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5" w:rsidRPr="007D5A15" w:rsidRDefault="007D5A15" w:rsidP="007D5A15">
      <w:pPr>
        <w:jc w:val="both"/>
      </w:pPr>
      <w:r>
        <w:rPr>
          <w:b/>
          <w:lang w:val="en-US"/>
        </w:rPr>
        <w:t xml:space="preserve">                                                                                                                        </w:t>
      </w:r>
      <w:r w:rsidRPr="007D5A15">
        <w:t>Приложение № 3</w:t>
      </w:r>
    </w:p>
    <w:p w:rsidR="007D5A15" w:rsidRDefault="007D5A15" w:rsidP="007D5A15">
      <w:pPr>
        <w:jc w:val="center"/>
        <w:rPr>
          <w:rFonts w:eastAsia="MS ??"/>
          <w:b/>
          <w:sz w:val="32"/>
          <w:szCs w:val="32"/>
        </w:rPr>
      </w:pPr>
      <w:r>
        <w:rPr>
          <w:rFonts w:eastAsia="MS ??"/>
          <w:b/>
          <w:sz w:val="32"/>
          <w:szCs w:val="32"/>
        </w:rPr>
        <w:t xml:space="preserve">СПИСЪК </w:t>
      </w:r>
    </w:p>
    <w:p w:rsidR="007D5A15" w:rsidRDefault="007D5A15" w:rsidP="007D5A15">
      <w:pPr>
        <w:jc w:val="center"/>
        <w:rPr>
          <w:rFonts w:eastAsia="MS ??"/>
          <w:color w:val="000000"/>
        </w:rPr>
      </w:pPr>
    </w:p>
    <w:p w:rsidR="007D5A15" w:rsidRDefault="007D5A15" w:rsidP="007D5A15">
      <w:pPr>
        <w:jc w:val="center"/>
      </w:pPr>
      <w:r>
        <w:t>на населените места, удовлетворяващи изискването за териториално покритие</w:t>
      </w:r>
    </w:p>
    <w:p w:rsidR="007D5A15" w:rsidRDefault="007D5A15" w:rsidP="007D5A15">
      <w:pPr>
        <w:jc w:val="center"/>
      </w:pPr>
    </w:p>
    <w:p w:rsidR="007D5A15" w:rsidRDefault="007D5A15" w:rsidP="007D5A1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гр. </w:t>
      </w:r>
      <w:r>
        <w:rPr>
          <w:b/>
        </w:rPr>
        <w:t>Враца</w:t>
      </w:r>
    </w:p>
    <w:p w:rsidR="007D5A15" w:rsidRDefault="007D5A15" w:rsidP="007D5A1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гр. </w:t>
      </w:r>
      <w:r>
        <w:rPr>
          <w:b/>
        </w:rPr>
        <w:t>Козлодуй</w:t>
      </w:r>
    </w:p>
    <w:p w:rsidR="007D5A15" w:rsidRDefault="007D5A15" w:rsidP="007D5A1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гр. </w:t>
      </w:r>
      <w:r>
        <w:rPr>
          <w:b/>
        </w:rPr>
        <w:t>Оряхово</w:t>
      </w:r>
    </w:p>
    <w:p w:rsidR="007D5A15" w:rsidRDefault="007D5A15" w:rsidP="007D5A1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гр. Бяла</w:t>
      </w:r>
      <w:r>
        <w:rPr>
          <w:b/>
        </w:rPr>
        <w:t xml:space="preserve"> Слатина</w:t>
      </w:r>
    </w:p>
    <w:p w:rsidR="007D5A15" w:rsidRDefault="007D5A15" w:rsidP="007D5A1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гр. </w:t>
      </w:r>
      <w:r>
        <w:rPr>
          <w:b/>
        </w:rPr>
        <w:t>Криводол</w:t>
      </w:r>
    </w:p>
    <w:p w:rsidR="007D5A15" w:rsidRDefault="007D5A15" w:rsidP="007D5A1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гр. Мездра</w:t>
      </w:r>
    </w:p>
    <w:p w:rsidR="007D5A15" w:rsidRPr="007D5A15" w:rsidRDefault="007D5A15" w:rsidP="007D5A15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D5A15">
        <w:rPr>
          <w:b/>
        </w:rPr>
        <w:t xml:space="preserve">гр. </w:t>
      </w:r>
      <w:r w:rsidRPr="007D5A15">
        <w:rPr>
          <w:b/>
        </w:rPr>
        <w:t>Роман</w:t>
      </w:r>
    </w:p>
    <w:p w:rsidR="007D5A15" w:rsidRDefault="007D5A15" w:rsidP="007D5A15">
      <w:pPr>
        <w:ind w:left="4320" w:firstLine="720"/>
        <w:jc w:val="center"/>
        <w:rPr>
          <w:sz w:val="22"/>
          <w:szCs w:val="22"/>
        </w:rPr>
      </w:pPr>
    </w:p>
    <w:p w:rsidR="007D5A15" w:rsidRDefault="007D5A15" w:rsidP="007D5A15">
      <w:pPr>
        <w:ind w:left="4320" w:firstLine="720"/>
        <w:jc w:val="center"/>
        <w:rPr>
          <w:sz w:val="22"/>
          <w:szCs w:val="22"/>
        </w:rPr>
      </w:pPr>
    </w:p>
    <w:p w:rsidR="007D5A15" w:rsidRDefault="007D5A15" w:rsidP="007D5A15">
      <w:pPr>
        <w:ind w:left="4320" w:firstLine="720"/>
        <w:jc w:val="center"/>
        <w:rPr>
          <w:sz w:val="22"/>
          <w:szCs w:val="22"/>
        </w:rPr>
      </w:pPr>
    </w:p>
    <w:p w:rsidR="007D5A15" w:rsidRDefault="007D5A15" w:rsidP="007D5A15">
      <w:pPr>
        <w:ind w:left="4320" w:firstLine="720"/>
        <w:jc w:val="center"/>
        <w:rPr>
          <w:sz w:val="22"/>
          <w:szCs w:val="22"/>
        </w:rPr>
      </w:pPr>
    </w:p>
    <w:p w:rsidR="007D5A15" w:rsidRDefault="007D5A15" w:rsidP="007D5A15">
      <w:pPr>
        <w:ind w:left="4320" w:firstLine="720"/>
        <w:jc w:val="center"/>
        <w:rPr>
          <w:sz w:val="22"/>
          <w:szCs w:val="22"/>
        </w:rPr>
      </w:pPr>
    </w:p>
    <w:p w:rsidR="007D5A15" w:rsidRDefault="007D5A15" w:rsidP="007D5A15">
      <w:pPr>
        <w:ind w:left="4320" w:firstLine="720"/>
        <w:jc w:val="center"/>
        <w:rPr>
          <w:sz w:val="22"/>
          <w:szCs w:val="22"/>
        </w:rPr>
      </w:pPr>
      <w:bookmarkStart w:id="0" w:name="_GoBack"/>
      <w:bookmarkEnd w:id="0"/>
    </w:p>
    <w:p w:rsidR="007D5A15" w:rsidRDefault="007D5A15" w:rsidP="007D5A15">
      <w:pPr>
        <w:ind w:left="4320" w:firstLine="720"/>
        <w:jc w:val="center"/>
        <w:rPr>
          <w:sz w:val="22"/>
          <w:szCs w:val="22"/>
        </w:rPr>
      </w:pPr>
    </w:p>
    <w:p w:rsidR="006F6024" w:rsidRDefault="006F6024"/>
    <w:sectPr w:rsidR="006F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74C4"/>
    <w:multiLevelType w:val="hybridMultilevel"/>
    <w:tmpl w:val="EB4204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AB"/>
    <w:rsid w:val="00242DAB"/>
    <w:rsid w:val="006F6024"/>
    <w:rsid w:val="007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djankova</cp:lastModifiedBy>
  <cp:revision>2</cp:revision>
  <dcterms:created xsi:type="dcterms:W3CDTF">2018-01-18T11:51:00Z</dcterms:created>
  <dcterms:modified xsi:type="dcterms:W3CDTF">2018-01-18T11:52:00Z</dcterms:modified>
</cp:coreProperties>
</file>