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A6" w:rsidRDefault="008B52A6" w:rsidP="004023F0">
      <w:pPr>
        <w:tabs>
          <w:tab w:val="left" w:pos="2054"/>
        </w:tabs>
        <w:spacing w:after="280"/>
        <w:ind w:firstLine="540"/>
        <w:jc w:val="center"/>
        <w:rPr>
          <w:rFonts w:ascii="Trebuchet MS" w:hAnsi="Trebuchet MS"/>
          <w:b/>
          <w:color w:val="000000"/>
        </w:rPr>
      </w:pPr>
    </w:p>
    <w:p w:rsidR="00FD2D96" w:rsidRDefault="00567A7A" w:rsidP="00FD2D96">
      <w:pPr>
        <w:ind w:left="720" w:firstLine="720"/>
        <w:rPr>
          <w:b/>
          <w:color w:val="000000"/>
        </w:rPr>
      </w:pPr>
      <w:r>
        <w:rPr>
          <w:b/>
          <w:color w:val="000000"/>
        </w:rPr>
        <w:t>ЦЕНТЪР ЗА СПЕШНА МЕДИЦИНСКА ПОМОЩ-ВРАЦА</w:t>
      </w:r>
      <w:r w:rsidR="00FD2D96">
        <w:rPr>
          <w:b/>
          <w:color w:val="000000"/>
        </w:rPr>
        <w:t xml:space="preserve">             </w:t>
      </w:r>
    </w:p>
    <w:p w:rsidR="008B52A6" w:rsidRDefault="008B52A6" w:rsidP="004023F0">
      <w:pPr>
        <w:pStyle w:val="aa"/>
        <w:ind w:right="-512"/>
        <w:rPr>
          <w:rFonts w:eastAsia="Calibri"/>
          <w:b/>
          <w:color w:val="000000"/>
          <w:lang w:eastAsia="en-US"/>
        </w:rPr>
      </w:pPr>
      <w:r>
        <w:rPr>
          <w:rFonts w:eastAsia="Calibri"/>
          <w:b/>
          <w:color w:val="000000"/>
          <w:lang w:val="ru-RU" w:eastAsia="en-US"/>
        </w:rPr>
        <w:t xml:space="preserve">3000 гр. </w:t>
      </w:r>
      <w:proofErr w:type="spellStart"/>
      <w:r>
        <w:rPr>
          <w:rFonts w:eastAsia="Calibri"/>
          <w:b/>
          <w:color w:val="000000"/>
          <w:lang w:val="ru-RU" w:eastAsia="en-US"/>
        </w:rPr>
        <w:t>Враца</w:t>
      </w:r>
      <w:proofErr w:type="spellEnd"/>
      <w:r>
        <w:rPr>
          <w:rFonts w:eastAsia="Calibri"/>
          <w:b/>
          <w:color w:val="000000"/>
          <w:lang w:val="ru-RU" w:eastAsia="en-US"/>
        </w:rPr>
        <w:t xml:space="preserve">, </w:t>
      </w:r>
      <w:r w:rsidR="00567A7A">
        <w:rPr>
          <w:rFonts w:eastAsia="Calibri"/>
          <w:b/>
          <w:color w:val="000000"/>
          <w:lang w:val="ru-RU" w:eastAsia="en-US"/>
        </w:rPr>
        <w:t>бул. «</w:t>
      </w:r>
      <w:proofErr w:type="spellStart"/>
      <w:r w:rsidR="00567A7A">
        <w:rPr>
          <w:rFonts w:eastAsia="Calibri"/>
          <w:b/>
          <w:color w:val="000000"/>
          <w:lang w:val="ru-RU" w:eastAsia="en-US"/>
        </w:rPr>
        <w:t>Втори</w:t>
      </w:r>
      <w:proofErr w:type="spellEnd"/>
      <w:r w:rsidR="00567A7A">
        <w:rPr>
          <w:rFonts w:eastAsia="Calibri"/>
          <w:b/>
          <w:color w:val="000000"/>
          <w:lang w:val="ru-RU" w:eastAsia="en-US"/>
        </w:rPr>
        <w:t xml:space="preserve"> </w:t>
      </w:r>
      <w:proofErr w:type="spellStart"/>
      <w:r w:rsidR="00567A7A">
        <w:rPr>
          <w:rFonts w:eastAsia="Calibri"/>
          <w:b/>
          <w:color w:val="000000"/>
          <w:lang w:val="ru-RU" w:eastAsia="en-US"/>
        </w:rPr>
        <w:t>юни</w:t>
      </w:r>
      <w:proofErr w:type="spellEnd"/>
      <w:r w:rsidR="00567A7A">
        <w:rPr>
          <w:rFonts w:eastAsia="Calibri"/>
          <w:b/>
          <w:color w:val="000000"/>
          <w:lang w:val="ru-RU" w:eastAsia="en-US"/>
        </w:rPr>
        <w:t>» № 6</w:t>
      </w:r>
      <w:r w:rsidR="00430E62">
        <w:rPr>
          <w:rFonts w:eastAsia="Calibri"/>
          <w:b/>
          <w:color w:val="000000"/>
          <w:lang w:val="ru-RU" w:eastAsia="en-US"/>
        </w:rPr>
        <w:t>8</w:t>
      </w:r>
      <w:r>
        <w:rPr>
          <w:rFonts w:eastAsia="Calibri"/>
          <w:b/>
          <w:color w:val="000000"/>
          <w:lang w:eastAsia="en-US"/>
        </w:rPr>
        <w:t>,</w:t>
      </w:r>
      <w:r>
        <w:rPr>
          <w:rFonts w:eastAsia="Calibri"/>
          <w:b/>
          <w:color w:val="000000"/>
          <w:lang w:val="ru-RU" w:eastAsia="en-US"/>
        </w:rPr>
        <w:t xml:space="preserve"> </w:t>
      </w:r>
      <w:r>
        <w:rPr>
          <w:rFonts w:eastAsia="Calibri"/>
          <w:b/>
          <w:color w:val="000000"/>
          <w:lang w:eastAsia="en-US"/>
        </w:rPr>
        <w:t>т</w:t>
      </w:r>
      <w:r>
        <w:rPr>
          <w:rFonts w:eastAsia="Calibri"/>
          <w:b/>
          <w:color w:val="000000"/>
          <w:lang w:val="ru-RU" w:eastAsia="en-US"/>
        </w:rPr>
        <w:t>ел. 092/</w:t>
      </w:r>
      <w:r w:rsidR="00567A7A">
        <w:rPr>
          <w:rFonts w:eastAsia="Calibri"/>
          <w:b/>
          <w:color w:val="000000"/>
          <w:lang w:val="ru-RU" w:eastAsia="en-US"/>
        </w:rPr>
        <w:t>620386</w:t>
      </w:r>
      <w:r>
        <w:rPr>
          <w:rFonts w:eastAsia="Calibri"/>
          <w:b/>
          <w:color w:val="000000"/>
          <w:lang w:eastAsia="en-US"/>
        </w:rPr>
        <w:t xml:space="preserve">, факс </w:t>
      </w:r>
      <w:r>
        <w:rPr>
          <w:rFonts w:eastAsia="Calibri"/>
          <w:b/>
          <w:color w:val="000000"/>
          <w:lang w:val="ru-RU" w:eastAsia="en-US"/>
        </w:rPr>
        <w:t>092/</w:t>
      </w:r>
      <w:r w:rsidR="00567A7A">
        <w:rPr>
          <w:rFonts w:eastAsia="Calibri"/>
          <w:b/>
          <w:color w:val="000000"/>
          <w:lang w:val="ru-RU" w:eastAsia="en-US"/>
        </w:rPr>
        <w:t>620386</w:t>
      </w:r>
    </w:p>
    <w:p w:rsidR="008B52A6" w:rsidRPr="003279A2" w:rsidRDefault="008B52A6" w:rsidP="004023F0">
      <w:pPr>
        <w:pStyle w:val="aa"/>
        <w:rPr>
          <w:lang w:val="en-US"/>
        </w:rPr>
      </w:pPr>
      <w:r>
        <w:rPr>
          <w:rFonts w:eastAsia="Calibri"/>
          <w:b/>
          <w:color w:val="000000"/>
          <w:lang w:val="en-US" w:eastAsia="en-US"/>
        </w:rPr>
        <w:t>Web</w:t>
      </w:r>
      <w:r>
        <w:rPr>
          <w:rFonts w:eastAsia="Calibri"/>
          <w:b/>
          <w:color w:val="000000"/>
          <w:lang w:val="ru-RU" w:eastAsia="en-US"/>
        </w:rPr>
        <w:t xml:space="preserve"> </w:t>
      </w:r>
      <w:r>
        <w:rPr>
          <w:rFonts w:eastAsia="Calibri"/>
          <w:b/>
          <w:color w:val="000000"/>
          <w:lang w:val="en-US" w:eastAsia="en-US"/>
        </w:rPr>
        <w:t>address</w:t>
      </w:r>
      <w:r>
        <w:rPr>
          <w:rFonts w:eastAsia="Calibri"/>
          <w:b/>
          <w:color w:val="000000"/>
          <w:lang w:val="ru-RU" w:eastAsia="en-US"/>
        </w:rPr>
        <w:t>:</w:t>
      </w:r>
      <w:r w:rsidR="00567A7A" w:rsidRPr="00567A7A">
        <w:t xml:space="preserve"> </w:t>
      </w:r>
      <w:r w:rsidR="00567A7A" w:rsidRPr="00567A7A">
        <w:rPr>
          <w:rFonts w:eastAsia="Calibri"/>
          <w:b/>
          <w:color w:val="000000"/>
          <w:lang w:val="ru-RU" w:eastAsia="en-US"/>
        </w:rPr>
        <w:t>http://www.csmp-vratsa.com/</w:t>
      </w:r>
      <w:r w:rsidR="00575584">
        <w:rPr>
          <w:rFonts w:eastAsia="Calibri"/>
          <w:b/>
          <w:color w:val="000000"/>
          <w:lang w:eastAsia="en-US"/>
        </w:rPr>
        <w:t>,</w:t>
      </w:r>
      <w:r w:rsidR="00575584">
        <w:rPr>
          <w:rFonts w:eastAsia="Calibri"/>
          <w:b/>
          <w:color w:val="000000"/>
          <w:lang w:val="en-US" w:eastAsia="en-US"/>
        </w:rPr>
        <w:t xml:space="preserve"> </w:t>
      </w:r>
      <w:r>
        <w:rPr>
          <w:rFonts w:eastAsia="Calibri"/>
          <w:b/>
          <w:color w:val="000000"/>
          <w:lang w:val="en-US" w:eastAsia="en-US"/>
        </w:rPr>
        <w:t>e</w:t>
      </w:r>
      <w:r>
        <w:rPr>
          <w:rFonts w:eastAsia="Calibri"/>
          <w:b/>
          <w:color w:val="000000"/>
          <w:lang w:val="ru-RU" w:eastAsia="en-US"/>
        </w:rPr>
        <w:t>-</w:t>
      </w:r>
      <w:r>
        <w:rPr>
          <w:rFonts w:eastAsia="Calibri"/>
          <w:b/>
          <w:color w:val="000000"/>
          <w:lang w:val="en-US" w:eastAsia="en-US"/>
        </w:rPr>
        <w:t>mail</w:t>
      </w:r>
      <w:r>
        <w:rPr>
          <w:rFonts w:eastAsia="Calibri"/>
          <w:b/>
          <w:color w:val="000000"/>
          <w:lang w:val="ru-RU" w:eastAsia="en-US"/>
        </w:rPr>
        <w:t xml:space="preserve">: </w:t>
      </w:r>
      <w:proofErr w:type="spellStart"/>
      <w:r w:rsidR="00567A7A" w:rsidRPr="00567A7A">
        <w:rPr>
          <w:rFonts w:eastAsia="Calibri"/>
          <w:b/>
          <w:color w:val="000000"/>
          <w:lang w:val="ru-RU" w:eastAsia="en-US"/>
        </w:rPr>
        <w:t>csmp</w:t>
      </w:r>
      <w:proofErr w:type="spellEnd"/>
      <w:r w:rsidR="003279A2">
        <w:rPr>
          <w:rFonts w:eastAsia="Calibri"/>
          <w:b/>
          <w:color w:val="000000"/>
          <w:lang w:val="en-US" w:eastAsia="en-US"/>
        </w:rPr>
        <w:t>_vr@abv.bg</w:t>
      </w:r>
    </w:p>
    <w:p w:rsidR="008B52A6" w:rsidRDefault="008B52A6" w:rsidP="008B52A6">
      <w:pPr>
        <w:pStyle w:val="Style7"/>
        <w:widowControl/>
        <w:tabs>
          <w:tab w:val="left" w:leader="dot" w:pos="9127"/>
        </w:tabs>
        <w:spacing w:line="277" w:lineRule="exact"/>
        <w:ind w:left="4224"/>
        <w:rPr>
          <w:rStyle w:val="FontStyle86"/>
          <w:b w:val="0"/>
        </w:rPr>
      </w:pPr>
    </w:p>
    <w:p w:rsidR="008B52A6" w:rsidRDefault="008B52A6" w:rsidP="008B52A6">
      <w:pPr>
        <w:pStyle w:val="Style5"/>
        <w:widowControl/>
        <w:spacing w:line="240" w:lineRule="exact"/>
        <w:ind w:left="2098"/>
        <w:jc w:val="both"/>
      </w:pPr>
    </w:p>
    <w:p w:rsidR="008B52A6" w:rsidRPr="009F6CD6" w:rsidRDefault="008B52A6" w:rsidP="008B52A6">
      <w:pPr>
        <w:tabs>
          <w:tab w:val="left" w:pos="3619"/>
        </w:tabs>
        <w:spacing w:after="280"/>
        <w:ind w:firstLine="540"/>
        <w:rPr>
          <w:b/>
          <w:color w:val="000000"/>
        </w:rPr>
      </w:pPr>
    </w:p>
    <w:p w:rsidR="008B52A6" w:rsidRDefault="005C1760" w:rsidP="005C1760">
      <w:pPr>
        <w:rPr>
          <w:b/>
          <w:color w:val="000000"/>
        </w:rPr>
      </w:pPr>
      <w:r>
        <w:rPr>
          <w:color w:val="000000"/>
        </w:rPr>
        <w:t xml:space="preserve">                                                                       </w:t>
      </w:r>
      <w:r w:rsidR="008B52A6" w:rsidRPr="00575584">
        <w:rPr>
          <w:b/>
          <w:color w:val="000000"/>
        </w:rPr>
        <w:t>УТВЪРЖДАВАМ:</w:t>
      </w:r>
    </w:p>
    <w:p w:rsidR="005C1760" w:rsidRPr="00D9689C" w:rsidRDefault="00D9689C" w:rsidP="005C1760">
      <w:pPr>
        <w:ind w:firstLine="540"/>
        <w:jc w:val="center"/>
        <w:rPr>
          <w:color w:val="000000"/>
        </w:rPr>
      </w:pPr>
      <w:r w:rsidRPr="00D9689C">
        <w:rPr>
          <w:color w:val="000000"/>
        </w:rPr>
        <w:t xml:space="preserve">  </w:t>
      </w:r>
      <w:r>
        <w:rPr>
          <w:color w:val="000000"/>
        </w:rPr>
        <w:t xml:space="preserve">                               </w:t>
      </w:r>
      <w:r w:rsidRPr="00D9689C">
        <w:rPr>
          <w:color w:val="000000"/>
        </w:rPr>
        <w:t xml:space="preserve"> /заличен на </w:t>
      </w:r>
      <w:proofErr w:type="spellStart"/>
      <w:r w:rsidRPr="00D9689C">
        <w:rPr>
          <w:color w:val="000000"/>
        </w:rPr>
        <w:t>осн</w:t>
      </w:r>
      <w:proofErr w:type="spellEnd"/>
      <w:r w:rsidRPr="00D9689C">
        <w:rPr>
          <w:color w:val="000000"/>
        </w:rPr>
        <w:t xml:space="preserve">. </w:t>
      </w:r>
      <w:r>
        <w:rPr>
          <w:color w:val="000000"/>
        </w:rPr>
        <w:t>ч</w:t>
      </w:r>
      <w:r w:rsidRPr="00D9689C">
        <w:rPr>
          <w:color w:val="000000"/>
        </w:rPr>
        <w:t>л. 2 от ЗЗЛД/</w:t>
      </w:r>
      <w:r w:rsidR="005C1760" w:rsidRPr="00D9689C">
        <w:rPr>
          <w:color w:val="000000"/>
        </w:rPr>
        <w:t xml:space="preserve">                                </w:t>
      </w:r>
    </w:p>
    <w:p w:rsidR="00AC317D" w:rsidRPr="00567A7A" w:rsidRDefault="00FD2D96" w:rsidP="005C1760">
      <w:pPr>
        <w:shd w:val="clear" w:color="auto" w:fill="FFFFFF"/>
        <w:spacing w:line="274" w:lineRule="exact"/>
        <w:ind w:right="196"/>
        <w:rPr>
          <w:b/>
          <w:iCs/>
          <w:color w:val="000000"/>
          <w:spacing w:val="-2"/>
        </w:rPr>
      </w:pPr>
      <w:r>
        <w:rPr>
          <w:b/>
          <w:color w:val="000000"/>
        </w:rPr>
        <w:t xml:space="preserve">                        </w:t>
      </w:r>
      <w:r w:rsidR="00AC317D">
        <w:rPr>
          <w:b/>
          <w:color w:val="000000"/>
          <w:lang w:val="en-US"/>
        </w:rPr>
        <w:t xml:space="preserve">                                               </w:t>
      </w:r>
      <w:r w:rsidR="00567A7A">
        <w:rPr>
          <w:b/>
          <w:color w:val="000000"/>
        </w:rPr>
        <w:t>Д-Р ГАЛИНА ЛЕЩАРСКА</w:t>
      </w:r>
    </w:p>
    <w:p w:rsidR="00AC317D" w:rsidRPr="00BE6D25" w:rsidRDefault="00AC317D" w:rsidP="005C1760">
      <w:pPr>
        <w:shd w:val="clear" w:color="auto" w:fill="FFFFFF"/>
        <w:tabs>
          <w:tab w:val="left" w:pos="8647"/>
          <w:tab w:val="left" w:pos="8931"/>
        </w:tabs>
        <w:spacing w:line="274" w:lineRule="exact"/>
        <w:ind w:right="196"/>
        <w:rPr>
          <w:b/>
        </w:rPr>
      </w:pPr>
      <w:r>
        <w:rPr>
          <w:i/>
          <w:iCs/>
          <w:color w:val="000000"/>
          <w:spacing w:val="-2"/>
          <w:lang w:val="en-US"/>
        </w:rPr>
        <w:t xml:space="preserve">                                                                         </w:t>
      </w:r>
      <w:r w:rsidR="00BE6D25" w:rsidRPr="00BE6D25">
        <w:rPr>
          <w:b/>
          <w:iCs/>
          <w:color w:val="000000"/>
          <w:spacing w:val="-2"/>
        </w:rPr>
        <w:t>ДИРЕКТОР</w:t>
      </w:r>
    </w:p>
    <w:p w:rsidR="008B52A6" w:rsidRPr="008B52A6" w:rsidRDefault="00D9689C" w:rsidP="00D9689C">
      <w:pPr>
        <w:ind w:firstLine="540"/>
        <w:rPr>
          <w:b/>
          <w:color w:val="000000"/>
        </w:rPr>
      </w:pPr>
      <w:r>
        <w:rPr>
          <w:b/>
          <w:color w:val="000000"/>
        </w:rPr>
        <w:t xml:space="preserve">                                                     </w:t>
      </w: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8B52A6" w:rsidRPr="008B52A6" w:rsidRDefault="008B52A6" w:rsidP="00FE7F5E">
      <w:pPr>
        <w:spacing w:after="280"/>
        <w:ind w:firstLine="540"/>
        <w:jc w:val="center"/>
        <w:rPr>
          <w:b/>
          <w:color w:val="000000"/>
        </w:rPr>
      </w:pPr>
    </w:p>
    <w:p w:rsidR="008B52A6" w:rsidRPr="008B52A6" w:rsidRDefault="008B52A6" w:rsidP="008B52A6">
      <w:pPr>
        <w:pStyle w:val="Style5"/>
        <w:widowControl/>
        <w:spacing w:before="217"/>
        <w:jc w:val="center"/>
        <w:rPr>
          <w:b/>
          <w:bCs/>
          <w:color w:val="000000"/>
          <w:sz w:val="32"/>
          <w:szCs w:val="38"/>
        </w:rPr>
      </w:pPr>
      <w:r w:rsidRPr="008B52A6">
        <w:rPr>
          <w:b/>
          <w:bCs/>
          <w:color w:val="000000"/>
          <w:sz w:val="32"/>
          <w:szCs w:val="38"/>
        </w:rPr>
        <w:t>Д О К У М Е Н Т А Ц И Я</w:t>
      </w:r>
    </w:p>
    <w:p w:rsidR="008B52A6" w:rsidRPr="008B52A6" w:rsidRDefault="008B52A6" w:rsidP="008B52A6">
      <w:pPr>
        <w:adjustRightInd w:val="0"/>
        <w:spacing w:line="240" w:lineRule="exact"/>
        <w:ind w:left="352"/>
      </w:pPr>
    </w:p>
    <w:p w:rsidR="008B52A6" w:rsidRPr="008B52A6" w:rsidRDefault="008B52A6" w:rsidP="008B52A6">
      <w:pPr>
        <w:adjustRightInd w:val="0"/>
        <w:spacing w:line="240" w:lineRule="exact"/>
        <w:ind w:left="352"/>
      </w:pPr>
    </w:p>
    <w:p w:rsidR="008B52A6" w:rsidRPr="008B52A6" w:rsidRDefault="008B52A6" w:rsidP="008B52A6">
      <w:pPr>
        <w:adjustRightInd w:val="0"/>
        <w:spacing w:before="222"/>
        <w:ind w:left="352"/>
        <w:jc w:val="center"/>
        <w:rPr>
          <w:b/>
          <w:bCs/>
          <w:color w:val="000000"/>
          <w:szCs w:val="22"/>
        </w:rPr>
      </w:pPr>
      <w:r w:rsidRPr="008B52A6">
        <w:rPr>
          <w:b/>
          <w:bCs/>
          <w:color w:val="000000"/>
          <w:szCs w:val="22"/>
        </w:rPr>
        <w:t xml:space="preserve">за участие в </w:t>
      </w:r>
      <w:r w:rsidR="00251954">
        <w:rPr>
          <w:b/>
          <w:bCs/>
          <w:color w:val="000000"/>
          <w:szCs w:val="22"/>
        </w:rPr>
        <w:t xml:space="preserve">процедура </w:t>
      </w:r>
      <w:r w:rsidR="006673C5">
        <w:rPr>
          <w:b/>
          <w:bCs/>
          <w:color w:val="000000"/>
          <w:szCs w:val="22"/>
        </w:rPr>
        <w:t>–</w:t>
      </w:r>
      <w:r w:rsidR="00251954">
        <w:rPr>
          <w:b/>
          <w:bCs/>
          <w:color w:val="000000"/>
          <w:szCs w:val="22"/>
        </w:rPr>
        <w:t xml:space="preserve"> </w:t>
      </w:r>
      <w:r w:rsidR="006673C5">
        <w:rPr>
          <w:b/>
          <w:bCs/>
          <w:color w:val="000000"/>
          <w:szCs w:val="22"/>
        </w:rPr>
        <w:t xml:space="preserve">по събиране на оферти с обява </w:t>
      </w:r>
      <w:r w:rsidR="004023F0">
        <w:rPr>
          <w:b/>
          <w:bCs/>
          <w:color w:val="000000"/>
          <w:szCs w:val="22"/>
        </w:rPr>
        <w:t xml:space="preserve">по реда на Закона за обществените поръчки </w:t>
      </w:r>
      <w:r w:rsidR="00251954">
        <w:rPr>
          <w:b/>
          <w:bCs/>
          <w:color w:val="000000"/>
          <w:szCs w:val="22"/>
        </w:rPr>
        <w:t xml:space="preserve">за избор на изпълнител на обществена поръчка </w:t>
      </w:r>
      <w:r w:rsidRPr="008B52A6">
        <w:rPr>
          <w:b/>
          <w:bCs/>
          <w:color w:val="000000"/>
          <w:szCs w:val="22"/>
        </w:rPr>
        <w:t>с</w:t>
      </w:r>
    </w:p>
    <w:p w:rsidR="008B52A6" w:rsidRPr="008B52A6" w:rsidRDefault="008B52A6" w:rsidP="008B52A6">
      <w:pPr>
        <w:adjustRightInd w:val="0"/>
        <w:spacing w:before="39"/>
        <w:ind w:right="120"/>
        <w:jc w:val="center"/>
        <w:rPr>
          <w:b/>
          <w:bCs/>
          <w:color w:val="000000"/>
          <w:szCs w:val="22"/>
        </w:rPr>
      </w:pPr>
      <w:r>
        <w:rPr>
          <w:b/>
          <w:bCs/>
          <w:color w:val="000000"/>
          <w:szCs w:val="22"/>
        </w:rPr>
        <w:t>предмет</w:t>
      </w:r>
      <w:r w:rsidRPr="008B52A6">
        <w:rPr>
          <w:b/>
          <w:bCs/>
          <w:color w:val="000000"/>
          <w:szCs w:val="22"/>
        </w:rPr>
        <w:t>:</w:t>
      </w:r>
    </w:p>
    <w:p w:rsidR="008B52A6" w:rsidRPr="008B52A6" w:rsidRDefault="008B52A6" w:rsidP="008B52A6">
      <w:pPr>
        <w:adjustRightInd w:val="0"/>
        <w:spacing w:before="39"/>
        <w:ind w:right="120"/>
        <w:jc w:val="center"/>
        <w:rPr>
          <w:b/>
          <w:bCs/>
          <w:color w:val="000000"/>
          <w:szCs w:val="22"/>
          <w:lang w:val="ru-RU"/>
        </w:rPr>
      </w:pPr>
    </w:p>
    <w:p w:rsidR="00BE6D25" w:rsidRDefault="00BE6D25" w:rsidP="00FE7F5E">
      <w:pPr>
        <w:spacing w:after="280"/>
        <w:ind w:firstLine="540"/>
        <w:jc w:val="center"/>
        <w:rPr>
          <w:b/>
          <w:u w:val="single"/>
        </w:rPr>
      </w:pPr>
    </w:p>
    <w:p w:rsidR="0045234A" w:rsidRPr="0045234A" w:rsidRDefault="0045234A" w:rsidP="0045234A">
      <w:pPr>
        <w:pStyle w:val="af6"/>
        <w:spacing w:before="0" w:beforeAutospacing="0" w:after="0" w:afterAutospacing="0"/>
        <w:jc w:val="center"/>
        <w:rPr>
          <w:rFonts w:eastAsia="Batang"/>
          <w:b/>
        </w:rPr>
      </w:pPr>
      <w:r w:rsidRPr="0045234A">
        <w:rPr>
          <w:b/>
        </w:rPr>
        <w:t>„</w:t>
      </w:r>
      <w:r w:rsidR="000D65B4">
        <w:rPr>
          <w:b/>
        </w:rPr>
        <w:t>ПЕРИОДИЧНА ИЗРАБОТКА</w:t>
      </w:r>
      <w:r w:rsidR="00592267">
        <w:rPr>
          <w:b/>
        </w:rPr>
        <w:t>, ОТПЕЧАТВАНЕ</w:t>
      </w:r>
      <w:r w:rsidR="000D65B4">
        <w:rPr>
          <w:b/>
        </w:rPr>
        <w:t xml:space="preserve"> И ДОСТАВКА НА ВАУЧЕРИ ЗА ХРАНА И ТОНИЗИРАЩИ НАПИТКИ ЗА НУЖДИТЕ НА ЦСМП - ВРАЦА</w:t>
      </w:r>
      <w:r w:rsidRPr="0045234A">
        <w:rPr>
          <w:rFonts w:eastAsia="Batang"/>
          <w:b/>
        </w:rPr>
        <w:t xml:space="preserve"> </w:t>
      </w:r>
      <w:r>
        <w:rPr>
          <w:rFonts w:eastAsia="Batang"/>
          <w:b/>
        </w:rPr>
        <w:t>ЗА 201</w:t>
      </w:r>
      <w:r w:rsidR="00743E89">
        <w:rPr>
          <w:rFonts w:eastAsia="Batang"/>
          <w:b/>
        </w:rPr>
        <w:t>8</w:t>
      </w:r>
      <w:r w:rsidRPr="0045234A">
        <w:rPr>
          <w:rFonts w:eastAsia="Batang"/>
          <w:b/>
        </w:rPr>
        <w:t xml:space="preserve"> - 201</w:t>
      </w:r>
      <w:r w:rsidR="00743E89">
        <w:rPr>
          <w:rFonts w:eastAsia="Batang"/>
          <w:b/>
        </w:rPr>
        <w:t>9</w:t>
      </w:r>
      <w:r w:rsidRPr="0045234A">
        <w:rPr>
          <w:rFonts w:eastAsia="Batang"/>
          <w:b/>
        </w:rPr>
        <w:t xml:space="preserve"> Г.</w:t>
      </w:r>
      <w:r w:rsidR="00BF0018">
        <w:rPr>
          <w:rFonts w:eastAsia="Batang"/>
          <w:b/>
        </w:rPr>
        <w:t xml:space="preserve"> </w:t>
      </w:r>
      <w:r w:rsidRPr="0045234A">
        <w:rPr>
          <w:b/>
          <w:bCs/>
        </w:rPr>
        <w:t>“</w:t>
      </w: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8B52A6" w:rsidRPr="008B52A6" w:rsidRDefault="00D9689C" w:rsidP="00D9689C">
      <w:pPr>
        <w:pStyle w:val="Style10"/>
        <w:widowControl/>
        <w:spacing w:before="21"/>
        <w:rPr>
          <w:b/>
          <w:color w:val="000000"/>
          <w:szCs w:val="22"/>
          <w:lang w:val="ru-RU"/>
        </w:rPr>
        <w:sectPr w:rsidR="008B52A6" w:rsidRPr="008B52A6" w:rsidSect="008B52A6">
          <w:headerReference w:type="default" r:id="rId9"/>
          <w:footerReference w:type="default" r:id="rId10"/>
          <w:pgSz w:w="11905" w:h="16837"/>
          <w:pgMar w:top="1537" w:right="1332" w:bottom="1417" w:left="1446" w:header="708" w:footer="708" w:gutter="0"/>
          <w:cols w:space="60"/>
          <w:noEndnote/>
          <w:docGrid w:linePitch="326"/>
        </w:sectPr>
      </w:pPr>
      <w:r>
        <w:rPr>
          <w:b/>
          <w:color w:val="000000"/>
        </w:rPr>
        <w:t xml:space="preserve">                        </w:t>
      </w:r>
      <w:r w:rsidR="00B94679">
        <w:rPr>
          <w:b/>
          <w:color w:val="000000"/>
        </w:rPr>
        <w:t xml:space="preserve">                               МАЙ </w:t>
      </w:r>
      <w:bookmarkStart w:id="0" w:name="_GoBack"/>
      <w:bookmarkEnd w:id="0"/>
      <w:r w:rsidR="00743E89">
        <w:rPr>
          <w:b/>
          <w:color w:val="000000"/>
        </w:rPr>
        <w:t>2018</w:t>
      </w:r>
      <w:r w:rsidR="00567A7A">
        <w:rPr>
          <w:b/>
          <w:color w:val="000000"/>
        </w:rPr>
        <w:t xml:space="preserve"> </w:t>
      </w:r>
      <w:r w:rsidR="008B52A6" w:rsidRPr="008B52A6">
        <w:rPr>
          <w:b/>
          <w:color w:val="000000"/>
          <w:szCs w:val="22"/>
        </w:rPr>
        <w:t>г.</w:t>
      </w:r>
    </w:p>
    <w:p w:rsidR="00C248C3" w:rsidRPr="00C248C3" w:rsidRDefault="00C248C3" w:rsidP="00C248C3">
      <w:pPr>
        <w:adjustRightInd w:val="0"/>
        <w:ind w:left="284"/>
        <w:jc w:val="center"/>
        <w:rPr>
          <w:b/>
          <w:bCs/>
          <w:color w:val="000000"/>
          <w:szCs w:val="22"/>
        </w:rPr>
      </w:pPr>
      <w:r w:rsidRPr="00694108">
        <w:rPr>
          <w:b/>
          <w:bCs/>
          <w:color w:val="000000"/>
          <w:szCs w:val="22"/>
          <w:u w:val="single"/>
        </w:rPr>
        <w:lastRenderedPageBreak/>
        <w:t>С Ъ Д Ъ Р Ж А Н И Е</w:t>
      </w:r>
      <w:r w:rsidRPr="00C248C3">
        <w:rPr>
          <w:b/>
          <w:bCs/>
          <w:color w:val="000000"/>
          <w:szCs w:val="22"/>
        </w:rPr>
        <w:t>:</w:t>
      </w:r>
    </w:p>
    <w:p w:rsidR="00C248C3" w:rsidRDefault="00C248C3" w:rsidP="00C248C3">
      <w:pPr>
        <w:spacing w:after="280"/>
        <w:ind w:firstLine="540"/>
        <w:rPr>
          <w:b/>
          <w:color w:val="000000"/>
        </w:rPr>
      </w:pPr>
    </w:p>
    <w:p w:rsidR="004023F0" w:rsidRDefault="00C248C3" w:rsidP="004023F0">
      <w:pPr>
        <w:spacing w:after="280"/>
        <w:ind w:firstLine="540"/>
        <w:rPr>
          <w:b/>
          <w:color w:val="000000"/>
        </w:rPr>
      </w:pPr>
      <w:r>
        <w:rPr>
          <w:b/>
          <w:color w:val="000000"/>
        </w:rPr>
        <w:t xml:space="preserve">РАЗДЕЛ I. </w:t>
      </w:r>
      <w:r w:rsidRPr="00FE7F5E">
        <w:rPr>
          <w:b/>
          <w:color w:val="000000"/>
        </w:rPr>
        <w:t xml:space="preserve">ПЪЛНО ОПИСАНИЕ НА </w:t>
      </w:r>
      <w:r w:rsidR="004023F0">
        <w:rPr>
          <w:b/>
          <w:color w:val="000000"/>
        </w:rPr>
        <w:t xml:space="preserve">ПРЕДМЕТА </w:t>
      </w:r>
      <w:r w:rsidRPr="00FE7F5E">
        <w:rPr>
          <w:b/>
          <w:color w:val="000000"/>
        </w:rPr>
        <w:t>НА ОБЩЕСТВЕНАТА</w:t>
      </w:r>
      <w:r>
        <w:rPr>
          <w:b/>
          <w:color w:val="000000"/>
        </w:rPr>
        <w:t xml:space="preserve"> </w:t>
      </w:r>
      <w:r w:rsidRPr="00FE7F5E">
        <w:rPr>
          <w:b/>
          <w:color w:val="000000"/>
        </w:rPr>
        <w:t xml:space="preserve">ПОРЪЧКА. </w:t>
      </w:r>
    </w:p>
    <w:p w:rsidR="008B52A6" w:rsidRDefault="004023F0" w:rsidP="004023F0">
      <w:pPr>
        <w:spacing w:after="280"/>
        <w:ind w:firstLine="540"/>
        <w:rPr>
          <w:b/>
          <w:color w:val="000000"/>
        </w:rPr>
      </w:pPr>
      <w:r>
        <w:rPr>
          <w:b/>
          <w:color w:val="000000"/>
        </w:rPr>
        <w:t xml:space="preserve">РАЗДЕЛ ІІ. </w:t>
      </w:r>
      <w:r w:rsidR="002C5C1B">
        <w:rPr>
          <w:b/>
          <w:color w:val="000000"/>
        </w:rPr>
        <w:t>ТЕХНИЧЕСКИ СПЕЦИФИКАЦИИ</w:t>
      </w:r>
      <w:r w:rsidR="006673C5">
        <w:rPr>
          <w:b/>
          <w:color w:val="000000"/>
        </w:rPr>
        <w:t xml:space="preserve">. </w:t>
      </w:r>
    </w:p>
    <w:p w:rsidR="00E20FD0" w:rsidRDefault="00E20FD0" w:rsidP="00E20FD0">
      <w:pPr>
        <w:adjustRightInd w:val="0"/>
        <w:jc w:val="both"/>
        <w:rPr>
          <w:rFonts w:eastAsia="TimesNewRoman"/>
          <w:b/>
        </w:rPr>
      </w:pPr>
      <w:r>
        <w:rPr>
          <w:rFonts w:eastAsia="TimesNewRoman"/>
          <w:b/>
        </w:rPr>
        <w:t xml:space="preserve">         </w:t>
      </w:r>
      <w:r w:rsidRPr="004023F0">
        <w:rPr>
          <w:rFonts w:eastAsia="TimesNewRoman"/>
          <w:b/>
        </w:rPr>
        <w:t xml:space="preserve">РАЗДЕЛ </w:t>
      </w:r>
      <w:r>
        <w:rPr>
          <w:rFonts w:eastAsia="TimesNewRoman"/>
          <w:b/>
        </w:rPr>
        <w:t>ІІІ</w:t>
      </w:r>
      <w:r w:rsidRPr="004023F0">
        <w:rPr>
          <w:rFonts w:eastAsia="TimesNewRoman"/>
          <w:b/>
        </w:rPr>
        <w:t>.</w:t>
      </w:r>
      <w:r w:rsidRPr="004023F0">
        <w:rPr>
          <w:rFonts w:eastAsia="TimesNewRoman"/>
        </w:rPr>
        <w:t xml:space="preserve"> </w:t>
      </w:r>
      <w:r w:rsidRPr="00110300">
        <w:rPr>
          <w:rFonts w:eastAsia="TimesNewRoman"/>
          <w:b/>
        </w:rPr>
        <w:t xml:space="preserve">КРИТЕРИИ ЗА ОЦЕНКА НА ОФЕРТИТЕ. </w:t>
      </w:r>
    </w:p>
    <w:p w:rsidR="00E20FD0" w:rsidRDefault="00E20FD0" w:rsidP="006673C5">
      <w:pPr>
        <w:adjustRightInd w:val="0"/>
        <w:rPr>
          <w:rFonts w:eastAsia="TimesNewRoman"/>
        </w:rPr>
      </w:pPr>
    </w:p>
    <w:p w:rsidR="00C248C3" w:rsidRPr="00FE7F5E" w:rsidRDefault="004023F0" w:rsidP="006673C5">
      <w:pPr>
        <w:adjustRightInd w:val="0"/>
        <w:rPr>
          <w:b/>
          <w:color w:val="000000"/>
        </w:rPr>
      </w:pPr>
      <w:r>
        <w:rPr>
          <w:rFonts w:eastAsia="TimesNewRoman"/>
        </w:rPr>
        <w:t xml:space="preserve">         </w:t>
      </w:r>
      <w:r w:rsidR="006673C5">
        <w:rPr>
          <w:b/>
          <w:color w:val="000000"/>
        </w:rPr>
        <w:t xml:space="preserve">РАЗДЕЛ </w:t>
      </w:r>
      <w:r w:rsidR="00E20FD0">
        <w:rPr>
          <w:b/>
          <w:color w:val="000000"/>
        </w:rPr>
        <w:t xml:space="preserve">ІV. </w:t>
      </w:r>
      <w:r w:rsidR="00C248C3" w:rsidRPr="00FE7F5E">
        <w:rPr>
          <w:b/>
          <w:color w:val="000000"/>
        </w:rPr>
        <w:t>УКАЗАНИЯ</w:t>
      </w:r>
      <w:r w:rsidR="00C248C3">
        <w:rPr>
          <w:b/>
          <w:color w:val="000000"/>
        </w:rPr>
        <w:t xml:space="preserve"> </w:t>
      </w:r>
      <w:r w:rsidR="004C06E6" w:rsidRPr="004C06E6">
        <w:rPr>
          <w:rFonts w:eastAsia="TimesNewRoman,Bold"/>
          <w:b/>
          <w:bCs/>
        </w:rPr>
        <w:t>ЗА ПОДГОТОВКА НА ОФЕРТАТА</w:t>
      </w:r>
      <w:r w:rsidR="004C06E6">
        <w:rPr>
          <w:rFonts w:eastAsia="TimesNewRoman,Bold"/>
          <w:b/>
          <w:bCs/>
        </w:rPr>
        <w:t xml:space="preserve"> </w:t>
      </w:r>
      <w:r w:rsidR="004C06E6" w:rsidRPr="004C06E6">
        <w:rPr>
          <w:rFonts w:eastAsia="TimesNewRoman,Bold"/>
          <w:b/>
          <w:bCs/>
        </w:rPr>
        <w:t xml:space="preserve">ЗА УЧАСТИЕ </w:t>
      </w:r>
    </w:p>
    <w:p w:rsidR="002E7989" w:rsidRPr="002E7989" w:rsidRDefault="00DA17AE" w:rsidP="00DA17AE">
      <w:pPr>
        <w:spacing w:before="197"/>
        <w:ind w:firstLine="540"/>
        <w:rPr>
          <w:b/>
          <w:color w:val="000000"/>
        </w:rPr>
      </w:pPr>
      <w:r w:rsidRPr="00FE7F5E">
        <w:rPr>
          <w:b/>
          <w:color w:val="000000"/>
        </w:rPr>
        <w:t>РАЗДЕЛ</w:t>
      </w:r>
      <w:r w:rsidR="00110300">
        <w:rPr>
          <w:b/>
          <w:color w:val="000000"/>
        </w:rPr>
        <w:t xml:space="preserve"> </w:t>
      </w:r>
      <w:r w:rsidR="00E20FD0">
        <w:rPr>
          <w:b/>
          <w:color w:val="000000"/>
        </w:rPr>
        <w:t>V.</w:t>
      </w:r>
      <w:r w:rsidR="006673C5">
        <w:rPr>
          <w:b/>
          <w:color w:val="000000"/>
        </w:rPr>
        <w:t xml:space="preserve"> </w:t>
      </w:r>
      <w:r w:rsidR="002E7989">
        <w:rPr>
          <w:b/>
          <w:color w:val="000000"/>
        </w:rPr>
        <w:t>ПРОЕКТ НА ДОГОВОР</w:t>
      </w:r>
    </w:p>
    <w:p w:rsidR="00BE6D25" w:rsidRDefault="00BE6D25" w:rsidP="00DA17AE">
      <w:pPr>
        <w:ind w:firstLine="540"/>
        <w:rPr>
          <w:b/>
          <w:color w:val="000000"/>
        </w:rPr>
      </w:pPr>
    </w:p>
    <w:p w:rsidR="00DA17AE" w:rsidRDefault="00DA17AE" w:rsidP="00DA17AE">
      <w:pPr>
        <w:ind w:firstLine="540"/>
        <w:rPr>
          <w:b/>
          <w:color w:val="000000"/>
        </w:rPr>
      </w:pPr>
      <w:r w:rsidRPr="00FE7F5E">
        <w:rPr>
          <w:b/>
          <w:color w:val="000000"/>
        </w:rPr>
        <w:t>РАЗДЕЛ</w:t>
      </w:r>
      <w:r w:rsidR="00110300">
        <w:rPr>
          <w:b/>
          <w:color w:val="000000"/>
        </w:rPr>
        <w:t xml:space="preserve"> </w:t>
      </w:r>
      <w:r w:rsidR="00E20FD0">
        <w:rPr>
          <w:b/>
          <w:color w:val="000000"/>
        </w:rPr>
        <w:t xml:space="preserve">VІ. </w:t>
      </w:r>
      <w:r w:rsidR="002C5C1B">
        <w:rPr>
          <w:b/>
          <w:color w:val="000000"/>
        </w:rPr>
        <w:t>ОБРАЗЦИ НА ДОКУМЕНТИ</w:t>
      </w:r>
    </w:p>
    <w:p w:rsidR="008B52A6" w:rsidRDefault="008B52A6" w:rsidP="00DA17AE">
      <w:pPr>
        <w:spacing w:after="280"/>
        <w:ind w:firstLine="540"/>
        <w:rPr>
          <w:b/>
          <w:color w:val="000000"/>
        </w:rPr>
      </w:pP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694108" w:rsidRDefault="00694108" w:rsidP="00694108">
      <w:pPr>
        <w:spacing w:after="280"/>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8B52A6" w:rsidRDefault="008B52A6"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lang w:val="en-US"/>
        </w:rPr>
      </w:pPr>
    </w:p>
    <w:p w:rsidR="00F072F5" w:rsidRDefault="00F072F5" w:rsidP="00FE7F5E">
      <w:pPr>
        <w:spacing w:after="280"/>
        <w:ind w:firstLine="540"/>
        <w:jc w:val="center"/>
        <w:rPr>
          <w:b/>
          <w:color w:val="000000"/>
        </w:rPr>
      </w:pPr>
    </w:p>
    <w:p w:rsidR="00BE6D25" w:rsidRDefault="00BE6D25" w:rsidP="00FE7F5E">
      <w:pPr>
        <w:spacing w:after="280"/>
        <w:ind w:firstLine="540"/>
        <w:jc w:val="center"/>
        <w:rPr>
          <w:b/>
          <w:color w:val="000000"/>
        </w:rPr>
      </w:pPr>
    </w:p>
    <w:p w:rsidR="00BE6D25" w:rsidRDefault="00BE6D25" w:rsidP="00FE7F5E">
      <w:pPr>
        <w:spacing w:after="280"/>
        <w:ind w:firstLine="540"/>
        <w:jc w:val="center"/>
        <w:rPr>
          <w:b/>
          <w:color w:val="000000"/>
        </w:rPr>
      </w:pPr>
    </w:p>
    <w:p w:rsidR="00D4435A" w:rsidRDefault="00D4435A" w:rsidP="00FE7F5E">
      <w:pPr>
        <w:spacing w:after="280"/>
        <w:ind w:firstLine="540"/>
        <w:jc w:val="center"/>
        <w:rPr>
          <w:b/>
          <w:color w:val="000000"/>
        </w:rPr>
      </w:pPr>
    </w:p>
    <w:p w:rsidR="00D4435A" w:rsidRPr="00BE6D25" w:rsidRDefault="00D4435A" w:rsidP="00FE7F5E">
      <w:pPr>
        <w:spacing w:after="280"/>
        <w:ind w:firstLine="540"/>
        <w:jc w:val="center"/>
        <w:rPr>
          <w:b/>
          <w:color w:val="000000"/>
        </w:rPr>
      </w:pPr>
    </w:p>
    <w:p w:rsidR="006673C5" w:rsidRDefault="006673C5" w:rsidP="00963F5E">
      <w:pPr>
        <w:ind w:firstLine="540"/>
        <w:jc w:val="both"/>
        <w:rPr>
          <w:b/>
          <w:color w:val="000000"/>
        </w:rPr>
      </w:pPr>
    </w:p>
    <w:p w:rsidR="00620D9B" w:rsidRPr="00FE7F5E" w:rsidRDefault="00110300" w:rsidP="00963F5E">
      <w:pPr>
        <w:ind w:firstLine="540"/>
        <w:jc w:val="both"/>
        <w:rPr>
          <w:b/>
          <w:color w:val="000000"/>
        </w:rPr>
      </w:pPr>
      <w:r>
        <w:rPr>
          <w:b/>
          <w:color w:val="000000"/>
        </w:rPr>
        <w:t>РАЗДЕЛ І</w:t>
      </w:r>
      <w:r w:rsidR="00620D9B" w:rsidRPr="00FE7F5E">
        <w:rPr>
          <w:b/>
          <w:color w:val="000000"/>
        </w:rPr>
        <w:t xml:space="preserve">. ПЪЛНО ОПИСАНИЕ НА </w:t>
      </w:r>
      <w:r>
        <w:rPr>
          <w:b/>
          <w:color w:val="000000"/>
        </w:rPr>
        <w:t xml:space="preserve">ПРЕДМЕТА </w:t>
      </w:r>
      <w:r w:rsidR="00620D9B" w:rsidRPr="00FE7F5E">
        <w:rPr>
          <w:b/>
          <w:color w:val="000000"/>
        </w:rPr>
        <w:t>НА ОБЩЕСТВЕНАТА</w:t>
      </w:r>
    </w:p>
    <w:p w:rsidR="00620D9B" w:rsidRPr="00110300" w:rsidRDefault="00110300" w:rsidP="00963F5E">
      <w:pPr>
        <w:spacing w:before="19"/>
        <w:ind w:firstLine="540"/>
        <w:jc w:val="both"/>
        <w:rPr>
          <w:b/>
          <w:color w:val="000000"/>
        </w:rPr>
      </w:pPr>
      <w:r>
        <w:rPr>
          <w:b/>
          <w:color w:val="000000"/>
        </w:rPr>
        <w:t>ПОРЪЧКА</w:t>
      </w:r>
    </w:p>
    <w:p w:rsidR="00110300" w:rsidRPr="00110300" w:rsidRDefault="00110300" w:rsidP="00B342D5">
      <w:pPr>
        <w:adjustRightInd w:val="0"/>
        <w:spacing w:before="116" w:line="298" w:lineRule="exact"/>
        <w:ind w:right="-141"/>
        <w:jc w:val="both"/>
        <w:rPr>
          <w:bCs/>
          <w:iCs/>
          <w:color w:val="000000"/>
        </w:rPr>
      </w:pPr>
      <w:r w:rsidRPr="00110300">
        <w:rPr>
          <w:rFonts w:eastAsia="TimesNewRoman,Bold"/>
          <w:b/>
          <w:bCs/>
        </w:rPr>
        <w:t>Предмет на обществената поръчка:</w:t>
      </w:r>
      <w:r w:rsidRPr="00110300">
        <w:rPr>
          <w:bCs/>
          <w:iCs/>
          <w:color w:val="000000"/>
        </w:rPr>
        <w:t xml:space="preserve"> </w:t>
      </w:r>
      <w:r w:rsidRPr="0045234A">
        <w:rPr>
          <w:bCs/>
          <w:iCs/>
          <w:color w:val="000000"/>
        </w:rPr>
        <w:t>„</w:t>
      </w:r>
      <w:r w:rsidR="000D65B4">
        <w:rPr>
          <w:bCs/>
          <w:iCs/>
          <w:color w:val="000000"/>
        </w:rPr>
        <w:t>Периодична изработка</w:t>
      </w:r>
      <w:r w:rsidR="00592267">
        <w:rPr>
          <w:bCs/>
          <w:iCs/>
          <w:color w:val="000000"/>
        </w:rPr>
        <w:t xml:space="preserve">, </w:t>
      </w:r>
      <w:proofErr w:type="spellStart"/>
      <w:r w:rsidR="00592267">
        <w:rPr>
          <w:bCs/>
          <w:iCs/>
          <w:color w:val="000000"/>
        </w:rPr>
        <w:t>отпечатаване</w:t>
      </w:r>
      <w:proofErr w:type="spellEnd"/>
      <w:r w:rsidR="000D65B4">
        <w:rPr>
          <w:bCs/>
          <w:iCs/>
          <w:color w:val="000000"/>
        </w:rPr>
        <w:t xml:space="preserve"> и доставка на ваучери за храна и тонизиращи напитки </w:t>
      </w:r>
      <w:r w:rsidR="0045234A" w:rsidRPr="0045234A">
        <w:t>за</w:t>
      </w:r>
      <w:r w:rsidR="00743E89">
        <w:t xml:space="preserve"> нуждите на ЦСМП – Враца за 2018</w:t>
      </w:r>
      <w:r w:rsidR="0045234A" w:rsidRPr="0045234A">
        <w:t xml:space="preserve"> - 201</w:t>
      </w:r>
      <w:r w:rsidR="00743E89">
        <w:t>9</w:t>
      </w:r>
      <w:r w:rsidR="00D43752">
        <w:t xml:space="preserve"> г.“</w:t>
      </w:r>
      <w:r w:rsidRPr="0045234A">
        <w:rPr>
          <w:bCs/>
          <w:iCs/>
          <w:color w:val="000000"/>
        </w:rPr>
        <w:t>.</w:t>
      </w:r>
    </w:p>
    <w:p w:rsidR="00567A7A" w:rsidRDefault="00110300" w:rsidP="00963F5E">
      <w:pPr>
        <w:adjustRightInd w:val="0"/>
        <w:ind w:right="-141"/>
        <w:jc w:val="both"/>
        <w:rPr>
          <w:rFonts w:eastAsia="TimesNewRoman,Bold"/>
          <w:b/>
          <w:bCs/>
        </w:rPr>
      </w:pPr>
      <w:r>
        <w:rPr>
          <w:rFonts w:eastAsia="TimesNewRoman,Bold"/>
          <w:b/>
          <w:bCs/>
        </w:rPr>
        <w:t>Обособени</w:t>
      </w:r>
      <w:r w:rsidRPr="00110300">
        <w:rPr>
          <w:rFonts w:eastAsia="TimesNewRoman,Bold"/>
          <w:b/>
          <w:bCs/>
        </w:rPr>
        <w:t xml:space="preserve"> </w:t>
      </w:r>
      <w:r>
        <w:rPr>
          <w:rFonts w:eastAsia="TimesNewRoman,Bold"/>
          <w:b/>
          <w:bCs/>
        </w:rPr>
        <w:t>позиции</w:t>
      </w:r>
      <w:r w:rsidR="00567A7A">
        <w:rPr>
          <w:rFonts w:eastAsia="TimesNewRoman,Bold"/>
          <w:b/>
          <w:bCs/>
        </w:rPr>
        <w:t>:</w:t>
      </w:r>
      <w:r>
        <w:rPr>
          <w:rFonts w:eastAsia="TimesNewRoman,Bold"/>
          <w:b/>
          <w:bCs/>
        </w:rPr>
        <w:t xml:space="preserve"> </w:t>
      </w:r>
      <w:r w:rsidR="00BF0018">
        <w:rPr>
          <w:rFonts w:eastAsia="TimesNewRoman,Bold"/>
          <w:b/>
          <w:bCs/>
        </w:rPr>
        <w:t>няма</w:t>
      </w:r>
    </w:p>
    <w:p w:rsidR="00110300" w:rsidRPr="00110300" w:rsidRDefault="00110300" w:rsidP="00963F5E">
      <w:pPr>
        <w:adjustRightInd w:val="0"/>
        <w:ind w:right="-141"/>
        <w:jc w:val="both"/>
        <w:rPr>
          <w:rFonts w:eastAsia="TimesNewRoman,Bold"/>
          <w:b/>
          <w:bCs/>
        </w:rPr>
      </w:pPr>
      <w:r w:rsidRPr="00110300">
        <w:rPr>
          <w:rFonts w:eastAsia="TimesNewRoman,Bold"/>
          <w:b/>
          <w:bCs/>
        </w:rPr>
        <w:t>Код по общия терминологичен речник (CPV):</w:t>
      </w:r>
    </w:p>
    <w:p w:rsidR="002002BC" w:rsidRDefault="002002BC" w:rsidP="00963F5E">
      <w:pPr>
        <w:ind w:right="-141"/>
        <w:jc w:val="both"/>
        <w:rPr>
          <w:color w:val="000000"/>
        </w:rPr>
      </w:pPr>
      <w:r>
        <w:rPr>
          <w:color w:val="000000"/>
        </w:rPr>
        <w:t>30199770 – Купони за храна</w:t>
      </w:r>
    </w:p>
    <w:p w:rsidR="00110300" w:rsidRPr="00AC317D" w:rsidRDefault="00301EB6" w:rsidP="00963F5E">
      <w:pPr>
        <w:ind w:right="-141"/>
        <w:jc w:val="both"/>
      </w:pPr>
      <w:r w:rsidRPr="00251954">
        <w:rPr>
          <w:b/>
          <w:color w:val="000000"/>
        </w:rPr>
        <w:t>Срок з</w:t>
      </w:r>
      <w:r w:rsidR="002C5C1B" w:rsidRPr="00251954">
        <w:rPr>
          <w:b/>
          <w:color w:val="000000"/>
        </w:rPr>
        <w:t>а изпълнение на поръчката</w:t>
      </w:r>
      <w:r w:rsidR="002C5C1B">
        <w:rPr>
          <w:color w:val="000000"/>
        </w:rPr>
        <w:t xml:space="preserve"> –</w:t>
      </w:r>
      <w:r w:rsidR="0045234A">
        <w:rPr>
          <w:color w:val="000000"/>
        </w:rPr>
        <w:t xml:space="preserve"> текущо през годината за срок не повече от </w:t>
      </w:r>
      <w:r w:rsidR="005E712E">
        <w:t>дванадесет месеца</w:t>
      </w:r>
      <w:r w:rsidR="0045234A">
        <w:t xml:space="preserve">, считано от датата на </w:t>
      </w:r>
      <w:r w:rsidR="005E712E">
        <w:t>сключване на договора</w:t>
      </w:r>
      <w:r w:rsidR="0045234A">
        <w:t xml:space="preserve"> или до достигане на крайната стойност на</w:t>
      </w:r>
      <w:r w:rsidR="00BA296A">
        <w:t xml:space="preserve"> поръчката</w:t>
      </w:r>
      <w:r w:rsidR="0045234A">
        <w:t>.</w:t>
      </w:r>
    </w:p>
    <w:p w:rsidR="00301EB6" w:rsidRPr="00301EB6" w:rsidRDefault="00301EB6" w:rsidP="00963F5E">
      <w:pPr>
        <w:adjustRightInd w:val="0"/>
        <w:jc w:val="both"/>
        <w:rPr>
          <w:rFonts w:eastAsia="TimesNewRoman,Bold"/>
          <w:b/>
          <w:bCs/>
        </w:rPr>
      </w:pPr>
      <w:r w:rsidRPr="00301EB6">
        <w:rPr>
          <w:rFonts w:eastAsia="TimesNewRoman,Bold"/>
          <w:b/>
          <w:bCs/>
        </w:rPr>
        <w:t>Количество и прогнозна стойност на поръчката:</w:t>
      </w:r>
    </w:p>
    <w:p w:rsidR="00301EB6" w:rsidRPr="00301EB6" w:rsidRDefault="00301EB6" w:rsidP="00963F5E">
      <w:pPr>
        <w:adjustRightInd w:val="0"/>
        <w:jc w:val="both"/>
        <w:rPr>
          <w:rFonts w:eastAsia="TimesNewRoman,Bold"/>
        </w:rPr>
      </w:pPr>
      <w:r w:rsidRPr="00301EB6">
        <w:rPr>
          <w:rFonts w:eastAsia="TimesNewRoman"/>
        </w:rPr>
        <w:t>Съгласно техническата спецификация</w:t>
      </w:r>
      <w:r w:rsidR="002002BC">
        <w:rPr>
          <w:rFonts w:eastAsia="TimesNewRoman"/>
        </w:rPr>
        <w:t xml:space="preserve"> – Раздел ІІ</w:t>
      </w:r>
      <w:r w:rsidR="008718CD">
        <w:rPr>
          <w:rFonts w:eastAsia="TimesNewRoman"/>
        </w:rPr>
        <w:t>, неразделна част от настоящата документация</w:t>
      </w:r>
      <w:r w:rsidRPr="00301EB6">
        <w:rPr>
          <w:rFonts w:eastAsia="TimesNewRoman,Bold"/>
        </w:rPr>
        <w:t>.</w:t>
      </w:r>
    </w:p>
    <w:p w:rsidR="00301EB6" w:rsidRPr="00D8099B" w:rsidRDefault="00301EB6" w:rsidP="00963F5E">
      <w:pPr>
        <w:adjustRightInd w:val="0"/>
        <w:jc w:val="both"/>
        <w:rPr>
          <w:rFonts w:eastAsia="TimesNewRoman,Bold"/>
        </w:rPr>
      </w:pPr>
      <w:r w:rsidRPr="00D8099B">
        <w:rPr>
          <w:rFonts w:eastAsia="TimesNewRoman"/>
        </w:rPr>
        <w:t>Общата прогнозна стойност на поръчката е</w:t>
      </w:r>
      <w:r w:rsidRPr="00D8099B">
        <w:rPr>
          <w:rFonts w:eastAsia="TimesNewRoman,Bold"/>
        </w:rPr>
        <w:t xml:space="preserve">: </w:t>
      </w:r>
      <w:r w:rsidR="006673C5" w:rsidRPr="00D8099B">
        <w:rPr>
          <w:rFonts w:eastAsia="TimesNewRoman,Bold"/>
        </w:rPr>
        <w:t xml:space="preserve"> </w:t>
      </w:r>
      <w:r w:rsidR="008718CD" w:rsidRPr="00D8099B">
        <w:rPr>
          <w:rFonts w:eastAsia="TimesNewRoman,Bold"/>
        </w:rPr>
        <w:t>до</w:t>
      </w:r>
      <w:r w:rsidR="002002BC" w:rsidRPr="00D8099B">
        <w:rPr>
          <w:rFonts w:eastAsia="TimesNewRoman,Bold"/>
          <w:b/>
        </w:rPr>
        <w:t> </w:t>
      </w:r>
      <w:r w:rsidR="00B120D9" w:rsidRPr="00D8099B">
        <w:rPr>
          <w:rFonts w:eastAsia="TimesNewRoman,Bold"/>
          <w:b/>
        </w:rPr>
        <w:t>50 400</w:t>
      </w:r>
      <w:r w:rsidR="002002BC" w:rsidRPr="00D8099B">
        <w:rPr>
          <w:rFonts w:eastAsia="TimesNewRoman,Bold"/>
          <w:b/>
        </w:rPr>
        <w:t xml:space="preserve"> </w:t>
      </w:r>
      <w:r w:rsidRPr="00D8099B">
        <w:rPr>
          <w:rFonts w:eastAsia="TimesNewRoman,Bold"/>
          <w:b/>
          <w:bCs/>
        </w:rPr>
        <w:t>лв. (</w:t>
      </w:r>
      <w:r w:rsidR="0045234A" w:rsidRPr="00D8099B">
        <w:rPr>
          <w:rFonts w:eastAsia="TimesNewRoman,Bold"/>
          <w:b/>
          <w:bCs/>
        </w:rPr>
        <w:t xml:space="preserve">петдесет </w:t>
      </w:r>
      <w:r w:rsidR="003070F0" w:rsidRPr="00D8099B">
        <w:rPr>
          <w:rFonts w:eastAsia="TimesNewRoman,Bold"/>
          <w:b/>
          <w:bCs/>
        </w:rPr>
        <w:t xml:space="preserve">хиляди </w:t>
      </w:r>
      <w:r w:rsidR="00B120D9" w:rsidRPr="00D8099B">
        <w:rPr>
          <w:rFonts w:eastAsia="TimesNewRoman,Bold"/>
          <w:b/>
          <w:bCs/>
        </w:rPr>
        <w:t xml:space="preserve">и четиристотин </w:t>
      </w:r>
      <w:r w:rsidR="006673C5" w:rsidRPr="00D8099B">
        <w:rPr>
          <w:rFonts w:eastAsia="TimesNewRoman,Bold"/>
          <w:b/>
          <w:bCs/>
        </w:rPr>
        <w:t>лева</w:t>
      </w:r>
      <w:r w:rsidRPr="00D8099B">
        <w:rPr>
          <w:rFonts w:eastAsia="TimesNewRoman,Bold"/>
          <w:b/>
          <w:bCs/>
        </w:rPr>
        <w:t>) без ДДС</w:t>
      </w:r>
      <w:r w:rsidR="008718CD" w:rsidRPr="00D8099B">
        <w:rPr>
          <w:rFonts w:eastAsia="TimesNewRoman,Bold"/>
          <w:b/>
          <w:bCs/>
        </w:rPr>
        <w:t xml:space="preserve"> или </w:t>
      </w:r>
      <w:r w:rsidR="002002BC" w:rsidRPr="00D8099B">
        <w:rPr>
          <w:rFonts w:eastAsia="TimesNewRoman,Bold"/>
          <w:b/>
          <w:bCs/>
        </w:rPr>
        <w:t xml:space="preserve"> 60 </w:t>
      </w:r>
      <w:r w:rsidR="00B120D9" w:rsidRPr="00D8099B">
        <w:rPr>
          <w:rFonts w:eastAsia="TimesNewRoman,Bold"/>
          <w:b/>
          <w:bCs/>
        </w:rPr>
        <w:t>480</w:t>
      </w:r>
      <w:r w:rsidR="002002BC" w:rsidRPr="00D8099B">
        <w:rPr>
          <w:rFonts w:eastAsia="TimesNewRoman,Bold"/>
          <w:b/>
          <w:bCs/>
        </w:rPr>
        <w:t xml:space="preserve"> </w:t>
      </w:r>
      <w:r w:rsidR="008718CD" w:rsidRPr="00D8099B">
        <w:rPr>
          <w:rFonts w:eastAsia="TimesNewRoman,Bold"/>
          <w:b/>
          <w:bCs/>
        </w:rPr>
        <w:t>лв. /</w:t>
      </w:r>
      <w:r w:rsidR="0045234A" w:rsidRPr="00D8099B">
        <w:rPr>
          <w:rFonts w:eastAsia="TimesNewRoman,Bold"/>
          <w:b/>
          <w:bCs/>
        </w:rPr>
        <w:t>шестдесет</w:t>
      </w:r>
      <w:r w:rsidR="008718CD" w:rsidRPr="00D8099B">
        <w:rPr>
          <w:rFonts w:eastAsia="TimesNewRoman,Bold"/>
          <w:b/>
          <w:bCs/>
        </w:rPr>
        <w:t xml:space="preserve"> хиляди </w:t>
      </w:r>
      <w:r w:rsidR="002002BC" w:rsidRPr="00D8099B">
        <w:rPr>
          <w:rFonts w:eastAsia="TimesNewRoman,Bold"/>
          <w:b/>
          <w:bCs/>
        </w:rPr>
        <w:t xml:space="preserve">и </w:t>
      </w:r>
      <w:r w:rsidR="00B120D9" w:rsidRPr="00D8099B">
        <w:rPr>
          <w:rFonts w:eastAsia="TimesNewRoman,Bold"/>
          <w:b/>
          <w:bCs/>
        </w:rPr>
        <w:t xml:space="preserve">четиристотин и осемдесет </w:t>
      </w:r>
      <w:r w:rsidR="008718CD" w:rsidRPr="00D8099B">
        <w:rPr>
          <w:rFonts w:eastAsia="TimesNewRoman,Bold"/>
          <w:b/>
          <w:bCs/>
        </w:rPr>
        <w:t>лева/ с ДДС</w:t>
      </w:r>
      <w:r w:rsidR="00D5699E" w:rsidRPr="00D8099B">
        <w:rPr>
          <w:rFonts w:eastAsia="TimesNewRoman,Bold"/>
          <w:b/>
        </w:rPr>
        <w:t>.</w:t>
      </w:r>
    </w:p>
    <w:p w:rsidR="00B120D9" w:rsidRPr="00D8099B" w:rsidRDefault="00D5699E" w:rsidP="00D5699E">
      <w:pPr>
        <w:overflowPunct w:val="0"/>
        <w:autoSpaceDE w:val="0"/>
        <w:autoSpaceDN w:val="0"/>
        <w:adjustRightInd w:val="0"/>
        <w:ind w:right="-49" w:firstLine="709"/>
        <w:jc w:val="both"/>
        <w:rPr>
          <w:u w:val="single"/>
        </w:rPr>
      </w:pPr>
      <w:r w:rsidRPr="00D8099B">
        <w:rPr>
          <w:u w:val="single"/>
        </w:rPr>
        <w:t>В посоче</w:t>
      </w:r>
      <w:r w:rsidR="00BF0018" w:rsidRPr="00D8099B">
        <w:rPr>
          <w:u w:val="single"/>
        </w:rPr>
        <w:t>ната прогнозна</w:t>
      </w:r>
      <w:r w:rsidRPr="00D8099B">
        <w:rPr>
          <w:u w:val="single"/>
        </w:rPr>
        <w:t xml:space="preserve"> стойност на поръчката са включени номиналните стойности на заявените ваучери и стойността на услугата за </w:t>
      </w:r>
      <w:r w:rsidR="00227718" w:rsidRPr="00D8099B">
        <w:rPr>
          <w:u w:val="single"/>
        </w:rPr>
        <w:t xml:space="preserve">изработването, </w:t>
      </w:r>
      <w:r w:rsidRPr="00D8099B">
        <w:rPr>
          <w:u w:val="single"/>
        </w:rPr>
        <w:t>отпечатването и доставката им</w:t>
      </w:r>
      <w:r w:rsidR="00B120D9" w:rsidRPr="00D8099B">
        <w:rPr>
          <w:u w:val="single"/>
        </w:rPr>
        <w:t>, както следва:</w:t>
      </w:r>
    </w:p>
    <w:p w:rsidR="00B120D9" w:rsidRPr="00D8099B" w:rsidRDefault="00B120D9" w:rsidP="00B120D9">
      <w:pPr>
        <w:jc w:val="both"/>
      </w:pPr>
      <w:r w:rsidRPr="00D8099B">
        <w:t xml:space="preserve">            Общата прогнозна стойност на номиналните стойности на заявените ваучери за храна е  48</w:t>
      </w:r>
      <w:r w:rsidR="00D9689C">
        <w:t> </w:t>
      </w:r>
      <w:r w:rsidRPr="00D8099B">
        <w:t>000</w:t>
      </w:r>
      <w:r w:rsidR="00D9689C">
        <w:t xml:space="preserve"> </w:t>
      </w:r>
      <w:r w:rsidRPr="00D8099B">
        <w:t>лв. с ДДС и 40</w:t>
      </w:r>
      <w:r w:rsidR="00A43468" w:rsidRPr="00D8099B">
        <w:t> </w:t>
      </w:r>
      <w:r w:rsidRPr="00D8099B">
        <w:t>000</w:t>
      </w:r>
      <w:r w:rsidR="00A43468" w:rsidRPr="00D8099B">
        <w:t xml:space="preserve"> </w:t>
      </w:r>
      <w:r w:rsidRPr="00D8099B">
        <w:t>лв. без ДДС.</w:t>
      </w:r>
    </w:p>
    <w:p w:rsidR="00B120D9" w:rsidRPr="00D8099B" w:rsidRDefault="00B120D9" w:rsidP="00B120D9">
      <w:pPr>
        <w:jc w:val="both"/>
      </w:pPr>
      <w:r w:rsidRPr="00D8099B">
        <w:t xml:space="preserve">             Общата прогнозна стойност на номиналните стойности на заявените ваучери за тонизиращи напитки е  12</w:t>
      </w:r>
      <w:r w:rsidR="00D9689C">
        <w:t> </w:t>
      </w:r>
      <w:r w:rsidRPr="00D8099B">
        <w:t>000</w:t>
      </w:r>
      <w:r w:rsidR="00D9689C">
        <w:t xml:space="preserve"> </w:t>
      </w:r>
      <w:r w:rsidRPr="00D8099B">
        <w:t>лв. с ДДС и 10 000лв. без ДДС.</w:t>
      </w:r>
    </w:p>
    <w:p w:rsidR="00D9689C" w:rsidRDefault="00B120D9" w:rsidP="00B120D9">
      <w:pPr>
        <w:jc w:val="both"/>
      </w:pPr>
      <w:r w:rsidRPr="00D8099B">
        <w:tab/>
        <w:t xml:space="preserve">Общата прогнозна стойност за изработка, отпечатване и доставка на заявените ваучери за храна и тонизиращи напитки е  </w:t>
      </w:r>
      <w:r w:rsidRPr="00D8099B">
        <w:rPr>
          <w:lang w:val="en-US"/>
        </w:rPr>
        <w:t>480</w:t>
      </w:r>
      <w:r w:rsidRPr="00D8099B">
        <w:t xml:space="preserve"> лв. с ДДС и </w:t>
      </w:r>
      <w:r w:rsidRPr="00D8099B">
        <w:rPr>
          <w:lang w:val="en-US"/>
        </w:rPr>
        <w:t>400</w:t>
      </w:r>
      <w:r w:rsidRPr="00D8099B">
        <w:t xml:space="preserve"> лв. без ДДС.</w:t>
      </w:r>
    </w:p>
    <w:p w:rsidR="00301EB6" w:rsidRPr="00B120D9" w:rsidRDefault="00D5699E" w:rsidP="00B120D9">
      <w:pPr>
        <w:jc w:val="both"/>
      </w:pPr>
      <w:r w:rsidRPr="00681311">
        <w:t xml:space="preserve"> </w:t>
      </w:r>
      <w:r w:rsidR="00301EB6" w:rsidRPr="00301EB6">
        <w:rPr>
          <w:rFonts w:eastAsia="TimesNewRoman,Bold"/>
          <w:b/>
          <w:bCs/>
        </w:rPr>
        <w:t>Цени и начин на плащане:</w:t>
      </w:r>
    </w:p>
    <w:p w:rsidR="00110300" w:rsidRPr="008718CD" w:rsidRDefault="00301EB6" w:rsidP="00963F5E">
      <w:pPr>
        <w:ind w:right="-141"/>
        <w:jc w:val="both"/>
        <w:rPr>
          <w:color w:val="000000"/>
        </w:rPr>
      </w:pPr>
      <w:r w:rsidRPr="00301EB6">
        <w:rPr>
          <w:rFonts w:eastAsia="TimesNewRoman"/>
        </w:rPr>
        <w:t xml:space="preserve">Поръчката се финансира със средствата </w:t>
      </w:r>
      <w:r w:rsidR="002C5C1B">
        <w:rPr>
          <w:rFonts w:eastAsia="TimesNewRoman"/>
        </w:rPr>
        <w:t>от</w:t>
      </w:r>
      <w:r w:rsidR="00640F77">
        <w:rPr>
          <w:rFonts w:eastAsia="TimesNewRoman"/>
          <w:lang w:val="en-US"/>
        </w:rPr>
        <w:t xml:space="preserve"> </w:t>
      </w:r>
      <w:r w:rsidR="008718CD">
        <w:rPr>
          <w:rFonts w:eastAsia="TimesNewRoman"/>
        </w:rPr>
        <w:t>бюджета на ЦСМП – Враца.</w:t>
      </w:r>
    </w:p>
    <w:p w:rsidR="00110300" w:rsidRPr="00301EB6" w:rsidRDefault="00301EB6" w:rsidP="00963F5E">
      <w:pPr>
        <w:adjustRightInd w:val="0"/>
        <w:jc w:val="both"/>
        <w:rPr>
          <w:color w:val="000000"/>
        </w:rPr>
      </w:pPr>
      <w:r w:rsidRPr="00301EB6">
        <w:rPr>
          <w:rFonts w:eastAsia="TimesNewRoman"/>
        </w:rPr>
        <w:t>Стойността на поръчката се определя в български лева, без ДДС и се</w:t>
      </w:r>
      <w:r w:rsidR="00D21FF7">
        <w:rPr>
          <w:rFonts w:eastAsia="TimesNewRoman"/>
        </w:rPr>
        <w:t xml:space="preserve"> </w:t>
      </w:r>
      <w:r w:rsidRPr="00301EB6">
        <w:rPr>
          <w:rFonts w:eastAsia="TimesNewRoman"/>
        </w:rPr>
        <w:t>оферира от участника.</w:t>
      </w:r>
    </w:p>
    <w:p w:rsidR="00110300" w:rsidRPr="00301EB6" w:rsidRDefault="00301EB6" w:rsidP="00963F5E">
      <w:pPr>
        <w:adjustRightInd w:val="0"/>
        <w:jc w:val="both"/>
        <w:rPr>
          <w:color w:val="000000"/>
        </w:rPr>
      </w:pPr>
      <w:r w:rsidRPr="00301EB6">
        <w:rPr>
          <w:rFonts w:eastAsia="TimesNewRoman"/>
        </w:rPr>
        <w:t xml:space="preserve">Цената на </w:t>
      </w:r>
      <w:proofErr w:type="spellStart"/>
      <w:r w:rsidRPr="00301EB6">
        <w:rPr>
          <w:rFonts w:eastAsia="TimesNewRoman"/>
        </w:rPr>
        <w:t>офертното</w:t>
      </w:r>
      <w:proofErr w:type="spellEnd"/>
      <w:r w:rsidRPr="00301EB6">
        <w:rPr>
          <w:rFonts w:eastAsia="TimesNewRoman"/>
        </w:rPr>
        <w:t xml:space="preserve"> предложение се представя в лева без ДДС</w:t>
      </w:r>
      <w:r w:rsidR="00D5699E">
        <w:rPr>
          <w:rFonts w:eastAsia="TimesNewRoman"/>
        </w:rPr>
        <w:t xml:space="preserve"> и с включен ДДС</w:t>
      </w:r>
      <w:r w:rsidRPr="00301EB6">
        <w:rPr>
          <w:rFonts w:eastAsia="TimesNewRoman"/>
        </w:rPr>
        <w:t>, като се</w:t>
      </w:r>
      <w:r w:rsidR="00D21FF7">
        <w:rPr>
          <w:rFonts w:eastAsia="TimesNewRoman"/>
        </w:rPr>
        <w:t xml:space="preserve"> </w:t>
      </w:r>
      <w:r w:rsidRPr="00301EB6">
        <w:rPr>
          <w:rFonts w:eastAsia="TimesNewRoman"/>
        </w:rPr>
        <w:t xml:space="preserve">изписва </w:t>
      </w:r>
      <w:proofErr w:type="spellStart"/>
      <w:r w:rsidRPr="00301EB6">
        <w:rPr>
          <w:rFonts w:eastAsia="TimesNewRoman"/>
        </w:rPr>
        <w:t>цифром</w:t>
      </w:r>
      <w:proofErr w:type="spellEnd"/>
      <w:r w:rsidRPr="00301EB6">
        <w:rPr>
          <w:rFonts w:eastAsia="TimesNewRoman"/>
        </w:rPr>
        <w:t xml:space="preserve"> и словом.</w:t>
      </w:r>
      <w:r w:rsidR="00D5699E">
        <w:rPr>
          <w:rFonts w:eastAsia="TimesNewRoman"/>
        </w:rPr>
        <w:t xml:space="preserve"> </w:t>
      </w:r>
      <w:r w:rsidRPr="00301EB6">
        <w:rPr>
          <w:rFonts w:eastAsia="TimesNewRoman"/>
        </w:rPr>
        <w:t xml:space="preserve"> </w:t>
      </w:r>
    </w:p>
    <w:p w:rsidR="00110300" w:rsidRPr="00D21FF7" w:rsidRDefault="00D21FF7" w:rsidP="00963F5E">
      <w:pPr>
        <w:ind w:right="-141"/>
        <w:jc w:val="both"/>
        <w:rPr>
          <w:color w:val="000000"/>
        </w:rPr>
      </w:pPr>
      <w:r w:rsidRPr="00D21FF7">
        <w:rPr>
          <w:rFonts w:eastAsia="TimesNewRoman,Bold"/>
          <w:b/>
          <w:bCs/>
        </w:rPr>
        <w:t>Плащането ще се осъществява, както следва:</w:t>
      </w:r>
    </w:p>
    <w:p w:rsidR="00D21FF7" w:rsidRPr="006673C5" w:rsidRDefault="00D21FF7" w:rsidP="003070F0">
      <w:pPr>
        <w:adjustRightInd w:val="0"/>
        <w:jc w:val="both"/>
      </w:pPr>
      <w:r w:rsidRPr="00D21FF7">
        <w:rPr>
          <w:rFonts w:eastAsia="TimesNewRoman"/>
        </w:rPr>
        <w:t xml:space="preserve">Възложителят заплаща стойността на възложените </w:t>
      </w:r>
      <w:r w:rsidR="001B61E9">
        <w:rPr>
          <w:rFonts w:eastAsia="TimesNewRoman"/>
        </w:rPr>
        <w:t xml:space="preserve">доставки съгласно Проекта на договор – неразделна част от настоящата документация. </w:t>
      </w:r>
    </w:p>
    <w:p w:rsidR="00D21FF7" w:rsidRPr="00D21FF7" w:rsidRDefault="00D21FF7" w:rsidP="00963F5E">
      <w:pPr>
        <w:adjustRightInd w:val="0"/>
        <w:jc w:val="both"/>
        <w:rPr>
          <w:rFonts w:eastAsia="TimesNewRoman,Bold"/>
          <w:b/>
          <w:bCs/>
        </w:rPr>
      </w:pPr>
      <w:r w:rsidRPr="00D21FF7">
        <w:rPr>
          <w:rFonts w:eastAsia="TimesNewRoman,Bold"/>
          <w:b/>
          <w:bCs/>
        </w:rPr>
        <w:t>Възможност за представяне на варианти:</w:t>
      </w:r>
    </w:p>
    <w:p w:rsidR="00110300" w:rsidRPr="00D21FF7" w:rsidRDefault="00D21FF7" w:rsidP="00963F5E">
      <w:pPr>
        <w:jc w:val="both"/>
        <w:rPr>
          <w:color w:val="000000"/>
        </w:rPr>
      </w:pPr>
      <w:r w:rsidRPr="00D21FF7">
        <w:rPr>
          <w:rFonts w:eastAsia="TimesNewRoman"/>
        </w:rPr>
        <w:t>Не се допускат варианти в офертите</w:t>
      </w:r>
      <w:r w:rsidRPr="00D21FF7">
        <w:rPr>
          <w:rFonts w:eastAsia="TimesNewRoman,Bold"/>
        </w:rPr>
        <w:t>.</w:t>
      </w:r>
    </w:p>
    <w:p w:rsidR="00620D9B" w:rsidRPr="00E20FD0" w:rsidRDefault="003070F0" w:rsidP="00963F5E">
      <w:pPr>
        <w:spacing w:line="298" w:lineRule="exact"/>
        <w:ind w:firstLine="540"/>
        <w:jc w:val="both"/>
        <w:rPr>
          <w:b/>
          <w:color w:val="000000"/>
        </w:rPr>
      </w:pPr>
      <w:r>
        <w:rPr>
          <w:b/>
          <w:color w:val="000000"/>
        </w:rPr>
        <w:t xml:space="preserve">                       </w:t>
      </w:r>
      <w:r w:rsidR="00D21FF7">
        <w:rPr>
          <w:b/>
          <w:color w:val="000000"/>
        </w:rPr>
        <w:t xml:space="preserve">РАЗДЕЛ ІІ. </w:t>
      </w:r>
      <w:r w:rsidR="002C5C1B">
        <w:rPr>
          <w:b/>
          <w:color w:val="000000"/>
        </w:rPr>
        <w:t>ТЕХНИЧЕСКИ СПЕЦИФИКАЦИИ</w:t>
      </w:r>
      <w:r w:rsidR="00E20FD0">
        <w:rPr>
          <w:b/>
          <w:color w:val="000000"/>
        </w:rPr>
        <w:t>.</w:t>
      </w:r>
    </w:p>
    <w:p w:rsidR="004056FB" w:rsidRDefault="00B342D5" w:rsidP="00B342D5">
      <w:pPr>
        <w:jc w:val="both"/>
      </w:pPr>
      <w:r w:rsidRPr="001B61E9">
        <w:t xml:space="preserve"> </w:t>
      </w:r>
    </w:p>
    <w:p w:rsidR="00B342D5" w:rsidRDefault="004056FB" w:rsidP="00B342D5">
      <w:pPr>
        <w:jc w:val="both"/>
      </w:pPr>
      <w:r>
        <w:t xml:space="preserve">        </w:t>
      </w:r>
      <w:r w:rsidR="00592267" w:rsidRPr="00592267">
        <w:t>Периодична</w:t>
      </w:r>
      <w:r w:rsidR="00592267">
        <w:t>та</w:t>
      </w:r>
      <w:r w:rsidR="00592267" w:rsidRPr="00592267">
        <w:t xml:space="preserve"> изработка</w:t>
      </w:r>
      <w:r w:rsidR="00FD3560">
        <w:t xml:space="preserve">, отпечатване </w:t>
      </w:r>
      <w:r w:rsidR="00592267" w:rsidRPr="00592267">
        <w:t xml:space="preserve">и доставка на ваучери за храна на дежурен персонал на 12 часови дежурства и доставка на ваучери за тонизиращи напитки за нощи дежурства на персонала, </w:t>
      </w:r>
      <w:r w:rsidR="00592267">
        <w:t xml:space="preserve">се извършва </w:t>
      </w:r>
      <w:r w:rsidR="00592267" w:rsidRPr="00592267">
        <w:t>съгласно Наредба № 11/2005 г. за определяне на условията и реда за осигуряване на безплатна храна и/или добавки към нея на МТСП</w:t>
      </w:r>
      <w:r w:rsidR="00592267">
        <w:t>.</w:t>
      </w:r>
    </w:p>
    <w:p w:rsidR="00EA7C52" w:rsidRPr="00C52AEE" w:rsidRDefault="00EA7C52" w:rsidP="00EA7C52">
      <w:pPr>
        <w:spacing w:before="120"/>
        <w:jc w:val="both"/>
        <w:rPr>
          <w:color w:val="000000"/>
        </w:rPr>
      </w:pPr>
      <w:r>
        <w:t xml:space="preserve">        </w:t>
      </w:r>
      <w:r>
        <w:rPr>
          <w:color w:val="000000"/>
        </w:rPr>
        <w:t>Ваучерите за храна следва да са с номинална стойност от 2.00 /два/ лв., а ваучерите за тонизиращи напитки – с номинална стойност от 1 /един / лв.</w:t>
      </w:r>
    </w:p>
    <w:p w:rsidR="001058A6" w:rsidRPr="00F95413" w:rsidRDefault="00EA7C52" w:rsidP="001058A6">
      <w:pPr>
        <w:ind w:right="-1" w:firstLine="567"/>
        <w:jc w:val="both"/>
      </w:pPr>
      <w:r w:rsidRPr="00F95413">
        <w:rPr>
          <w:color w:val="000000"/>
        </w:rPr>
        <w:t xml:space="preserve">Ваучерите за храна </w:t>
      </w:r>
      <w:r>
        <w:rPr>
          <w:color w:val="000000"/>
        </w:rPr>
        <w:t xml:space="preserve">и тонизиращи напитки </w:t>
      </w:r>
      <w:r w:rsidR="001058A6">
        <w:rPr>
          <w:color w:val="000000"/>
        </w:rPr>
        <w:t xml:space="preserve">следва </w:t>
      </w:r>
      <w:r w:rsidRPr="00F95413">
        <w:rPr>
          <w:color w:val="000000"/>
        </w:rPr>
        <w:t>да се доставят текущо в рамките на срока на договора</w:t>
      </w:r>
      <w:r>
        <w:rPr>
          <w:color w:val="000000"/>
        </w:rPr>
        <w:t>,</w:t>
      </w:r>
      <w:r w:rsidRPr="00F95413">
        <w:rPr>
          <w:color w:val="000000"/>
        </w:rPr>
        <w:t xml:space="preserve"> въз основа на предварителни писмени заявки според конкретните нужди на Възложителя, във всяка от които се посочва следнат</w:t>
      </w:r>
      <w:r>
        <w:rPr>
          <w:color w:val="000000"/>
        </w:rPr>
        <w:t xml:space="preserve">а информация: брой на ваучерите, номинал </w:t>
      </w:r>
      <w:r w:rsidRPr="00F95413">
        <w:rPr>
          <w:color w:val="000000"/>
        </w:rPr>
        <w:t>и обща стойност на заявените ваучери.</w:t>
      </w:r>
      <w:r w:rsidR="001058A6" w:rsidRPr="001058A6">
        <w:rPr>
          <w:color w:val="000000"/>
        </w:rPr>
        <w:t xml:space="preserve"> </w:t>
      </w:r>
      <w:r w:rsidR="001058A6" w:rsidRPr="00F95413">
        <w:rPr>
          <w:color w:val="000000"/>
        </w:rPr>
        <w:t xml:space="preserve">Заявките се изготвят по образец на фирмата-оператор, предоставен на Възложителя при подписването на </w:t>
      </w:r>
      <w:r w:rsidR="001058A6" w:rsidRPr="00F95413">
        <w:rPr>
          <w:color w:val="000000"/>
        </w:rPr>
        <w:lastRenderedPageBreak/>
        <w:t xml:space="preserve">договора. </w:t>
      </w:r>
      <w:r w:rsidR="00BF0018">
        <w:rPr>
          <w:color w:val="000000"/>
        </w:rPr>
        <w:t xml:space="preserve"> </w:t>
      </w:r>
      <w:r w:rsidR="001058A6" w:rsidRPr="00F95413">
        <w:rPr>
          <w:color w:val="000000"/>
        </w:rPr>
        <w:t xml:space="preserve">Доставката на ваучерите да е за сметка на оператора. </w:t>
      </w:r>
      <w:r w:rsidR="001058A6" w:rsidRPr="00F95413">
        <w:t>Срокът за изпълнение на доставките е не повече от 5 /пет/ работни дни, считано от датата на подаване на писмената заявка от  Възложителя или упълномощено от него лице.</w:t>
      </w:r>
    </w:p>
    <w:p w:rsidR="001058A6" w:rsidRPr="00F95413" w:rsidRDefault="001058A6" w:rsidP="001058A6">
      <w:pPr>
        <w:ind w:right="-1" w:firstLine="567"/>
        <w:jc w:val="both"/>
      </w:pPr>
      <w:r w:rsidRPr="00F95413">
        <w:t>Място за изпълнение на доставките</w:t>
      </w:r>
      <w:r>
        <w:t xml:space="preserve"> е</w:t>
      </w:r>
      <w:r w:rsidRPr="00F95413">
        <w:t xml:space="preserve"> град Враца, бул. Втори юни № 68, ЦСМП-Враца.</w:t>
      </w:r>
    </w:p>
    <w:p w:rsidR="00EA7C52" w:rsidRPr="00F95413" w:rsidRDefault="00EA7C52" w:rsidP="00EA7C52">
      <w:pPr>
        <w:autoSpaceDN w:val="0"/>
        <w:ind w:firstLine="567"/>
        <w:jc w:val="both"/>
        <w:rPr>
          <w:color w:val="000000"/>
        </w:rPr>
      </w:pPr>
      <w:r w:rsidRPr="00F95413">
        <w:rPr>
          <w:color w:val="000000"/>
        </w:rPr>
        <w:t>Ваучерите за храна да съдържат задължителните елементи, посочени в чл. 22, ал. 2 от Наредба № 7 от 09.07.2003 г.</w:t>
      </w:r>
      <w:r w:rsidR="00743E89" w:rsidRPr="00743E89">
        <w:rPr>
          <w:color w:val="000000"/>
          <w:lang w:val="en"/>
        </w:rPr>
        <w:t xml:space="preserve"> </w:t>
      </w:r>
      <w:r w:rsidR="00743E89">
        <w:rPr>
          <w:color w:val="000000"/>
        </w:rPr>
        <w:t>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Pr="00F95413">
        <w:rPr>
          <w:color w:val="000000"/>
        </w:rPr>
        <w:t xml:space="preserve">, да е отбелязано, че се отнасят за хранителни продукти и да имат срок на валидност не по-малко от дванадесет месеца след доставянето им.    </w:t>
      </w:r>
    </w:p>
    <w:p w:rsidR="001058A6" w:rsidRPr="005C1639" w:rsidRDefault="001058A6" w:rsidP="001058A6">
      <w:pPr>
        <w:ind w:right="1"/>
        <w:jc w:val="both"/>
      </w:pPr>
      <w:r>
        <w:t xml:space="preserve">          Ваучерите следва са се ползват </w:t>
      </w:r>
      <w:r w:rsidRPr="005C1639">
        <w:t>като платежно средство в търговски обекти по смисъла на §1, т. 4 от ДР на Наредба №7 /2003 г. На МТСП и МФ.</w:t>
      </w:r>
    </w:p>
    <w:p w:rsidR="002046FA" w:rsidRPr="008A5578" w:rsidRDefault="002046FA" w:rsidP="002046FA">
      <w:pPr>
        <w:ind w:firstLine="708"/>
        <w:jc w:val="both"/>
        <w:rPr>
          <w:u w:val="single"/>
        </w:rPr>
      </w:pPr>
      <w:r w:rsidRPr="008A5578">
        <w:rPr>
          <w:u w:val="single"/>
        </w:rPr>
        <w:t xml:space="preserve">Възложителят няма задължение към търговските обекти по повод осребряването на приетите ваучери. Осребряването на ваучерите се урежда между Изпълнителя и търговските обекти по силата на сключените между тях договори. </w:t>
      </w:r>
    </w:p>
    <w:p w:rsidR="002046FA" w:rsidRDefault="002046FA" w:rsidP="002046FA">
      <w:pPr>
        <w:jc w:val="both"/>
      </w:pPr>
    </w:p>
    <w:p w:rsidR="001058A6" w:rsidRDefault="001058A6" w:rsidP="00E20FD0">
      <w:pPr>
        <w:adjustRightInd w:val="0"/>
        <w:rPr>
          <w:rFonts w:eastAsia="TimesNewRoman"/>
        </w:rPr>
      </w:pPr>
    </w:p>
    <w:p w:rsidR="0089753D" w:rsidRDefault="006673C5" w:rsidP="0089753D">
      <w:pPr>
        <w:adjustRightInd w:val="0"/>
        <w:jc w:val="both"/>
        <w:rPr>
          <w:rFonts w:eastAsia="TimesNewRoman"/>
          <w:b/>
        </w:rPr>
      </w:pPr>
      <w:r>
        <w:rPr>
          <w:rFonts w:eastAsia="TimesNewRoman"/>
        </w:rPr>
        <w:t xml:space="preserve">        </w:t>
      </w:r>
      <w:r w:rsidR="0089753D" w:rsidRPr="004023F0">
        <w:rPr>
          <w:rFonts w:eastAsia="TimesNewRoman"/>
          <w:b/>
        </w:rPr>
        <w:t xml:space="preserve">РАЗДЕЛ </w:t>
      </w:r>
      <w:r w:rsidR="0089753D">
        <w:rPr>
          <w:rFonts w:eastAsia="TimesNewRoman"/>
          <w:b/>
        </w:rPr>
        <w:t>ІІІ</w:t>
      </w:r>
      <w:r w:rsidR="0089753D" w:rsidRPr="004023F0">
        <w:rPr>
          <w:rFonts w:eastAsia="TimesNewRoman"/>
          <w:b/>
        </w:rPr>
        <w:t>.</w:t>
      </w:r>
      <w:r w:rsidR="0089753D" w:rsidRPr="004023F0">
        <w:rPr>
          <w:rFonts w:eastAsia="TimesNewRoman"/>
        </w:rPr>
        <w:t xml:space="preserve"> </w:t>
      </w:r>
      <w:r w:rsidR="0089753D" w:rsidRPr="00110300">
        <w:rPr>
          <w:rFonts w:eastAsia="TimesNewRoman"/>
          <w:b/>
        </w:rPr>
        <w:t>КРИТЕРИИ ЗА ОЦЕНКА НА ОФЕРТИТЕ. МЕТОДИКА ЗА ОПРЕДЕЛЯНЕ НА КОМПЛЕКСНАТА ОЦЕНКА НА ОФЕРТАТА. ПОКАЗАТЕЛИ И ТЯХНАТА ОТНОСИТЕЛНА ТЕЖЕСТ В КОМПЛЕКСНАТА ОЦЕНКА.</w:t>
      </w:r>
    </w:p>
    <w:p w:rsidR="0089753D" w:rsidRDefault="0089753D" w:rsidP="0089753D">
      <w:pPr>
        <w:adjustRightInd w:val="0"/>
        <w:jc w:val="both"/>
        <w:rPr>
          <w:rFonts w:eastAsia="TimesNewRoman"/>
          <w:lang w:val="en-US"/>
        </w:rPr>
      </w:pPr>
    </w:p>
    <w:p w:rsidR="0089753D" w:rsidRPr="00D21FF7" w:rsidRDefault="0089753D" w:rsidP="0089753D">
      <w:pPr>
        <w:adjustRightInd w:val="0"/>
        <w:jc w:val="both"/>
        <w:rPr>
          <w:rFonts w:eastAsia="TimesNewRoman,Bold"/>
          <w:b/>
          <w:bCs/>
        </w:rPr>
      </w:pPr>
      <w:r w:rsidRPr="00D21FF7">
        <w:rPr>
          <w:rFonts w:eastAsia="TimesNewRoman"/>
        </w:rPr>
        <w:t xml:space="preserve">Критерият за оценка на офертите е </w:t>
      </w:r>
      <w:r>
        <w:rPr>
          <w:rFonts w:eastAsia="TimesNewRoman"/>
        </w:rPr>
        <w:t xml:space="preserve">„оптимално съотношение качество/цена“ </w:t>
      </w:r>
      <w:r w:rsidRPr="00D21FF7">
        <w:rPr>
          <w:rFonts w:eastAsia="TimesNewRoman,Bold"/>
          <w:b/>
          <w:bCs/>
        </w:rPr>
        <w:t xml:space="preserve">съгласно чл. 70, ал. 2, т. 3 във </w:t>
      </w:r>
      <w:proofErr w:type="spellStart"/>
      <w:r w:rsidRPr="00D21FF7">
        <w:rPr>
          <w:rFonts w:eastAsia="TimesNewRoman,Bold"/>
          <w:b/>
          <w:bCs/>
        </w:rPr>
        <w:t>вр</w:t>
      </w:r>
      <w:proofErr w:type="spellEnd"/>
      <w:r w:rsidRPr="00D21FF7">
        <w:rPr>
          <w:rFonts w:eastAsia="TimesNewRoman,Bold"/>
          <w:b/>
          <w:bCs/>
        </w:rPr>
        <w:t>. с ал. 5 ЗОП</w:t>
      </w:r>
    </w:p>
    <w:p w:rsidR="0089753D" w:rsidRPr="00536256" w:rsidRDefault="0089753D" w:rsidP="0089753D">
      <w:pPr>
        <w:pStyle w:val="Default"/>
        <w:ind w:firstLine="709"/>
        <w:jc w:val="both"/>
      </w:pPr>
      <w:r w:rsidRPr="00536256">
        <w:t xml:space="preserve">Оценката и класирането на офертите се провежда в следната последователност: </w:t>
      </w:r>
    </w:p>
    <w:p w:rsidR="0089753D" w:rsidRPr="00536256" w:rsidRDefault="0089753D" w:rsidP="0089753D">
      <w:pPr>
        <w:pStyle w:val="Default"/>
        <w:spacing w:after="27"/>
        <w:ind w:firstLine="709"/>
        <w:jc w:val="both"/>
      </w:pPr>
      <w:r w:rsidRPr="00536256">
        <w:t xml:space="preserve">1. оценка на техническото предложение; </w:t>
      </w:r>
    </w:p>
    <w:p w:rsidR="0089753D" w:rsidRPr="00536256" w:rsidRDefault="0089753D" w:rsidP="0089753D">
      <w:pPr>
        <w:pStyle w:val="Default"/>
        <w:ind w:firstLine="709"/>
        <w:jc w:val="both"/>
      </w:pPr>
      <w:r w:rsidRPr="00536256">
        <w:t xml:space="preserve">2. оценка на ценовото предложение. </w:t>
      </w:r>
    </w:p>
    <w:p w:rsidR="006A3056" w:rsidRPr="003B69D2" w:rsidRDefault="006A3056" w:rsidP="006A3056">
      <w:pPr>
        <w:ind w:firstLine="540"/>
        <w:rPr>
          <w:color w:val="000000"/>
        </w:rPr>
      </w:pPr>
    </w:p>
    <w:p w:rsidR="006A3056" w:rsidRPr="003B69D2" w:rsidRDefault="006A3056" w:rsidP="006A3056">
      <w:pPr>
        <w:ind w:firstLine="540"/>
        <w:rPr>
          <w:color w:val="000000"/>
        </w:rPr>
      </w:pPr>
      <w:r w:rsidRPr="003B69D2">
        <w:rPr>
          <w:color w:val="000000"/>
        </w:rPr>
        <w:t xml:space="preserve">Показатели формиращи </w:t>
      </w:r>
      <w:r w:rsidR="00BF0018">
        <w:rPr>
          <w:color w:val="000000"/>
        </w:rPr>
        <w:t>комплексната оценка на офертата:</w:t>
      </w:r>
    </w:p>
    <w:p w:rsidR="006A3056" w:rsidRPr="003B69D2" w:rsidRDefault="006A3056" w:rsidP="006A3056">
      <w:pPr>
        <w:ind w:firstLine="540"/>
        <w:rPr>
          <w:color w:val="000000"/>
        </w:rPr>
      </w:pPr>
      <w:r>
        <w:rPr>
          <w:color w:val="000000"/>
        </w:rPr>
        <w:t xml:space="preserve">ТО- Брой търговски обекти - </w:t>
      </w:r>
      <w:r w:rsidRPr="003B69D2">
        <w:rPr>
          <w:color w:val="000000"/>
        </w:rPr>
        <w:t xml:space="preserve">с относителна тежест </w:t>
      </w:r>
      <w:r w:rsidR="00BF0018">
        <w:rPr>
          <w:color w:val="000000"/>
        </w:rPr>
        <w:t>4</w:t>
      </w:r>
      <w:r w:rsidRPr="003B69D2">
        <w:rPr>
          <w:color w:val="000000"/>
        </w:rPr>
        <w:t>0 точки.</w:t>
      </w:r>
    </w:p>
    <w:p w:rsidR="006A3056" w:rsidRDefault="006A3056" w:rsidP="006A3056">
      <w:pPr>
        <w:ind w:firstLine="540"/>
        <w:rPr>
          <w:color w:val="000000"/>
        </w:rPr>
      </w:pPr>
      <w:r>
        <w:rPr>
          <w:color w:val="000000"/>
        </w:rPr>
        <w:t>СИ</w:t>
      </w:r>
      <w:r w:rsidRPr="003B69D2">
        <w:rPr>
          <w:color w:val="000000"/>
        </w:rPr>
        <w:t>–</w:t>
      </w:r>
      <w:r>
        <w:rPr>
          <w:rFonts w:eastAsia="SimSun"/>
          <w:bCs/>
        </w:rPr>
        <w:t xml:space="preserve">Срок за изпълнение  - </w:t>
      </w:r>
      <w:r w:rsidRPr="003B69D2">
        <w:rPr>
          <w:color w:val="000000"/>
        </w:rPr>
        <w:t xml:space="preserve">с относителна тежест </w:t>
      </w:r>
      <w:r>
        <w:rPr>
          <w:color w:val="000000"/>
        </w:rPr>
        <w:t>10</w:t>
      </w:r>
      <w:r w:rsidRPr="003B69D2">
        <w:rPr>
          <w:color w:val="000000"/>
        </w:rPr>
        <w:t xml:space="preserve"> точки.</w:t>
      </w:r>
    </w:p>
    <w:p w:rsidR="006A3056" w:rsidRPr="003B69D2" w:rsidRDefault="006A3056" w:rsidP="006A3056">
      <w:pPr>
        <w:ind w:firstLine="540"/>
        <w:rPr>
          <w:color w:val="000000"/>
        </w:rPr>
      </w:pPr>
      <w:r>
        <w:rPr>
          <w:color w:val="000000"/>
        </w:rPr>
        <w:t xml:space="preserve">ЦП – Ценово предложение - </w:t>
      </w:r>
      <w:r w:rsidRPr="003B69D2">
        <w:rPr>
          <w:color w:val="000000"/>
        </w:rPr>
        <w:t xml:space="preserve">с относителна тежест </w:t>
      </w:r>
      <w:r w:rsidR="00BF0018">
        <w:rPr>
          <w:color w:val="000000"/>
        </w:rPr>
        <w:t>5</w:t>
      </w:r>
      <w:r>
        <w:rPr>
          <w:color w:val="000000"/>
        </w:rPr>
        <w:t>0</w:t>
      </w:r>
      <w:r w:rsidRPr="003B69D2">
        <w:rPr>
          <w:color w:val="000000"/>
        </w:rPr>
        <w:t xml:space="preserve"> точки.</w:t>
      </w:r>
    </w:p>
    <w:p w:rsidR="008C1C1E" w:rsidRDefault="008C1C1E" w:rsidP="006A3056">
      <w:pPr>
        <w:ind w:firstLine="540"/>
        <w:rPr>
          <w:color w:val="000000"/>
        </w:rPr>
      </w:pPr>
    </w:p>
    <w:p w:rsidR="006A3056" w:rsidRPr="003B69D2" w:rsidRDefault="006A3056" w:rsidP="006A3056">
      <w:pPr>
        <w:ind w:firstLine="540"/>
        <w:rPr>
          <w:color w:val="000000"/>
        </w:rPr>
      </w:pPr>
      <w:r w:rsidRPr="003B69D2">
        <w:rPr>
          <w:color w:val="000000"/>
        </w:rPr>
        <w:t xml:space="preserve">Комплексната оценка КО1 се изчислява по следната формула: </w:t>
      </w:r>
    </w:p>
    <w:p w:rsidR="008C1C1E" w:rsidRDefault="008C1C1E" w:rsidP="006A3056">
      <w:pPr>
        <w:ind w:firstLine="540"/>
        <w:rPr>
          <w:color w:val="000000"/>
        </w:rPr>
      </w:pPr>
    </w:p>
    <w:p w:rsidR="006A3056" w:rsidRDefault="006A3056" w:rsidP="006A3056">
      <w:pPr>
        <w:ind w:firstLine="540"/>
        <w:rPr>
          <w:color w:val="000000"/>
        </w:rPr>
      </w:pPr>
      <w:r w:rsidRPr="003B69D2">
        <w:rPr>
          <w:color w:val="000000"/>
        </w:rPr>
        <w:t>КО1=</w:t>
      </w:r>
      <w:r w:rsidR="008C1C1E">
        <w:rPr>
          <w:color w:val="000000"/>
        </w:rPr>
        <w:t>ТО</w:t>
      </w:r>
      <w:r w:rsidRPr="003B69D2">
        <w:rPr>
          <w:color w:val="000000"/>
        </w:rPr>
        <w:t xml:space="preserve"> + </w:t>
      </w:r>
      <w:r w:rsidR="008C1C1E">
        <w:rPr>
          <w:color w:val="000000"/>
        </w:rPr>
        <w:t>СИ</w:t>
      </w:r>
      <w:r w:rsidRPr="003B69D2">
        <w:rPr>
          <w:color w:val="000000"/>
        </w:rPr>
        <w:t xml:space="preserve">+ </w:t>
      </w:r>
      <w:r w:rsidR="008C1C1E">
        <w:rPr>
          <w:color w:val="000000"/>
        </w:rPr>
        <w:t>ЦП</w:t>
      </w:r>
    </w:p>
    <w:p w:rsidR="006A3056" w:rsidRPr="003B69D2" w:rsidRDefault="006A3056" w:rsidP="006A3056">
      <w:pPr>
        <w:ind w:firstLine="540"/>
        <w:rPr>
          <w:color w:val="000000"/>
        </w:rPr>
      </w:pPr>
      <w:r w:rsidRPr="003B69D2">
        <w:rPr>
          <w:color w:val="000000"/>
        </w:rPr>
        <w:t>Максималната комплексна оценка – KO1е 100 точки.</w:t>
      </w:r>
    </w:p>
    <w:p w:rsidR="006A3056" w:rsidRPr="003B69D2" w:rsidRDefault="006A3056" w:rsidP="00890083">
      <w:pPr>
        <w:spacing w:before="53" w:line="302" w:lineRule="exact"/>
        <w:ind w:firstLine="540"/>
        <w:jc w:val="both"/>
        <w:rPr>
          <w:color w:val="000000"/>
        </w:rPr>
      </w:pPr>
      <w:r w:rsidRPr="003B69D2">
        <w:rPr>
          <w:color w:val="000000"/>
        </w:rPr>
        <w:t>Участникът получил максималният брой точки - 100 от Комплексната оценка, се класира на първо място.</w:t>
      </w:r>
    </w:p>
    <w:p w:rsidR="006A3056" w:rsidRPr="003B69D2" w:rsidRDefault="006A3056" w:rsidP="008C1C1E">
      <w:pPr>
        <w:spacing w:line="298" w:lineRule="exact"/>
        <w:ind w:firstLine="540"/>
        <w:jc w:val="both"/>
        <w:rPr>
          <w:color w:val="000000"/>
        </w:rPr>
      </w:pPr>
      <w:r w:rsidRPr="003B69D2">
        <w:rPr>
          <w:color w:val="000000"/>
        </w:rPr>
        <w:t>Оценките по всеки показател се нанасят в лист за комплексна оценка. Листа за комплексна оценка се подписва от председателя и членовете на комисията и е приложение към протокола.</w:t>
      </w:r>
    </w:p>
    <w:p w:rsidR="006A3056" w:rsidRPr="003B69D2" w:rsidRDefault="006A3056" w:rsidP="006A3056">
      <w:pPr>
        <w:ind w:firstLine="540"/>
        <w:rPr>
          <w:color w:val="000000"/>
        </w:rPr>
      </w:pPr>
      <w:r w:rsidRPr="003B69D2">
        <w:rPr>
          <w:color w:val="000000"/>
        </w:rPr>
        <w:t xml:space="preserve">Максималната оценка по показател </w:t>
      </w:r>
      <w:r w:rsidR="008C1C1E">
        <w:rPr>
          <w:color w:val="000000"/>
        </w:rPr>
        <w:t>ТО е 40</w:t>
      </w:r>
      <w:r w:rsidRPr="003B69D2">
        <w:rPr>
          <w:color w:val="000000"/>
        </w:rPr>
        <w:t xml:space="preserve"> точки.</w:t>
      </w:r>
    </w:p>
    <w:p w:rsidR="008C1C1E" w:rsidRDefault="008C1C1E" w:rsidP="008C1C1E">
      <w:pPr>
        <w:ind w:firstLine="540"/>
        <w:rPr>
          <w:color w:val="000000"/>
        </w:rPr>
      </w:pPr>
    </w:p>
    <w:p w:rsidR="008C1C1E" w:rsidRPr="008C1C1E" w:rsidRDefault="008C1C1E" w:rsidP="008C1C1E">
      <w:pPr>
        <w:ind w:firstLine="540"/>
        <w:rPr>
          <w:color w:val="000000"/>
          <w:u w:val="single"/>
        </w:rPr>
      </w:pPr>
      <w:r w:rsidRPr="008C1C1E">
        <w:rPr>
          <w:color w:val="000000"/>
          <w:u w:val="single"/>
        </w:rPr>
        <w:t>Образуване на оценка</w:t>
      </w:r>
    </w:p>
    <w:p w:rsidR="008C1C1E" w:rsidRPr="003B69D2" w:rsidRDefault="008C1C1E" w:rsidP="008C1C1E">
      <w:pPr>
        <w:ind w:firstLine="540"/>
        <w:jc w:val="both"/>
        <w:rPr>
          <w:color w:val="000000"/>
        </w:rPr>
      </w:pPr>
      <w:r w:rsidRPr="003B69D2">
        <w:rPr>
          <w:color w:val="000000"/>
        </w:rPr>
        <w:t xml:space="preserve">Изразява се с число, представляващо отношение между предложеният </w:t>
      </w:r>
      <w:r>
        <w:rPr>
          <w:color w:val="000000"/>
        </w:rPr>
        <w:t xml:space="preserve">брой търговски обекти </w:t>
      </w:r>
      <w:r w:rsidRPr="003B69D2">
        <w:rPr>
          <w:color w:val="000000"/>
        </w:rPr>
        <w:t>от всеки участник в процедурата към максимално предложеният</w:t>
      </w:r>
      <w:r>
        <w:rPr>
          <w:color w:val="000000"/>
        </w:rPr>
        <w:t xml:space="preserve"> брой търговски обекти</w:t>
      </w:r>
      <w:r w:rsidRPr="003B69D2">
        <w:rPr>
          <w:color w:val="000000"/>
        </w:rPr>
        <w:t>, умножен с тегловен к</w:t>
      </w:r>
      <w:r>
        <w:rPr>
          <w:color w:val="000000"/>
        </w:rPr>
        <w:t>оефициент 4</w:t>
      </w:r>
      <w:r w:rsidRPr="003B69D2">
        <w:rPr>
          <w:color w:val="000000"/>
        </w:rPr>
        <w:t xml:space="preserve">0. Максималната оценка на </w:t>
      </w:r>
      <w:proofErr w:type="spellStart"/>
      <w:r w:rsidRPr="003B69D2">
        <w:rPr>
          <w:color w:val="000000"/>
        </w:rPr>
        <w:t>подпоказателя</w:t>
      </w:r>
      <w:proofErr w:type="spellEnd"/>
      <w:r w:rsidRPr="003B69D2">
        <w:rPr>
          <w:color w:val="000000"/>
        </w:rPr>
        <w:t xml:space="preserve"> е</w:t>
      </w:r>
      <w:r>
        <w:rPr>
          <w:color w:val="000000"/>
        </w:rPr>
        <w:t xml:space="preserve"> 40</w:t>
      </w:r>
      <w:r w:rsidRPr="003B69D2">
        <w:rPr>
          <w:color w:val="000000"/>
        </w:rPr>
        <w:t xml:space="preserve"> точки и се изчислява по формулата:</w:t>
      </w:r>
    </w:p>
    <w:p w:rsidR="008C1C1E" w:rsidRPr="003B69D2" w:rsidRDefault="008C1C1E" w:rsidP="008C1C1E">
      <w:pPr>
        <w:ind w:firstLine="540"/>
        <w:rPr>
          <w:color w:val="000000"/>
        </w:rPr>
      </w:pPr>
    </w:p>
    <w:p w:rsidR="00FD3560" w:rsidRDefault="008C1C1E" w:rsidP="008C1C1E">
      <w:pPr>
        <w:ind w:firstLine="540"/>
        <w:rPr>
          <w:color w:val="000000"/>
        </w:rPr>
      </w:pPr>
      <w:r w:rsidRPr="003B69D2">
        <w:rPr>
          <w:color w:val="000000"/>
        </w:rPr>
        <w:lastRenderedPageBreak/>
        <w:t xml:space="preserve">           </w:t>
      </w:r>
    </w:p>
    <w:p w:rsidR="008C1C1E" w:rsidRPr="003B69D2" w:rsidRDefault="00FD3560" w:rsidP="008C1C1E">
      <w:pPr>
        <w:ind w:firstLine="540"/>
        <w:rPr>
          <w:color w:val="000000"/>
        </w:rPr>
      </w:pPr>
      <w:r>
        <w:rPr>
          <w:color w:val="000000"/>
        </w:rPr>
        <w:t xml:space="preserve">           </w:t>
      </w:r>
      <w:proofErr w:type="spellStart"/>
      <w:r w:rsidR="008C1C1E">
        <w:rPr>
          <w:color w:val="000000"/>
        </w:rPr>
        <w:t>ТО</w:t>
      </w:r>
      <w:r w:rsidR="008C1C1E" w:rsidRPr="003B69D2">
        <w:rPr>
          <w:color w:val="000000"/>
        </w:rPr>
        <w:t>n</w:t>
      </w:r>
      <w:proofErr w:type="spellEnd"/>
    </w:p>
    <w:p w:rsidR="008C1C1E" w:rsidRPr="003B69D2" w:rsidRDefault="008C1C1E" w:rsidP="008C1C1E">
      <w:pPr>
        <w:ind w:firstLine="540"/>
        <w:rPr>
          <w:color w:val="000000"/>
        </w:rPr>
      </w:pPr>
      <w:r>
        <w:rPr>
          <w:color w:val="000000"/>
        </w:rPr>
        <w:t>ТО =  -------- * 4</w:t>
      </w:r>
      <w:r w:rsidRPr="003B69D2">
        <w:rPr>
          <w:color w:val="000000"/>
        </w:rPr>
        <w:t xml:space="preserve">0 </w:t>
      </w:r>
    </w:p>
    <w:p w:rsidR="008C1C1E" w:rsidRPr="003B69D2" w:rsidRDefault="008C1C1E" w:rsidP="008C1C1E">
      <w:pPr>
        <w:ind w:firstLine="540"/>
        <w:rPr>
          <w:color w:val="000000"/>
        </w:rPr>
      </w:pPr>
      <w:r w:rsidRPr="003B69D2">
        <w:rPr>
          <w:color w:val="000000"/>
        </w:rPr>
        <w:t xml:space="preserve">        </w:t>
      </w:r>
      <w:proofErr w:type="spellStart"/>
      <w:r>
        <w:rPr>
          <w:color w:val="000000"/>
        </w:rPr>
        <w:t>ТО</w:t>
      </w:r>
      <w:r w:rsidRPr="003B69D2">
        <w:rPr>
          <w:color w:val="000000"/>
        </w:rPr>
        <w:t>max</w:t>
      </w:r>
      <w:proofErr w:type="spellEnd"/>
    </w:p>
    <w:p w:rsidR="008C1C1E" w:rsidRPr="003B69D2" w:rsidRDefault="008C1C1E" w:rsidP="008C1C1E">
      <w:pPr>
        <w:ind w:firstLine="540"/>
        <w:rPr>
          <w:color w:val="000000"/>
        </w:rPr>
      </w:pPr>
      <w:r w:rsidRPr="003B69D2">
        <w:rPr>
          <w:color w:val="000000"/>
        </w:rPr>
        <w:t>Където:</w:t>
      </w:r>
    </w:p>
    <w:p w:rsidR="008C1C1E" w:rsidRPr="003B69D2" w:rsidRDefault="008C1C1E" w:rsidP="008C1C1E">
      <w:pPr>
        <w:ind w:firstLine="540"/>
        <w:rPr>
          <w:color w:val="000000"/>
        </w:rPr>
      </w:pPr>
      <w:proofErr w:type="spellStart"/>
      <w:r>
        <w:rPr>
          <w:color w:val="000000"/>
        </w:rPr>
        <w:t>ТО</w:t>
      </w:r>
      <w:r w:rsidRPr="003B69D2">
        <w:rPr>
          <w:color w:val="000000"/>
        </w:rPr>
        <w:t>n</w:t>
      </w:r>
      <w:proofErr w:type="spellEnd"/>
      <w:r w:rsidRPr="003B69D2">
        <w:rPr>
          <w:color w:val="000000"/>
        </w:rPr>
        <w:t xml:space="preserve"> – предложеният </w:t>
      </w:r>
      <w:r>
        <w:rPr>
          <w:color w:val="000000"/>
        </w:rPr>
        <w:t>брой търговски обекти от участник</w:t>
      </w:r>
    </w:p>
    <w:p w:rsidR="008C1C1E" w:rsidRDefault="008C1C1E" w:rsidP="008C1C1E">
      <w:pPr>
        <w:ind w:firstLine="540"/>
        <w:rPr>
          <w:color w:val="000000"/>
        </w:rPr>
      </w:pPr>
      <w:proofErr w:type="spellStart"/>
      <w:r>
        <w:rPr>
          <w:color w:val="000000"/>
        </w:rPr>
        <w:t>ТО</w:t>
      </w:r>
      <w:r w:rsidRPr="003B69D2">
        <w:rPr>
          <w:color w:val="000000"/>
        </w:rPr>
        <w:t>max</w:t>
      </w:r>
      <w:proofErr w:type="spellEnd"/>
      <w:r w:rsidRPr="003B69D2">
        <w:rPr>
          <w:color w:val="000000"/>
        </w:rPr>
        <w:t xml:space="preserve"> - предложеният най-висок</w:t>
      </w:r>
      <w:r>
        <w:rPr>
          <w:color w:val="000000"/>
        </w:rPr>
        <w:t xml:space="preserve"> брой търговски обекти</w:t>
      </w:r>
      <w:r w:rsidRPr="003B69D2">
        <w:rPr>
          <w:color w:val="000000"/>
        </w:rPr>
        <w:t>;</w:t>
      </w:r>
    </w:p>
    <w:p w:rsidR="008C1C1E" w:rsidRDefault="008C1C1E" w:rsidP="008C1C1E">
      <w:pPr>
        <w:ind w:firstLine="540"/>
        <w:rPr>
          <w:color w:val="000000"/>
        </w:rPr>
      </w:pPr>
    </w:p>
    <w:p w:rsidR="008C1C1E" w:rsidRPr="003B69D2" w:rsidRDefault="008C1C1E" w:rsidP="008C1C1E">
      <w:pPr>
        <w:ind w:firstLine="540"/>
        <w:rPr>
          <w:color w:val="000000"/>
        </w:rPr>
      </w:pPr>
      <w:r w:rsidRPr="003B69D2">
        <w:rPr>
          <w:color w:val="000000"/>
        </w:rPr>
        <w:t xml:space="preserve">Максималната оценка по показател </w:t>
      </w:r>
      <w:r>
        <w:rPr>
          <w:color w:val="000000"/>
        </w:rPr>
        <w:t>СИ е 10</w:t>
      </w:r>
      <w:r w:rsidRPr="003B69D2">
        <w:rPr>
          <w:color w:val="000000"/>
        </w:rPr>
        <w:t xml:space="preserve"> точки.</w:t>
      </w:r>
    </w:p>
    <w:p w:rsidR="008C1C1E" w:rsidRDefault="008C1C1E" w:rsidP="008C1C1E">
      <w:pPr>
        <w:ind w:firstLine="540"/>
        <w:rPr>
          <w:color w:val="000000"/>
        </w:rPr>
      </w:pPr>
    </w:p>
    <w:p w:rsidR="008C1C1E" w:rsidRPr="003B69D2" w:rsidRDefault="008C1C1E" w:rsidP="008C1C1E">
      <w:pPr>
        <w:ind w:firstLine="540"/>
        <w:jc w:val="both"/>
        <w:rPr>
          <w:color w:val="000000"/>
        </w:rPr>
      </w:pPr>
      <w:r w:rsidRPr="003B69D2">
        <w:rPr>
          <w:color w:val="000000"/>
        </w:rPr>
        <w:t xml:space="preserve">Изразява се с число, представляващо отношение между предложеният най-нисък срок на </w:t>
      </w:r>
      <w:r>
        <w:rPr>
          <w:color w:val="000000"/>
        </w:rPr>
        <w:t xml:space="preserve">изпълнение </w:t>
      </w:r>
      <w:r w:rsidRPr="003B69D2">
        <w:rPr>
          <w:color w:val="000000"/>
        </w:rPr>
        <w:t xml:space="preserve">от участник в процедурата към предложеният срок на </w:t>
      </w:r>
      <w:r>
        <w:rPr>
          <w:color w:val="000000"/>
        </w:rPr>
        <w:t xml:space="preserve">изпълнение </w:t>
      </w:r>
      <w:r w:rsidRPr="003B69D2">
        <w:rPr>
          <w:color w:val="000000"/>
        </w:rPr>
        <w:t xml:space="preserve">на всеки от участниците в </w:t>
      </w:r>
      <w:r>
        <w:rPr>
          <w:color w:val="000000"/>
        </w:rPr>
        <w:t xml:space="preserve">работни </w:t>
      </w:r>
      <w:r w:rsidRPr="003B69D2">
        <w:rPr>
          <w:color w:val="000000"/>
        </w:rPr>
        <w:t>дни, умножен с тегловен коефициент</w:t>
      </w:r>
      <w:r>
        <w:rPr>
          <w:color w:val="000000"/>
        </w:rPr>
        <w:t xml:space="preserve"> 1</w:t>
      </w:r>
      <w:r w:rsidRPr="003B69D2">
        <w:rPr>
          <w:color w:val="000000"/>
        </w:rPr>
        <w:t xml:space="preserve">0. Максималната оценка на </w:t>
      </w:r>
      <w:proofErr w:type="spellStart"/>
      <w:r w:rsidRPr="003B69D2">
        <w:rPr>
          <w:color w:val="000000"/>
        </w:rPr>
        <w:t>подпоказателя</w:t>
      </w:r>
      <w:proofErr w:type="spellEnd"/>
      <w:r w:rsidRPr="003B69D2">
        <w:rPr>
          <w:color w:val="000000"/>
        </w:rPr>
        <w:t xml:space="preserve"> е</w:t>
      </w:r>
      <w:r>
        <w:rPr>
          <w:color w:val="000000"/>
        </w:rPr>
        <w:t xml:space="preserve"> 1</w:t>
      </w:r>
      <w:r w:rsidRPr="003B69D2">
        <w:rPr>
          <w:color w:val="000000"/>
        </w:rPr>
        <w:t>0 точки и се изчислява по формулата:</w:t>
      </w:r>
    </w:p>
    <w:p w:rsidR="008C1C1E" w:rsidRPr="003B69D2" w:rsidRDefault="008C1C1E" w:rsidP="008C1C1E">
      <w:pPr>
        <w:ind w:firstLine="540"/>
        <w:rPr>
          <w:color w:val="000000"/>
        </w:rPr>
      </w:pPr>
    </w:p>
    <w:p w:rsidR="008C1C1E" w:rsidRPr="003B69D2" w:rsidRDefault="008C1C1E" w:rsidP="008C1C1E">
      <w:pPr>
        <w:ind w:firstLine="540"/>
        <w:rPr>
          <w:color w:val="000000"/>
        </w:rPr>
      </w:pPr>
      <w:r w:rsidRPr="003B69D2">
        <w:rPr>
          <w:color w:val="000000"/>
        </w:rPr>
        <w:t xml:space="preserve">          </w:t>
      </w:r>
      <w:proofErr w:type="spellStart"/>
      <w:r>
        <w:rPr>
          <w:color w:val="000000"/>
        </w:rPr>
        <w:t>СИ</w:t>
      </w:r>
      <w:r w:rsidRPr="003B69D2">
        <w:rPr>
          <w:color w:val="000000"/>
        </w:rPr>
        <w:t>min</w:t>
      </w:r>
      <w:proofErr w:type="spellEnd"/>
    </w:p>
    <w:p w:rsidR="008C1C1E" w:rsidRPr="003B69D2" w:rsidRDefault="008C1C1E" w:rsidP="008C1C1E">
      <w:pPr>
        <w:ind w:firstLine="540"/>
        <w:rPr>
          <w:color w:val="000000"/>
        </w:rPr>
      </w:pPr>
      <w:r>
        <w:rPr>
          <w:color w:val="000000"/>
        </w:rPr>
        <w:t>СИ=  -------- * 1</w:t>
      </w:r>
      <w:r w:rsidRPr="003B69D2">
        <w:rPr>
          <w:color w:val="000000"/>
        </w:rPr>
        <w:t xml:space="preserve">0 </w:t>
      </w:r>
    </w:p>
    <w:p w:rsidR="008C1C1E" w:rsidRPr="003B69D2" w:rsidRDefault="008C1C1E" w:rsidP="008C1C1E">
      <w:pPr>
        <w:ind w:firstLine="540"/>
        <w:rPr>
          <w:color w:val="000000"/>
        </w:rPr>
      </w:pPr>
      <w:r>
        <w:rPr>
          <w:color w:val="000000"/>
        </w:rPr>
        <w:t xml:space="preserve">            </w:t>
      </w:r>
      <w:proofErr w:type="spellStart"/>
      <w:r>
        <w:rPr>
          <w:color w:val="000000"/>
        </w:rPr>
        <w:t>СИ</w:t>
      </w:r>
      <w:r w:rsidRPr="003B69D2">
        <w:rPr>
          <w:color w:val="000000"/>
        </w:rPr>
        <w:t>n</w:t>
      </w:r>
      <w:proofErr w:type="spellEnd"/>
    </w:p>
    <w:p w:rsidR="008C1C1E" w:rsidRPr="003B69D2" w:rsidRDefault="008C1C1E" w:rsidP="008C1C1E">
      <w:pPr>
        <w:ind w:firstLine="540"/>
        <w:rPr>
          <w:color w:val="000000"/>
        </w:rPr>
      </w:pPr>
      <w:r w:rsidRPr="003B69D2">
        <w:rPr>
          <w:color w:val="000000"/>
        </w:rPr>
        <w:t>Където:</w:t>
      </w:r>
    </w:p>
    <w:p w:rsidR="008C1C1E" w:rsidRPr="003B69D2" w:rsidRDefault="008C1C1E" w:rsidP="008C1C1E">
      <w:pPr>
        <w:ind w:firstLine="540"/>
        <w:rPr>
          <w:color w:val="000000"/>
        </w:rPr>
      </w:pPr>
      <w:proofErr w:type="spellStart"/>
      <w:r>
        <w:rPr>
          <w:color w:val="000000"/>
        </w:rPr>
        <w:t>СИ</w:t>
      </w:r>
      <w:r w:rsidRPr="003B69D2">
        <w:rPr>
          <w:color w:val="000000"/>
        </w:rPr>
        <w:t>min</w:t>
      </w:r>
      <w:proofErr w:type="spellEnd"/>
      <w:r w:rsidRPr="003B69D2">
        <w:rPr>
          <w:color w:val="000000"/>
        </w:rPr>
        <w:t xml:space="preserve"> - предложеният най-нисък срок на </w:t>
      </w:r>
      <w:r>
        <w:rPr>
          <w:color w:val="000000"/>
        </w:rPr>
        <w:t xml:space="preserve">изпълнение </w:t>
      </w:r>
      <w:r w:rsidRPr="003B69D2">
        <w:rPr>
          <w:color w:val="000000"/>
        </w:rPr>
        <w:t>от участник;</w:t>
      </w:r>
    </w:p>
    <w:p w:rsidR="008C1C1E" w:rsidRPr="003B69D2" w:rsidRDefault="008C1C1E" w:rsidP="008C1C1E">
      <w:pPr>
        <w:ind w:firstLine="540"/>
        <w:rPr>
          <w:color w:val="000000"/>
        </w:rPr>
      </w:pPr>
      <w:proofErr w:type="spellStart"/>
      <w:r>
        <w:rPr>
          <w:color w:val="000000"/>
        </w:rPr>
        <w:t>СИ</w:t>
      </w:r>
      <w:r w:rsidRPr="003B69D2">
        <w:rPr>
          <w:color w:val="000000"/>
        </w:rPr>
        <w:t>n</w:t>
      </w:r>
      <w:proofErr w:type="spellEnd"/>
      <w:r w:rsidRPr="003B69D2">
        <w:rPr>
          <w:color w:val="000000"/>
        </w:rPr>
        <w:t xml:space="preserve"> – предложен срок на </w:t>
      </w:r>
      <w:r>
        <w:rPr>
          <w:color w:val="000000"/>
        </w:rPr>
        <w:t xml:space="preserve">изпълнение </w:t>
      </w:r>
      <w:r w:rsidRPr="003B69D2">
        <w:rPr>
          <w:color w:val="000000"/>
        </w:rPr>
        <w:t xml:space="preserve">от съответен участник в </w:t>
      </w:r>
      <w:r>
        <w:rPr>
          <w:color w:val="000000"/>
        </w:rPr>
        <w:t xml:space="preserve">работни </w:t>
      </w:r>
      <w:r w:rsidRPr="003B69D2">
        <w:rPr>
          <w:color w:val="000000"/>
        </w:rPr>
        <w:t>дни</w:t>
      </w:r>
    </w:p>
    <w:p w:rsidR="008C1C1E" w:rsidRPr="003B69D2" w:rsidRDefault="008C1C1E" w:rsidP="008C1C1E">
      <w:pPr>
        <w:ind w:firstLine="540"/>
        <w:rPr>
          <w:color w:val="000000"/>
        </w:rPr>
      </w:pPr>
    </w:p>
    <w:p w:rsidR="008C1C1E" w:rsidRPr="00FD3560" w:rsidRDefault="008C1C1E" w:rsidP="008C1C1E">
      <w:pPr>
        <w:ind w:firstLine="540"/>
        <w:rPr>
          <w:b/>
          <w:color w:val="000000"/>
        </w:rPr>
      </w:pPr>
      <w:r w:rsidRPr="00FD3560">
        <w:rPr>
          <w:b/>
          <w:color w:val="000000"/>
        </w:rPr>
        <w:t>Срокът на изпълнение не следва да надвишава 5 работни дни.</w:t>
      </w:r>
    </w:p>
    <w:p w:rsidR="008C1C1E" w:rsidRDefault="008C1C1E" w:rsidP="008C1C1E">
      <w:pPr>
        <w:ind w:firstLine="540"/>
        <w:rPr>
          <w:color w:val="000000"/>
        </w:rPr>
      </w:pPr>
    </w:p>
    <w:p w:rsidR="008C1C1E" w:rsidRPr="00FD3560" w:rsidRDefault="008C1C1E" w:rsidP="00FD3560">
      <w:pPr>
        <w:ind w:firstLine="540"/>
        <w:jc w:val="both"/>
        <w:rPr>
          <w:b/>
          <w:color w:val="000000"/>
        </w:rPr>
      </w:pPr>
      <w:r w:rsidRPr="003B69D2">
        <w:rPr>
          <w:color w:val="000000"/>
        </w:rPr>
        <w:t xml:space="preserve">Максималната оценка по показател </w:t>
      </w:r>
      <w:r>
        <w:rPr>
          <w:color w:val="000000"/>
        </w:rPr>
        <w:t>ЦП е 50</w:t>
      </w:r>
      <w:r w:rsidRPr="003B69D2">
        <w:rPr>
          <w:color w:val="000000"/>
        </w:rPr>
        <w:t xml:space="preserve"> точки.</w:t>
      </w:r>
      <w:r w:rsidR="00D43752">
        <w:rPr>
          <w:color w:val="000000"/>
        </w:rPr>
        <w:t xml:space="preserve"> </w:t>
      </w:r>
      <w:r w:rsidR="00D43752" w:rsidRPr="00FD3560">
        <w:rPr>
          <w:b/>
          <w:color w:val="000000"/>
        </w:rPr>
        <w:t xml:space="preserve">Ценовото предложение обхваща </w:t>
      </w:r>
      <w:r w:rsidR="00074B7C" w:rsidRPr="00FD3560">
        <w:rPr>
          <w:b/>
          <w:color w:val="000000"/>
        </w:rPr>
        <w:t xml:space="preserve">сбора от </w:t>
      </w:r>
      <w:r w:rsidR="00B120D9">
        <w:rPr>
          <w:b/>
          <w:color w:val="000000"/>
        </w:rPr>
        <w:t xml:space="preserve">предложените цени за изработка, отпечатване и доставка </w:t>
      </w:r>
      <w:r w:rsidR="00D43752" w:rsidRPr="00FD3560">
        <w:rPr>
          <w:b/>
          <w:color w:val="000000"/>
        </w:rPr>
        <w:t>за един 1 брой ваучер</w:t>
      </w:r>
      <w:r w:rsidR="00074B7C" w:rsidRPr="00FD3560">
        <w:rPr>
          <w:b/>
          <w:color w:val="000000"/>
        </w:rPr>
        <w:t xml:space="preserve"> за храна и 1 брой ваучер за тонизиращи напитки.</w:t>
      </w:r>
    </w:p>
    <w:p w:rsidR="006A3056" w:rsidRPr="003B69D2" w:rsidRDefault="006A3056" w:rsidP="006A3056">
      <w:pPr>
        <w:ind w:firstLine="540"/>
        <w:rPr>
          <w:color w:val="000000"/>
        </w:rPr>
      </w:pPr>
    </w:p>
    <w:p w:rsidR="006A3056" w:rsidRPr="003B69D2" w:rsidRDefault="006A3056" w:rsidP="006A3056">
      <w:pPr>
        <w:ind w:firstLine="540"/>
        <w:rPr>
          <w:color w:val="000000"/>
          <w:u w:val="single"/>
        </w:rPr>
      </w:pPr>
      <w:r w:rsidRPr="003B69D2">
        <w:rPr>
          <w:color w:val="000000"/>
          <w:u w:val="single"/>
        </w:rPr>
        <w:t>Образуване на оценката:</w:t>
      </w:r>
    </w:p>
    <w:p w:rsidR="006A3056" w:rsidRPr="003B69D2" w:rsidRDefault="006A3056" w:rsidP="006A3056">
      <w:pPr>
        <w:ind w:firstLine="540"/>
        <w:rPr>
          <w:color w:val="000000"/>
        </w:rPr>
      </w:pPr>
      <w:r w:rsidRPr="003B69D2">
        <w:rPr>
          <w:color w:val="000000"/>
        </w:rPr>
        <w:t xml:space="preserve">Изразява се с число, представляващо отношение между предложената най-ниска обща цена от участник в процедурата към предложената цена на всеки от участниците в лева, </w:t>
      </w:r>
      <w:r w:rsidR="008C1C1E">
        <w:rPr>
          <w:color w:val="000000"/>
        </w:rPr>
        <w:t>умножена с тегловен коефициент 5</w:t>
      </w:r>
      <w:r w:rsidRPr="003B69D2">
        <w:rPr>
          <w:color w:val="000000"/>
        </w:rPr>
        <w:t>0.</w:t>
      </w:r>
      <w:r>
        <w:rPr>
          <w:color w:val="000000"/>
        </w:rPr>
        <w:t xml:space="preserve"> </w:t>
      </w:r>
      <w:r w:rsidRPr="003B69D2">
        <w:rPr>
          <w:color w:val="000000"/>
        </w:rPr>
        <w:t>Максимал</w:t>
      </w:r>
      <w:r w:rsidR="008C1C1E">
        <w:rPr>
          <w:color w:val="000000"/>
        </w:rPr>
        <w:t xml:space="preserve">ната оценка на </w:t>
      </w:r>
      <w:proofErr w:type="spellStart"/>
      <w:r w:rsidR="008C1C1E">
        <w:rPr>
          <w:color w:val="000000"/>
        </w:rPr>
        <w:t>подпоказателя</w:t>
      </w:r>
      <w:proofErr w:type="spellEnd"/>
      <w:r w:rsidR="008C1C1E">
        <w:rPr>
          <w:color w:val="000000"/>
        </w:rPr>
        <w:t xml:space="preserve"> е 5</w:t>
      </w:r>
      <w:r w:rsidRPr="003B69D2">
        <w:rPr>
          <w:color w:val="000000"/>
        </w:rPr>
        <w:t>0 точки и се изчислява по формулата:</w:t>
      </w:r>
    </w:p>
    <w:p w:rsidR="006A3056" w:rsidRPr="003B69D2" w:rsidRDefault="006A3056" w:rsidP="006A3056">
      <w:pPr>
        <w:ind w:firstLine="540"/>
        <w:rPr>
          <w:color w:val="000000"/>
        </w:rPr>
      </w:pPr>
    </w:p>
    <w:p w:rsidR="006A3056" w:rsidRPr="003B69D2" w:rsidRDefault="00D43752" w:rsidP="006A3056">
      <w:pPr>
        <w:ind w:firstLine="540"/>
        <w:rPr>
          <w:color w:val="000000"/>
        </w:rPr>
      </w:pPr>
      <w:r>
        <w:rPr>
          <w:color w:val="000000"/>
        </w:rPr>
        <w:t xml:space="preserve">          </w:t>
      </w:r>
      <w:proofErr w:type="spellStart"/>
      <w:r>
        <w:rPr>
          <w:color w:val="000000"/>
        </w:rPr>
        <w:t>ЦП</w:t>
      </w:r>
      <w:r w:rsidR="006A3056" w:rsidRPr="003B69D2">
        <w:rPr>
          <w:color w:val="000000"/>
        </w:rPr>
        <w:t>min</w:t>
      </w:r>
      <w:proofErr w:type="spellEnd"/>
    </w:p>
    <w:p w:rsidR="006A3056" w:rsidRPr="003B69D2" w:rsidRDefault="00D43752" w:rsidP="006A3056">
      <w:pPr>
        <w:ind w:firstLine="540"/>
        <w:rPr>
          <w:color w:val="000000"/>
        </w:rPr>
      </w:pPr>
      <w:r>
        <w:rPr>
          <w:color w:val="000000"/>
        </w:rPr>
        <w:t>ЦП=  -------- * 5</w:t>
      </w:r>
      <w:r w:rsidR="006A3056" w:rsidRPr="003B69D2">
        <w:rPr>
          <w:color w:val="000000"/>
        </w:rPr>
        <w:t xml:space="preserve">0 </w:t>
      </w:r>
    </w:p>
    <w:p w:rsidR="006A3056" w:rsidRPr="003B69D2" w:rsidRDefault="00D43752" w:rsidP="006A3056">
      <w:pPr>
        <w:ind w:firstLine="540"/>
        <w:rPr>
          <w:color w:val="000000"/>
        </w:rPr>
      </w:pPr>
      <w:r>
        <w:rPr>
          <w:color w:val="000000"/>
        </w:rPr>
        <w:t xml:space="preserve">            </w:t>
      </w:r>
      <w:proofErr w:type="spellStart"/>
      <w:r>
        <w:rPr>
          <w:color w:val="000000"/>
        </w:rPr>
        <w:t>ЦП</w:t>
      </w:r>
      <w:r w:rsidR="006A3056" w:rsidRPr="003B69D2">
        <w:rPr>
          <w:color w:val="000000"/>
        </w:rPr>
        <w:t>n</w:t>
      </w:r>
      <w:proofErr w:type="spellEnd"/>
    </w:p>
    <w:p w:rsidR="006A3056" w:rsidRPr="003B69D2" w:rsidRDefault="006A3056" w:rsidP="006A3056">
      <w:pPr>
        <w:ind w:firstLine="540"/>
        <w:rPr>
          <w:color w:val="000000"/>
        </w:rPr>
      </w:pPr>
      <w:r w:rsidRPr="003B69D2">
        <w:rPr>
          <w:color w:val="000000"/>
        </w:rPr>
        <w:t>Където:</w:t>
      </w:r>
    </w:p>
    <w:p w:rsidR="006A3056" w:rsidRPr="003B69D2" w:rsidRDefault="00D43752" w:rsidP="006A3056">
      <w:pPr>
        <w:ind w:firstLine="540"/>
        <w:rPr>
          <w:color w:val="000000"/>
        </w:rPr>
      </w:pPr>
      <w:proofErr w:type="spellStart"/>
      <w:r>
        <w:rPr>
          <w:color w:val="000000"/>
        </w:rPr>
        <w:t>ЦП</w:t>
      </w:r>
      <w:r w:rsidR="006A3056" w:rsidRPr="003B69D2">
        <w:rPr>
          <w:color w:val="000000"/>
        </w:rPr>
        <w:t>min</w:t>
      </w:r>
      <w:proofErr w:type="spellEnd"/>
      <w:r w:rsidR="006A3056" w:rsidRPr="003B69D2">
        <w:rPr>
          <w:color w:val="000000"/>
        </w:rPr>
        <w:t xml:space="preserve"> - предложената най-ниска цена от участник в лева;</w:t>
      </w:r>
    </w:p>
    <w:p w:rsidR="006A3056" w:rsidRPr="003B69D2" w:rsidRDefault="00D43752" w:rsidP="006A3056">
      <w:pPr>
        <w:ind w:firstLine="540"/>
        <w:rPr>
          <w:color w:val="000000"/>
        </w:rPr>
      </w:pPr>
      <w:proofErr w:type="spellStart"/>
      <w:r>
        <w:rPr>
          <w:color w:val="000000"/>
        </w:rPr>
        <w:t>ЦП</w:t>
      </w:r>
      <w:r w:rsidR="006A3056" w:rsidRPr="003B69D2">
        <w:rPr>
          <w:color w:val="000000"/>
        </w:rPr>
        <w:t>n</w:t>
      </w:r>
      <w:proofErr w:type="spellEnd"/>
      <w:r w:rsidR="006A3056" w:rsidRPr="003B69D2">
        <w:rPr>
          <w:color w:val="000000"/>
        </w:rPr>
        <w:t xml:space="preserve"> - предложена цена от съответен участник в лева</w:t>
      </w:r>
      <w:r w:rsidR="00074B7C">
        <w:rPr>
          <w:color w:val="000000"/>
        </w:rPr>
        <w:t>.</w:t>
      </w:r>
    </w:p>
    <w:p w:rsidR="006A3056" w:rsidRPr="003B69D2" w:rsidRDefault="006A3056" w:rsidP="006A3056">
      <w:pPr>
        <w:ind w:firstLine="540"/>
        <w:rPr>
          <w:color w:val="000000"/>
        </w:rPr>
      </w:pPr>
    </w:p>
    <w:p w:rsidR="00B91811" w:rsidRDefault="00B91811" w:rsidP="00963F5E">
      <w:pPr>
        <w:adjustRightInd w:val="0"/>
        <w:jc w:val="both"/>
        <w:rPr>
          <w:rFonts w:eastAsia="TimesNewRoman,Bold"/>
          <w:b/>
          <w:bCs/>
        </w:rPr>
      </w:pPr>
    </w:p>
    <w:p w:rsidR="00D21FF7" w:rsidRPr="004C06E6" w:rsidRDefault="00D21FF7" w:rsidP="00963F5E">
      <w:pPr>
        <w:adjustRightInd w:val="0"/>
        <w:jc w:val="both"/>
        <w:rPr>
          <w:rFonts w:eastAsia="TimesNewRoman,Bold"/>
          <w:b/>
          <w:bCs/>
        </w:rPr>
      </w:pPr>
      <w:r w:rsidRPr="004C06E6">
        <w:rPr>
          <w:rFonts w:eastAsia="TimesNewRoman,Bold"/>
          <w:b/>
          <w:bCs/>
        </w:rPr>
        <w:t>РАЗДЕЛ</w:t>
      </w:r>
      <w:r w:rsidR="004C06E6" w:rsidRPr="004C06E6">
        <w:rPr>
          <w:rFonts w:eastAsia="TimesNewRoman,Bold"/>
          <w:b/>
          <w:bCs/>
        </w:rPr>
        <w:t xml:space="preserve"> </w:t>
      </w:r>
      <w:r w:rsidR="00A66205">
        <w:rPr>
          <w:rFonts w:eastAsia="TimesNewRoman,Bold"/>
          <w:b/>
          <w:bCs/>
        </w:rPr>
        <w:t xml:space="preserve">ІV. </w:t>
      </w:r>
      <w:r w:rsidRPr="004C06E6">
        <w:rPr>
          <w:rFonts w:eastAsia="TimesNewRoman,Bold"/>
          <w:b/>
          <w:bCs/>
        </w:rPr>
        <w:t>УКАЗАНИЯ ЗА ПОДГОТОВКАТА НА ОФЕРТАТА</w:t>
      </w:r>
      <w:r w:rsidR="004C06E6">
        <w:rPr>
          <w:rFonts w:eastAsia="TimesNewRoman,Bold"/>
          <w:b/>
          <w:bCs/>
        </w:rPr>
        <w:t xml:space="preserve"> </w:t>
      </w:r>
      <w:r w:rsidRPr="004C06E6">
        <w:rPr>
          <w:rFonts w:eastAsia="TimesNewRoman,Bold"/>
          <w:b/>
          <w:bCs/>
        </w:rPr>
        <w:t xml:space="preserve">ЗА УЧАСТИЕ </w:t>
      </w:r>
    </w:p>
    <w:p w:rsidR="008C4A08" w:rsidRDefault="008C4A08" w:rsidP="00963F5E">
      <w:pPr>
        <w:adjustRightInd w:val="0"/>
        <w:jc w:val="both"/>
        <w:rPr>
          <w:rFonts w:eastAsia="TimesNewRoman,Bold"/>
          <w:b/>
          <w:bCs/>
        </w:rPr>
      </w:pPr>
    </w:p>
    <w:p w:rsidR="00D21FF7" w:rsidRPr="004C06E6" w:rsidRDefault="00D21FF7" w:rsidP="00963F5E">
      <w:pPr>
        <w:adjustRightInd w:val="0"/>
        <w:jc w:val="both"/>
        <w:rPr>
          <w:rFonts w:eastAsia="TimesNewRoman,Bold"/>
          <w:b/>
          <w:bCs/>
        </w:rPr>
      </w:pPr>
      <w:r w:rsidRPr="004C06E6">
        <w:rPr>
          <w:rFonts w:eastAsia="TimesNewRoman,Bold"/>
          <w:b/>
          <w:bCs/>
        </w:rPr>
        <w:t>Общи изисквания</w:t>
      </w:r>
    </w:p>
    <w:p w:rsidR="00763459" w:rsidRPr="00110300" w:rsidRDefault="00763459" w:rsidP="00763459">
      <w:pPr>
        <w:adjustRightInd w:val="0"/>
        <w:spacing w:before="116" w:line="298" w:lineRule="exact"/>
        <w:ind w:right="-141"/>
        <w:jc w:val="both"/>
        <w:rPr>
          <w:bCs/>
          <w:iCs/>
          <w:color w:val="000000"/>
        </w:rPr>
      </w:pPr>
      <w:r>
        <w:rPr>
          <w:rFonts w:eastAsia="TimesNewRoman"/>
        </w:rPr>
        <w:t xml:space="preserve">       </w:t>
      </w:r>
      <w:r w:rsidR="00D21FF7" w:rsidRPr="006673C5">
        <w:rPr>
          <w:rFonts w:eastAsia="TimesNewRoman"/>
        </w:rPr>
        <w:t>С настоящата документация се определят правилата за подготовка на</w:t>
      </w:r>
      <w:r w:rsidR="004C06E6" w:rsidRPr="006673C5">
        <w:rPr>
          <w:rFonts w:eastAsia="TimesNewRoman"/>
        </w:rPr>
        <w:t xml:space="preserve"> </w:t>
      </w:r>
      <w:r w:rsidR="00D21FF7" w:rsidRPr="006673C5">
        <w:rPr>
          <w:rFonts w:eastAsia="TimesNewRoman"/>
        </w:rPr>
        <w:t xml:space="preserve">офертата и изискванията към участниците в </w:t>
      </w:r>
      <w:r w:rsidR="006673C5" w:rsidRPr="006673C5">
        <w:rPr>
          <w:bCs/>
          <w:color w:val="000000"/>
          <w:szCs w:val="22"/>
        </w:rPr>
        <w:t>процедура – по събиране на оферти с обява по реда на Закона за обществените поръчки за избор на изпълнител на обществена поръчка с</w:t>
      </w:r>
      <w:r w:rsidR="006673C5">
        <w:rPr>
          <w:bCs/>
          <w:color w:val="000000"/>
          <w:szCs w:val="22"/>
        </w:rPr>
        <w:t xml:space="preserve"> </w:t>
      </w:r>
      <w:r w:rsidR="006673C5" w:rsidRPr="006673C5">
        <w:rPr>
          <w:bCs/>
          <w:color w:val="000000"/>
          <w:szCs w:val="22"/>
        </w:rPr>
        <w:t>предмет:</w:t>
      </w:r>
      <w:r w:rsidR="006673C5">
        <w:rPr>
          <w:bCs/>
          <w:color w:val="000000"/>
          <w:szCs w:val="22"/>
        </w:rPr>
        <w:t xml:space="preserve"> </w:t>
      </w:r>
      <w:r w:rsidRPr="0045234A">
        <w:rPr>
          <w:bCs/>
          <w:iCs/>
          <w:color w:val="000000"/>
        </w:rPr>
        <w:t>„</w:t>
      </w:r>
      <w:r w:rsidR="00D43752">
        <w:rPr>
          <w:bCs/>
          <w:iCs/>
          <w:color w:val="000000"/>
        </w:rPr>
        <w:t xml:space="preserve">Периодична изработка, </w:t>
      </w:r>
      <w:proofErr w:type="spellStart"/>
      <w:r w:rsidR="00D43752">
        <w:rPr>
          <w:bCs/>
          <w:iCs/>
          <w:color w:val="000000"/>
        </w:rPr>
        <w:t>отпечатаване</w:t>
      </w:r>
      <w:proofErr w:type="spellEnd"/>
      <w:r w:rsidR="00D43752">
        <w:rPr>
          <w:bCs/>
          <w:iCs/>
          <w:color w:val="000000"/>
        </w:rPr>
        <w:t xml:space="preserve"> и доставка на ваучери за храна и тонизиращи напитки </w:t>
      </w:r>
      <w:r w:rsidR="00D43752" w:rsidRPr="0045234A">
        <w:t>за</w:t>
      </w:r>
      <w:r w:rsidR="00D43752">
        <w:t xml:space="preserve"> нуждите на ЦСМП – Враца за 201</w:t>
      </w:r>
      <w:r w:rsidR="00743E89">
        <w:t>8</w:t>
      </w:r>
      <w:r w:rsidR="00D43752" w:rsidRPr="0045234A">
        <w:t xml:space="preserve"> - 201</w:t>
      </w:r>
      <w:r w:rsidR="00743E89">
        <w:t>9</w:t>
      </w:r>
      <w:r w:rsidR="00D43752" w:rsidRPr="0045234A">
        <w:t xml:space="preserve"> г.”</w:t>
      </w:r>
      <w:r w:rsidRPr="0045234A">
        <w:rPr>
          <w:bCs/>
          <w:iCs/>
          <w:color w:val="000000"/>
        </w:rPr>
        <w:t>.</w:t>
      </w:r>
    </w:p>
    <w:p w:rsidR="00D21FF7" w:rsidRPr="004C06E6" w:rsidRDefault="006673C5" w:rsidP="00963F5E">
      <w:pPr>
        <w:adjustRightInd w:val="0"/>
        <w:jc w:val="both"/>
        <w:rPr>
          <w:rFonts w:eastAsia="TimesNewRoman,Bold"/>
        </w:rPr>
      </w:pPr>
      <w:r>
        <w:rPr>
          <w:rFonts w:eastAsia="TimesNewRoman"/>
        </w:rPr>
        <w:lastRenderedPageBreak/>
        <w:t xml:space="preserve">      </w:t>
      </w:r>
      <w:r w:rsidR="00D21FF7" w:rsidRPr="004C06E6">
        <w:rPr>
          <w:rFonts w:eastAsia="TimesNewRoman"/>
        </w:rPr>
        <w:t xml:space="preserve">Възложителят предоставя </w:t>
      </w:r>
      <w:r w:rsidR="00C52AEE">
        <w:rPr>
          <w:rFonts w:eastAsia="TimesNewRoman"/>
        </w:rPr>
        <w:t xml:space="preserve">неограничен, </w:t>
      </w:r>
      <w:r w:rsidR="00D21FF7" w:rsidRPr="004C06E6">
        <w:rPr>
          <w:rFonts w:eastAsia="TimesNewRoman"/>
        </w:rPr>
        <w:t>пълен</w:t>
      </w:r>
      <w:r w:rsidR="00D21FF7" w:rsidRPr="004C06E6">
        <w:rPr>
          <w:rFonts w:eastAsia="TimesNewRoman,Bold"/>
        </w:rPr>
        <w:t xml:space="preserve">, </w:t>
      </w:r>
      <w:r w:rsidR="00D21FF7" w:rsidRPr="004C06E6">
        <w:rPr>
          <w:rFonts w:eastAsia="TimesNewRoman"/>
        </w:rPr>
        <w:t>безплатен и пряк достъп до</w:t>
      </w:r>
      <w:r w:rsidR="004C06E6">
        <w:rPr>
          <w:rFonts w:eastAsia="TimesNewRoman"/>
        </w:rPr>
        <w:t xml:space="preserve"> </w:t>
      </w:r>
      <w:r w:rsidR="00D21FF7" w:rsidRPr="004C06E6">
        <w:rPr>
          <w:rFonts w:eastAsia="TimesNewRoman"/>
        </w:rPr>
        <w:t>документацията по електронен път</w:t>
      </w:r>
      <w:r w:rsidR="00D21FF7" w:rsidRPr="004C06E6">
        <w:rPr>
          <w:rFonts w:eastAsia="TimesNewRoman,Bold"/>
        </w:rPr>
        <w:t xml:space="preserve">. </w:t>
      </w:r>
      <w:r w:rsidR="00D21FF7" w:rsidRPr="004C06E6">
        <w:rPr>
          <w:rFonts w:eastAsia="TimesNewRoman"/>
        </w:rPr>
        <w:t>Същата е публикувана на интернет адрес</w:t>
      </w:r>
      <w:r w:rsidR="00D21FF7" w:rsidRPr="004C06E6">
        <w:rPr>
          <w:rFonts w:eastAsia="TimesNewRoman,Bold"/>
        </w:rPr>
        <w:t>:</w:t>
      </w:r>
      <w:r w:rsidR="001B61E9" w:rsidRPr="001B61E9">
        <w:t xml:space="preserve"> </w:t>
      </w:r>
      <w:r w:rsidR="001B61E9" w:rsidRPr="001B61E9">
        <w:rPr>
          <w:rFonts w:eastAsia="TimesNewRoman,Bold"/>
        </w:rPr>
        <w:t>http://www.csmp-vratsa.com/bg/obshtestveni-porachki/</w:t>
      </w:r>
      <w:r w:rsidR="008B2D3A">
        <w:rPr>
          <w:rFonts w:eastAsia="TimesNewRoman,Bold"/>
        </w:rPr>
        <w:t>,</w:t>
      </w:r>
      <w:r w:rsidR="00D21FF7" w:rsidRPr="004C06E6">
        <w:rPr>
          <w:rFonts w:eastAsia="TimesNewRoman,Bold"/>
        </w:rPr>
        <w:t xml:space="preserve"> </w:t>
      </w:r>
      <w:r w:rsidR="00D21FF7" w:rsidRPr="004C06E6">
        <w:rPr>
          <w:rFonts w:eastAsia="TimesNewRoman"/>
        </w:rPr>
        <w:t xml:space="preserve">раздел </w:t>
      </w:r>
      <w:r w:rsidR="00D21FF7" w:rsidRPr="004C06E6">
        <w:rPr>
          <w:rFonts w:eastAsia="TimesNewRoman,Bold"/>
        </w:rPr>
        <w:t>„</w:t>
      </w:r>
      <w:r w:rsidR="00D21FF7" w:rsidRPr="004C06E6">
        <w:rPr>
          <w:rFonts w:eastAsia="TimesNewRoman"/>
        </w:rPr>
        <w:t>Профил на купувача</w:t>
      </w:r>
      <w:r w:rsidR="00D21FF7" w:rsidRPr="004C06E6">
        <w:rPr>
          <w:rFonts w:eastAsia="TimesNewRoman,Bold"/>
        </w:rPr>
        <w:t>”.</w:t>
      </w:r>
    </w:p>
    <w:p w:rsidR="00D21FF7" w:rsidRPr="004C06E6" w:rsidRDefault="00D21FF7" w:rsidP="00963F5E">
      <w:pPr>
        <w:adjustRightInd w:val="0"/>
        <w:jc w:val="both"/>
        <w:rPr>
          <w:rFonts w:eastAsia="TimesNewRoman,Bold"/>
          <w:b/>
          <w:bCs/>
        </w:rPr>
      </w:pPr>
      <w:r w:rsidRPr="004C06E6">
        <w:rPr>
          <w:rFonts w:eastAsia="TimesNewRoman,Bold"/>
          <w:b/>
          <w:bCs/>
        </w:rPr>
        <w:t>Участие в процедурата:</w:t>
      </w:r>
    </w:p>
    <w:p w:rsidR="00D21FF7" w:rsidRPr="004C06E6" w:rsidRDefault="00D21FF7" w:rsidP="00963F5E">
      <w:pPr>
        <w:adjustRightInd w:val="0"/>
        <w:jc w:val="both"/>
        <w:rPr>
          <w:rFonts w:eastAsia="TimesNewRoman,Bold"/>
        </w:rPr>
      </w:pPr>
      <w:r w:rsidRPr="004C06E6">
        <w:rPr>
          <w:rFonts w:eastAsia="TimesNewRoman"/>
        </w:rPr>
        <w:t xml:space="preserve">В </w:t>
      </w:r>
      <w:r w:rsidR="002D1475">
        <w:rPr>
          <w:rFonts w:eastAsia="TimesNewRoman"/>
        </w:rPr>
        <w:t xml:space="preserve">процедурата </w:t>
      </w:r>
      <w:r w:rsidRPr="004C06E6">
        <w:rPr>
          <w:rFonts w:eastAsia="TimesNewRoman"/>
        </w:rPr>
        <w:t>се допуска всеки участник</w:t>
      </w:r>
      <w:r w:rsidRPr="004C06E6">
        <w:rPr>
          <w:rFonts w:eastAsia="TimesNewRoman,Bold"/>
        </w:rPr>
        <w:t xml:space="preserve">, </w:t>
      </w:r>
      <w:r w:rsidRPr="004C06E6">
        <w:rPr>
          <w:rFonts w:eastAsia="TimesNewRoman"/>
        </w:rPr>
        <w:t>който отговаря на</w:t>
      </w:r>
      <w:r w:rsidR="0001370B">
        <w:rPr>
          <w:rFonts w:eastAsia="TimesNewRoman"/>
        </w:rPr>
        <w:t xml:space="preserve"> </w:t>
      </w:r>
      <w:r w:rsidRPr="004C06E6">
        <w:rPr>
          <w:rFonts w:eastAsia="TimesNewRoman"/>
        </w:rPr>
        <w:t>предварително обявените от Възложителя условия</w:t>
      </w:r>
      <w:r w:rsidRPr="004C06E6">
        <w:rPr>
          <w:rFonts w:eastAsia="TimesNewRoman,Bold"/>
        </w:rPr>
        <w:t>.</w:t>
      </w:r>
    </w:p>
    <w:p w:rsidR="00D21FF7" w:rsidRPr="004C06E6" w:rsidRDefault="00D21FF7" w:rsidP="00963F5E">
      <w:pPr>
        <w:adjustRightInd w:val="0"/>
        <w:jc w:val="both"/>
        <w:rPr>
          <w:rFonts w:eastAsia="TimesNewRoman,Bold"/>
        </w:rPr>
      </w:pPr>
      <w:r w:rsidRPr="004C06E6">
        <w:rPr>
          <w:rFonts w:eastAsia="TimesNewRoman"/>
        </w:rPr>
        <w:t>Не може да участва в процедурата за възлагане на обществена поръчка</w:t>
      </w:r>
      <w:r w:rsidR="0001370B">
        <w:rPr>
          <w:rFonts w:eastAsia="TimesNewRoman"/>
        </w:rPr>
        <w:t xml:space="preserve"> </w:t>
      </w:r>
      <w:r w:rsidRPr="004C06E6">
        <w:rPr>
          <w:rFonts w:eastAsia="TimesNewRoman"/>
        </w:rPr>
        <w:t>участник</w:t>
      </w:r>
      <w:r w:rsidRPr="004C06E6">
        <w:rPr>
          <w:rFonts w:eastAsia="TimesNewRoman,Bold"/>
        </w:rPr>
        <w:t xml:space="preserve">, </w:t>
      </w:r>
      <w:r w:rsidRPr="004C06E6">
        <w:rPr>
          <w:rFonts w:eastAsia="TimesNewRoman"/>
        </w:rPr>
        <w:t>който</w:t>
      </w:r>
      <w:r w:rsidRPr="004C06E6">
        <w:rPr>
          <w:rFonts w:eastAsia="TimesNewRoman,Bold"/>
        </w:rPr>
        <w:t>:</w:t>
      </w:r>
    </w:p>
    <w:p w:rsidR="00D21FF7" w:rsidRPr="004C06E6" w:rsidRDefault="00D21FF7" w:rsidP="00963F5E">
      <w:pPr>
        <w:adjustRightInd w:val="0"/>
        <w:jc w:val="both"/>
        <w:rPr>
          <w:rFonts w:eastAsia="TimesNewRoman,Bold"/>
        </w:rPr>
      </w:pPr>
      <w:r w:rsidRPr="004C06E6">
        <w:rPr>
          <w:rFonts w:eastAsia="TimesNewRoman,Bold"/>
        </w:rPr>
        <w:t xml:space="preserve">1. </w:t>
      </w:r>
      <w:r w:rsidRPr="004C06E6">
        <w:rPr>
          <w:rFonts w:eastAsia="TimesNewRoman"/>
        </w:rPr>
        <w:t>е осъден с влязла в сила присъда</w:t>
      </w:r>
      <w:r w:rsidRPr="004C06E6">
        <w:rPr>
          <w:rFonts w:eastAsia="TimesNewRoman,Bold"/>
        </w:rPr>
        <w:t xml:space="preserve">, </w:t>
      </w:r>
      <w:r w:rsidRPr="004C06E6">
        <w:rPr>
          <w:rFonts w:eastAsia="TimesNewRoman"/>
        </w:rPr>
        <w:t>освен ако е реабилитиран</w:t>
      </w:r>
      <w:r w:rsidRPr="004C06E6">
        <w:rPr>
          <w:rFonts w:eastAsia="TimesNewRoman,Bold"/>
        </w:rPr>
        <w:t xml:space="preserve">, </w:t>
      </w:r>
      <w:r w:rsidRPr="004C06E6">
        <w:rPr>
          <w:rFonts w:eastAsia="TimesNewRoman"/>
        </w:rPr>
        <w:t>за</w:t>
      </w:r>
      <w:r w:rsidR="0001370B">
        <w:rPr>
          <w:rFonts w:eastAsia="TimesNewRoman"/>
        </w:rPr>
        <w:t xml:space="preserve"> </w:t>
      </w:r>
      <w:r w:rsidRPr="004C06E6">
        <w:rPr>
          <w:rFonts w:eastAsia="TimesNewRoman"/>
        </w:rPr>
        <w:t>престъпление по чл</w:t>
      </w:r>
      <w:r w:rsidRPr="004C06E6">
        <w:rPr>
          <w:rFonts w:eastAsia="TimesNewRoman,Bold"/>
        </w:rPr>
        <w:t>. 108</w:t>
      </w:r>
      <w:r w:rsidRPr="004C06E6">
        <w:rPr>
          <w:rFonts w:eastAsia="TimesNewRoman"/>
        </w:rPr>
        <w:t>а</w:t>
      </w:r>
      <w:r w:rsidRPr="004C06E6">
        <w:rPr>
          <w:rFonts w:eastAsia="TimesNewRoman,Bold"/>
        </w:rPr>
        <w:t xml:space="preserve">, </w:t>
      </w:r>
      <w:r w:rsidRPr="004C06E6">
        <w:rPr>
          <w:rFonts w:eastAsia="TimesNewRoman"/>
        </w:rPr>
        <w:t>чл</w:t>
      </w:r>
      <w:r w:rsidRPr="004C06E6">
        <w:rPr>
          <w:rFonts w:eastAsia="TimesNewRoman,Bold"/>
        </w:rPr>
        <w:t>. 159</w:t>
      </w:r>
      <w:r w:rsidRPr="004C06E6">
        <w:rPr>
          <w:rFonts w:eastAsia="TimesNewRoman"/>
        </w:rPr>
        <w:t xml:space="preserve">а </w:t>
      </w:r>
      <w:r w:rsidRPr="004C06E6">
        <w:rPr>
          <w:rFonts w:eastAsia="TimesNewRoman,Bold"/>
        </w:rPr>
        <w:t>– 159</w:t>
      </w:r>
      <w:r w:rsidRPr="004C06E6">
        <w:rPr>
          <w:rFonts w:eastAsia="TimesNewRoman"/>
        </w:rPr>
        <w:t>г</w:t>
      </w:r>
      <w:r w:rsidRPr="004C06E6">
        <w:rPr>
          <w:rFonts w:eastAsia="TimesNewRoman,Bold"/>
        </w:rPr>
        <w:t>,</w:t>
      </w:r>
      <w:r w:rsidR="00C52AEE">
        <w:rPr>
          <w:rFonts w:eastAsia="TimesNewRoman,Bold"/>
        </w:rPr>
        <w:t xml:space="preserve"> чл. 172,</w:t>
      </w:r>
      <w:r w:rsidRPr="004C06E6">
        <w:rPr>
          <w:rFonts w:eastAsia="TimesNewRoman,Bold"/>
        </w:rPr>
        <w:t xml:space="preserve"> </w:t>
      </w:r>
      <w:r w:rsidRPr="004C06E6">
        <w:rPr>
          <w:rFonts w:eastAsia="TimesNewRoman"/>
        </w:rPr>
        <w:t>чл</w:t>
      </w:r>
      <w:r w:rsidRPr="004C06E6">
        <w:rPr>
          <w:rFonts w:eastAsia="TimesNewRoman,Bold"/>
        </w:rPr>
        <w:t>. 192</w:t>
      </w:r>
      <w:r w:rsidRPr="004C06E6">
        <w:rPr>
          <w:rFonts w:eastAsia="TimesNewRoman"/>
        </w:rPr>
        <w:t>а</w:t>
      </w:r>
      <w:r w:rsidRPr="004C06E6">
        <w:rPr>
          <w:rFonts w:eastAsia="TimesNewRoman,Bold"/>
        </w:rPr>
        <w:t xml:space="preserve">, </w:t>
      </w:r>
      <w:r w:rsidRPr="004C06E6">
        <w:rPr>
          <w:rFonts w:eastAsia="TimesNewRoman"/>
        </w:rPr>
        <w:t>чл</w:t>
      </w:r>
      <w:r w:rsidRPr="004C06E6">
        <w:rPr>
          <w:rFonts w:eastAsia="TimesNewRoman,Bold"/>
        </w:rPr>
        <w:t xml:space="preserve">. 194 – 217, </w:t>
      </w:r>
      <w:r w:rsidRPr="004C06E6">
        <w:rPr>
          <w:rFonts w:eastAsia="TimesNewRoman"/>
        </w:rPr>
        <w:t>чл</w:t>
      </w:r>
      <w:r w:rsidRPr="004C06E6">
        <w:rPr>
          <w:rFonts w:eastAsia="TimesNewRoman,Bold"/>
        </w:rPr>
        <w:t>. 219 – 252,</w:t>
      </w:r>
      <w:r w:rsidR="0001370B">
        <w:rPr>
          <w:rFonts w:eastAsia="TimesNewRoman,Bold"/>
        </w:rPr>
        <w:t xml:space="preserve"> </w:t>
      </w:r>
      <w:r w:rsidRPr="004C06E6">
        <w:rPr>
          <w:rFonts w:eastAsia="TimesNewRoman"/>
        </w:rPr>
        <w:t>чл</w:t>
      </w:r>
      <w:r w:rsidRPr="004C06E6">
        <w:rPr>
          <w:rFonts w:eastAsia="TimesNewRoman,Bold"/>
        </w:rPr>
        <w:t xml:space="preserve">. 253 – 260, </w:t>
      </w:r>
      <w:r w:rsidRPr="004C06E6">
        <w:rPr>
          <w:rFonts w:eastAsia="TimesNewRoman"/>
        </w:rPr>
        <w:t>чл</w:t>
      </w:r>
      <w:r w:rsidRPr="004C06E6">
        <w:rPr>
          <w:rFonts w:eastAsia="TimesNewRoman,Bold"/>
        </w:rPr>
        <w:t xml:space="preserve">. 301 – 307, </w:t>
      </w:r>
      <w:r w:rsidRPr="004C06E6">
        <w:rPr>
          <w:rFonts w:eastAsia="TimesNewRoman"/>
        </w:rPr>
        <w:t>чл</w:t>
      </w:r>
      <w:r w:rsidR="00846B69">
        <w:rPr>
          <w:rFonts w:eastAsia="TimesNewRoman,Bold"/>
        </w:rPr>
        <w:t>. 321,</w:t>
      </w:r>
      <w:r w:rsidRPr="004C06E6">
        <w:rPr>
          <w:rFonts w:eastAsia="TimesNewRoman"/>
        </w:rPr>
        <w:t xml:space="preserve"> </w:t>
      </w:r>
      <w:r w:rsidRPr="004C06E6">
        <w:rPr>
          <w:rFonts w:eastAsia="TimesNewRoman,Bold"/>
        </w:rPr>
        <w:t>321</w:t>
      </w:r>
      <w:r w:rsidRPr="004C06E6">
        <w:rPr>
          <w:rFonts w:eastAsia="TimesNewRoman"/>
        </w:rPr>
        <w:t xml:space="preserve">а </w:t>
      </w:r>
      <w:r w:rsidR="00C52AEE">
        <w:rPr>
          <w:rFonts w:eastAsia="TimesNewRoman"/>
        </w:rPr>
        <w:t>и чл. 352-353</w:t>
      </w:r>
      <w:r w:rsidR="00846B69">
        <w:rPr>
          <w:rFonts w:eastAsia="TimesNewRoman"/>
        </w:rPr>
        <w:t>е</w:t>
      </w:r>
      <w:r w:rsidR="00C52AEE">
        <w:rPr>
          <w:rFonts w:eastAsia="TimesNewRoman"/>
        </w:rPr>
        <w:t xml:space="preserve"> </w:t>
      </w:r>
      <w:r w:rsidRPr="004C06E6">
        <w:rPr>
          <w:rFonts w:eastAsia="TimesNewRoman"/>
        </w:rPr>
        <w:t>от Наказателния кодекс</w:t>
      </w:r>
      <w:r w:rsidRPr="004C06E6">
        <w:rPr>
          <w:rFonts w:eastAsia="TimesNewRoman,Bold"/>
        </w:rPr>
        <w:t>;</w:t>
      </w:r>
    </w:p>
    <w:p w:rsidR="00D21FF7" w:rsidRDefault="00D21FF7" w:rsidP="00963F5E">
      <w:pPr>
        <w:adjustRightInd w:val="0"/>
        <w:jc w:val="both"/>
        <w:rPr>
          <w:rFonts w:eastAsia="TimesNewRoman,Bold"/>
        </w:rPr>
      </w:pPr>
      <w:r w:rsidRPr="004C06E6">
        <w:rPr>
          <w:rFonts w:eastAsia="TimesNewRoman,Bold"/>
        </w:rPr>
        <w:t xml:space="preserve">2. </w:t>
      </w:r>
      <w:r w:rsidRPr="004C06E6">
        <w:rPr>
          <w:rFonts w:eastAsia="TimesNewRoman"/>
        </w:rPr>
        <w:t>е осъден с влязла в сила присъда</w:t>
      </w:r>
      <w:r w:rsidRPr="004C06E6">
        <w:rPr>
          <w:rFonts w:eastAsia="TimesNewRoman,Bold"/>
        </w:rPr>
        <w:t xml:space="preserve">, </w:t>
      </w:r>
      <w:r w:rsidRPr="004C06E6">
        <w:rPr>
          <w:rFonts w:eastAsia="TimesNewRoman"/>
        </w:rPr>
        <w:t>освен ако е реабилитиран</w:t>
      </w:r>
      <w:r w:rsidRPr="004C06E6">
        <w:rPr>
          <w:rFonts w:eastAsia="TimesNewRoman,Bold"/>
        </w:rPr>
        <w:t xml:space="preserve">, </w:t>
      </w:r>
      <w:r w:rsidRPr="004C06E6">
        <w:rPr>
          <w:rFonts w:eastAsia="TimesNewRoman"/>
        </w:rPr>
        <w:t>за</w:t>
      </w:r>
      <w:r w:rsidR="0001370B">
        <w:rPr>
          <w:rFonts w:eastAsia="TimesNewRoman"/>
        </w:rPr>
        <w:t xml:space="preserve"> </w:t>
      </w:r>
      <w:r w:rsidRPr="004C06E6">
        <w:rPr>
          <w:rFonts w:eastAsia="TimesNewRoman"/>
        </w:rPr>
        <w:t>престъпление</w:t>
      </w:r>
      <w:r w:rsidRPr="004C06E6">
        <w:rPr>
          <w:rFonts w:eastAsia="TimesNewRoman,Bold"/>
        </w:rPr>
        <w:t xml:space="preserve">, </w:t>
      </w:r>
      <w:r w:rsidRPr="004C06E6">
        <w:rPr>
          <w:rFonts w:eastAsia="TimesNewRoman"/>
        </w:rPr>
        <w:t>аналогично на тези по т</w:t>
      </w:r>
      <w:r w:rsidRPr="004C06E6">
        <w:rPr>
          <w:rFonts w:eastAsia="TimesNewRoman,Bold"/>
        </w:rPr>
        <w:t xml:space="preserve">. 1, </w:t>
      </w:r>
      <w:r w:rsidRPr="004C06E6">
        <w:rPr>
          <w:rFonts w:eastAsia="TimesNewRoman"/>
        </w:rPr>
        <w:t>в друга държава членка или трета</w:t>
      </w:r>
      <w:r w:rsidR="0001370B">
        <w:rPr>
          <w:rFonts w:eastAsia="TimesNewRoman"/>
        </w:rPr>
        <w:t xml:space="preserve"> </w:t>
      </w:r>
      <w:r w:rsidRPr="004C06E6">
        <w:rPr>
          <w:rFonts w:eastAsia="TimesNewRoman"/>
        </w:rPr>
        <w:t>страна</w:t>
      </w:r>
      <w:r w:rsidRPr="004C06E6">
        <w:rPr>
          <w:rFonts w:eastAsia="TimesNewRoman,Bold"/>
        </w:rPr>
        <w:t>;</w:t>
      </w:r>
    </w:p>
    <w:p w:rsidR="00E43DE6" w:rsidRDefault="00E43DE6" w:rsidP="00E43DE6">
      <w:pPr>
        <w:adjustRightInd w:val="0"/>
        <w:jc w:val="both"/>
        <w:rPr>
          <w:rFonts w:eastAsia="TimesNewRoman,Bold"/>
        </w:rPr>
      </w:pPr>
      <w:r>
        <w:rPr>
          <w:rFonts w:eastAsia="TimesNewRoman,Bold"/>
        </w:rPr>
        <w:t xml:space="preserve">3. </w:t>
      </w:r>
      <w:r w:rsidRPr="004C06E6">
        <w:rPr>
          <w:rFonts w:eastAsia="TimesNewRoman"/>
        </w:rPr>
        <w:t>има задължения за данъци и задължителни осигурителни вноски по</w:t>
      </w:r>
      <w:r>
        <w:rPr>
          <w:rFonts w:eastAsia="TimesNewRoman"/>
        </w:rPr>
        <w:t xml:space="preserve"> </w:t>
      </w:r>
      <w:r w:rsidRPr="004C06E6">
        <w:rPr>
          <w:rFonts w:eastAsia="TimesNewRoman"/>
        </w:rPr>
        <w:t>с</w:t>
      </w:r>
      <w:r>
        <w:rPr>
          <w:rFonts w:eastAsia="TimesNewRoman"/>
        </w:rPr>
        <w:t>мис</w:t>
      </w:r>
      <w:r w:rsidRPr="004C06E6">
        <w:rPr>
          <w:rFonts w:eastAsia="TimesNewRoman"/>
        </w:rPr>
        <w:t>ъла на чл</w:t>
      </w:r>
      <w:r w:rsidRPr="004C06E6">
        <w:rPr>
          <w:rFonts w:eastAsia="TimesNewRoman,Bold"/>
        </w:rPr>
        <w:t xml:space="preserve">. 162, </w:t>
      </w:r>
      <w:r w:rsidRPr="004C06E6">
        <w:rPr>
          <w:rFonts w:eastAsia="TimesNewRoman"/>
        </w:rPr>
        <w:t>ал</w:t>
      </w:r>
      <w:r w:rsidRPr="004C06E6">
        <w:rPr>
          <w:rFonts w:eastAsia="TimesNewRoman,Bold"/>
        </w:rPr>
        <w:t xml:space="preserve">. 2, </w:t>
      </w:r>
      <w:r w:rsidRPr="004C06E6">
        <w:rPr>
          <w:rFonts w:eastAsia="TimesNewRoman"/>
        </w:rPr>
        <w:t>т</w:t>
      </w:r>
      <w:r w:rsidRPr="004C06E6">
        <w:rPr>
          <w:rFonts w:eastAsia="TimesNewRoman,Bold"/>
        </w:rPr>
        <w:t xml:space="preserve">. 1 </w:t>
      </w:r>
      <w:r w:rsidRPr="004C06E6">
        <w:rPr>
          <w:rFonts w:eastAsia="TimesNewRoman"/>
        </w:rPr>
        <w:t>от Данъчно</w:t>
      </w:r>
      <w:r w:rsidRPr="004C06E6">
        <w:rPr>
          <w:rFonts w:eastAsia="TimesNewRoman,Bold"/>
        </w:rPr>
        <w:t>-</w:t>
      </w:r>
      <w:r w:rsidRPr="004C06E6">
        <w:rPr>
          <w:rFonts w:eastAsia="TimesNewRoman"/>
        </w:rPr>
        <w:t>осигурителния процесуален кодекс и</w:t>
      </w:r>
      <w:r>
        <w:rPr>
          <w:rFonts w:eastAsia="TimesNewRoman"/>
        </w:rPr>
        <w:t xml:space="preserve"> </w:t>
      </w:r>
      <w:r w:rsidRPr="004C06E6">
        <w:rPr>
          <w:rFonts w:eastAsia="TimesNewRoman"/>
        </w:rPr>
        <w:t>лихвите по тях към държавата или към общината по седалището на възложителя</w:t>
      </w:r>
      <w:r>
        <w:rPr>
          <w:rFonts w:eastAsia="TimesNewRoman"/>
        </w:rPr>
        <w:t xml:space="preserve"> </w:t>
      </w:r>
      <w:r w:rsidRPr="004C06E6">
        <w:rPr>
          <w:rFonts w:eastAsia="TimesNewRoman"/>
        </w:rPr>
        <w:t>и на кандидата или участника</w:t>
      </w:r>
      <w:r w:rsidRPr="004C06E6">
        <w:rPr>
          <w:rFonts w:eastAsia="TimesNewRoman,Bold"/>
        </w:rPr>
        <w:t xml:space="preserve">, </w:t>
      </w:r>
      <w:r w:rsidRPr="004C06E6">
        <w:rPr>
          <w:rFonts w:eastAsia="TimesNewRoman"/>
        </w:rPr>
        <w:t>или аналогични задължения</w:t>
      </w:r>
      <w:r w:rsidRPr="004C06E6">
        <w:rPr>
          <w:rFonts w:eastAsia="TimesNewRoman,Bold"/>
        </w:rPr>
        <w:t xml:space="preserve">, </w:t>
      </w:r>
      <w:r w:rsidRPr="004C06E6">
        <w:rPr>
          <w:rFonts w:eastAsia="TimesNewRoman"/>
        </w:rPr>
        <w:t>установени с акт на</w:t>
      </w:r>
      <w:r>
        <w:rPr>
          <w:rFonts w:eastAsia="TimesNewRoman"/>
        </w:rPr>
        <w:t xml:space="preserve"> </w:t>
      </w:r>
      <w:r w:rsidRPr="004C06E6">
        <w:rPr>
          <w:rFonts w:eastAsia="TimesNewRoman"/>
        </w:rPr>
        <w:t>компетентен орган съгласно законодателството на държавата</w:t>
      </w:r>
      <w:r w:rsidRPr="004C06E6">
        <w:rPr>
          <w:rFonts w:eastAsia="TimesNewRoman,Bold"/>
        </w:rPr>
        <w:t xml:space="preserve">, </w:t>
      </w:r>
      <w:r w:rsidRPr="004C06E6">
        <w:rPr>
          <w:rFonts w:eastAsia="TimesNewRoman"/>
        </w:rPr>
        <w:t>в която</w:t>
      </w:r>
      <w:r>
        <w:rPr>
          <w:rFonts w:eastAsia="TimesNewRoman"/>
        </w:rPr>
        <w:t xml:space="preserve"> </w:t>
      </w:r>
      <w:r w:rsidRPr="004C06E6">
        <w:rPr>
          <w:rFonts w:eastAsia="TimesNewRoman"/>
        </w:rPr>
        <w:t>кандидатът или участникът е установен</w:t>
      </w:r>
      <w:r w:rsidRPr="004C06E6">
        <w:rPr>
          <w:rFonts w:eastAsia="TimesNewRoman,Bold"/>
        </w:rPr>
        <w:t xml:space="preserve">, </w:t>
      </w:r>
      <w:r w:rsidRPr="004C06E6">
        <w:rPr>
          <w:rFonts w:eastAsia="TimesNewRoman"/>
        </w:rPr>
        <w:t>освен ако е допуснато разсрочване</w:t>
      </w:r>
      <w:r w:rsidRPr="004C06E6">
        <w:rPr>
          <w:rFonts w:eastAsia="TimesNewRoman,Bold"/>
        </w:rPr>
        <w:t>,</w:t>
      </w:r>
      <w:r>
        <w:rPr>
          <w:rFonts w:eastAsia="TimesNewRoman,Bold"/>
        </w:rPr>
        <w:t xml:space="preserve"> </w:t>
      </w:r>
      <w:r w:rsidRPr="004C06E6">
        <w:rPr>
          <w:rFonts w:eastAsia="TimesNewRoman"/>
        </w:rPr>
        <w:t>отсрочване или обезпечение на задълженията или задължението е по акт</w:t>
      </w:r>
      <w:r w:rsidRPr="004C06E6">
        <w:rPr>
          <w:rFonts w:eastAsia="TimesNewRoman,Bold"/>
        </w:rPr>
        <w:t xml:space="preserve">, </w:t>
      </w:r>
      <w:r w:rsidRPr="004C06E6">
        <w:rPr>
          <w:rFonts w:eastAsia="TimesNewRoman"/>
        </w:rPr>
        <w:t>който</w:t>
      </w:r>
      <w:r>
        <w:rPr>
          <w:rFonts w:eastAsia="TimesNewRoman"/>
        </w:rPr>
        <w:t xml:space="preserve"> </w:t>
      </w:r>
      <w:r w:rsidRPr="004C06E6">
        <w:rPr>
          <w:rFonts w:eastAsia="TimesNewRoman"/>
        </w:rPr>
        <w:t>не е влязъл в сила</w:t>
      </w:r>
      <w:r>
        <w:rPr>
          <w:rFonts w:eastAsia="TimesNewRoman,Bold"/>
        </w:rPr>
        <w:t>;</w:t>
      </w:r>
    </w:p>
    <w:p w:rsidR="00E43DE6" w:rsidRPr="000B74EE" w:rsidRDefault="00E43DE6" w:rsidP="00E43DE6">
      <w:pPr>
        <w:adjustRightInd w:val="0"/>
        <w:jc w:val="both"/>
        <w:rPr>
          <w:rFonts w:eastAsia="TimesNewRoman,Bold"/>
        </w:rPr>
      </w:pPr>
      <w:r>
        <w:rPr>
          <w:rFonts w:eastAsia="TimesNewRoman,Bold"/>
        </w:rPr>
        <w:t xml:space="preserve">4. </w:t>
      </w:r>
      <w:proofErr w:type="gramStart"/>
      <w:r w:rsidRPr="000B74EE">
        <w:rPr>
          <w:lang w:val="en"/>
        </w:rPr>
        <w:t>е</w:t>
      </w:r>
      <w:proofErr w:type="gramEnd"/>
      <w:r w:rsidRPr="000B74EE">
        <w:rPr>
          <w:lang w:val="en"/>
        </w:rPr>
        <w:t xml:space="preserve"> </w:t>
      </w:r>
      <w:proofErr w:type="spellStart"/>
      <w:r w:rsidRPr="000B74EE">
        <w:rPr>
          <w:lang w:val="en"/>
        </w:rPr>
        <w:t>налице</w:t>
      </w:r>
      <w:proofErr w:type="spellEnd"/>
      <w:r w:rsidRPr="000B74EE">
        <w:rPr>
          <w:lang w:val="en"/>
        </w:rPr>
        <w:t xml:space="preserve"> </w:t>
      </w:r>
      <w:proofErr w:type="spellStart"/>
      <w:r w:rsidRPr="000B74EE">
        <w:rPr>
          <w:lang w:val="en"/>
        </w:rPr>
        <w:t>неравнопоставеност</w:t>
      </w:r>
      <w:proofErr w:type="spellEnd"/>
      <w:r w:rsidRPr="000B74EE">
        <w:rPr>
          <w:lang w:val="en"/>
        </w:rPr>
        <w:t xml:space="preserve"> в </w:t>
      </w:r>
      <w:proofErr w:type="spellStart"/>
      <w:r w:rsidRPr="000B74EE">
        <w:rPr>
          <w:lang w:val="en"/>
        </w:rPr>
        <w:t>случаите</w:t>
      </w:r>
      <w:proofErr w:type="spellEnd"/>
      <w:r w:rsidRPr="000B74EE">
        <w:rPr>
          <w:lang w:val="en"/>
        </w:rPr>
        <w:t xml:space="preserve"> </w:t>
      </w:r>
      <w:proofErr w:type="spellStart"/>
      <w:r w:rsidRPr="000B74EE">
        <w:rPr>
          <w:lang w:val="en"/>
        </w:rPr>
        <w:t>по</w:t>
      </w:r>
      <w:proofErr w:type="spellEnd"/>
      <w:r w:rsidRPr="000B74EE">
        <w:rPr>
          <w:lang w:val="en"/>
        </w:rPr>
        <w:t xml:space="preserve"> </w:t>
      </w:r>
      <w:proofErr w:type="spellStart"/>
      <w:r w:rsidRPr="000B74EE">
        <w:rPr>
          <w:lang w:val="en"/>
        </w:rPr>
        <w:t>чл</w:t>
      </w:r>
      <w:proofErr w:type="spellEnd"/>
      <w:r w:rsidRPr="000B74EE">
        <w:rPr>
          <w:lang w:val="en"/>
        </w:rPr>
        <w:t xml:space="preserve">. </w:t>
      </w:r>
      <w:proofErr w:type="gramStart"/>
      <w:r w:rsidRPr="000B74EE">
        <w:rPr>
          <w:lang w:val="en"/>
        </w:rPr>
        <w:t xml:space="preserve">44, </w:t>
      </w:r>
      <w:proofErr w:type="spellStart"/>
      <w:r w:rsidRPr="000B74EE">
        <w:rPr>
          <w:lang w:val="en"/>
        </w:rPr>
        <w:t>ал</w:t>
      </w:r>
      <w:proofErr w:type="spellEnd"/>
      <w:r w:rsidRPr="000B74EE">
        <w:rPr>
          <w:lang w:val="en"/>
        </w:rPr>
        <w:t>.</w:t>
      </w:r>
      <w:proofErr w:type="gramEnd"/>
      <w:r w:rsidRPr="000B74EE">
        <w:rPr>
          <w:lang w:val="en"/>
        </w:rPr>
        <w:t xml:space="preserve"> 5</w:t>
      </w:r>
      <w:r>
        <w:t xml:space="preserve"> от ЗОП;</w:t>
      </w:r>
    </w:p>
    <w:p w:rsidR="00E43DE6" w:rsidRDefault="00E43DE6" w:rsidP="00E43DE6">
      <w:pPr>
        <w:adjustRightInd w:val="0"/>
        <w:jc w:val="both"/>
        <w:rPr>
          <w:rFonts w:eastAsia="Calibri"/>
        </w:rPr>
      </w:pPr>
      <w:r>
        <w:rPr>
          <w:rFonts w:eastAsia="TimesNewRoman,Bold"/>
        </w:rPr>
        <w:t xml:space="preserve">5. </w:t>
      </w:r>
      <w:r w:rsidRPr="00A67E8C">
        <w:rPr>
          <w:rFonts w:eastAsia="TimesNewRoman"/>
        </w:rPr>
        <w:t>е установено</w:t>
      </w:r>
      <w:r w:rsidRPr="00A67E8C">
        <w:rPr>
          <w:rFonts w:eastAsia="Calibri"/>
        </w:rPr>
        <w:t xml:space="preserve">, </w:t>
      </w:r>
      <w:r w:rsidRPr="00A67E8C">
        <w:rPr>
          <w:rFonts w:eastAsia="TimesNewRoman"/>
        </w:rPr>
        <w:t>че е представил документ с невярно съдържание</w:t>
      </w:r>
      <w:r w:rsidRPr="00A67E8C">
        <w:rPr>
          <w:rFonts w:eastAsia="Calibri"/>
        </w:rPr>
        <w:t xml:space="preserve">, </w:t>
      </w:r>
      <w:r w:rsidRPr="00A67E8C">
        <w:rPr>
          <w:rFonts w:eastAsia="TimesNewRoman"/>
        </w:rPr>
        <w:t>свързан</w:t>
      </w:r>
      <w:r>
        <w:rPr>
          <w:rFonts w:eastAsia="TimesNewRoman"/>
        </w:rPr>
        <w:t xml:space="preserve"> </w:t>
      </w:r>
      <w:r w:rsidRPr="00A67E8C">
        <w:rPr>
          <w:rFonts w:eastAsia="TimesNewRoman"/>
        </w:rPr>
        <w:t>с удостоверяване на липсата на основания за отстраняване или на изпълнението</w:t>
      </w:r>
      <w:r>
        <w:rPr>
          <w:rFonts w:eastAsia="TimesNewRoman"/>
        </w:rPr>
        <w:t xml:space="preserve"> </w:t>
      </w:r>
      <w:r w:rsidRPr="00A67E8C">
        <w:rPr>
          <w:rFonts w:eastAsia="TimesNewRoman"/>
        </w:rPr>
        <w:t>на критериите за подбор</w:t>
      </w:r>
      <w:r w:rsidRPr="00A67E8C">
        <w:rPr>
          <w:rFonts w:eastAsia="Calibri"/>
        </w:rPr>
        <w:t>;</w:t>
      </w:r>
    </w:p>
    <w:p w:rsidR="00E43DE6" w:rsidRDefault="00E43DE6" w:rsidP="00E43DE6">
      <w:pPr>
        <w:adjustRightInd w:val="0"/>
        <w:jc w:val="both"/>
      </w:pPr>
      <w:r>
        <w:rPr>
          <w:rFonts w:eastAsia="TimesNewRoman"/>
        </w:rPr>
        <w:t xml:space="preserve">6. </w:t>
      </w:r>
      <w:r w:rsidRPr="00A67E8C">
        <w:rPr>
          <w:rFonts w:eastAsia="TimesNewRoman"/>
        </w:rPr>
        <w:t>е установено</w:t>
      </w:r>
      <w:r w:rsidRPr="00A67E8C">
        <w:rPr>
          <w:rFonts w:eastAsia="Calibri"/>
        </w:rPr>
        <w:t xml:space="preserve">, </w:t>
      </w:r>
      <w:r w:rsidRPr="00A67E8C">
        <w:rPr>
          <w:rFonts w:eastAsia="TimesNewRoman"/>
        </w:rPr>
        <w:t xml:space="preserve">че </w:t>
      </w:r>
      <w:proofErr w:type="spellStart"/>
      <w:r w:rsidRPr="00C52AEE">
        <w:rPr>
          <w:lang w:val="en"/>
        </w:rPr>
        <w:t>не</w:t>
      </w:r>
      <w:proofErr w:type="spellEnd"/>
      <w:r w:rsidRPr="00C52AEE">
        <w:rPr>
          <w:lang w:val="en"/>
        </w:rPr>
        <w:t xml:space="preserve"> е </w:t>
      </w:r>
      <w:proofErr w:type="spellStart"/>
      <w:r w:rsidRPr="00C52AEE">
        <w:rPr>
          <w:lang w:val="en"/>
        </w:rPr>
        <w:t>предоставил</w:t>
      </w:r>
      <w:proofErr w:type="spellEnd"/>
      <w:r w:rsidRPr="00C52AEE">
        <w:rPr>
          <w:lang w:val="en"/>
        </w:rPr>
        <w:t xml:space="preserve"> </w:t>
      </w:r>
      <w:proofErr w:type="spellStart"/>
      <w:r w:rsidRPr="00C52AEE">
        <w:rPr>
          <w:lang w:val="en"/>
        </w:rPr>
        <w:t>изискваща</w:t>
      </w:r>
      <w:proofErr w:type="spellEnd"/>
      <w:r w:rsidRPr="00C52AEE">
        <w:rPr>
          <w:lang w:val="en"/>
        </w:rPr>
        <w:t xml:space="preserve"> </w:t>
      </w:r>
      <w:proofErr w:type="spellStart"/>
      <w:r w:rsidRPr="00C52AEE">
        <w:rPr>
          <w:lang w:val="en"/>
        </w:rPr>
        <w:t>се</w:t>
      </w:r>
      <w:proofErr w:type="spellEnd"/>
      <w:r w:rsidRPr="00C52AEE">
        <w:rPr>
          <w:lang w:val="en"/>
        </w:rPr>
        <w:t xml:space="preserve"> </w:t>
      </w:r>
      <w:proofErr w:type="spellStart"/>
      <w:r w:rsidRPr="00C52AEE">
        <w:rPr>
          <w:lang w:val="en"/>
        </w:rPr>
        <w:t>информация</w:t>
      </w:r>
      <w:proofErr w:type="spellEnd"/>
      <w:r w:rsidRPr="00C52AEE">
        <w:rPr>
          <w:lang w:val="en"/>
        </w:rPr>
        <w:t xml:space="preserve">, </w:t>
      </w:r>
      <w:proofErr w:type="spellStart"/>
      <w:r w:rsidRPr="00C52AEE">
        <w:rPr>
          <w:lang w:val="en"/>
        </w:rPr>
        <w:t>свързана</w:t>
      </w:r>
      <w:proofErr w:type="spellEnd"/>
      <w:r w:rsidRPr="00C52AEE">
        <w:rPr>
          <w:lang w:val="en"/>
        </w:rPr>
        <w:t xml:space="preserve"> с </w:t>
      </w:r>
      <w:proofErr w:type="spellStart"/>
      <w:r w:rsidRPr="00C52AEE">
        <w:rPr>
          <w:lang w:val="en"/>
        </w:rPr>
        <w:t>удостоверяване</w:t>
      </w:r>
      <w:proofErr w:type="spellEnd"/>
      <w:r w:rsidRPr="00C52AEE">
        <w:rPr>
          <w:lang w:val="en"/>
        </w:rPr>
        <w:t xml:space="preserve"> </w:t>
      </w:r>
      <w:proofErr w:type="spellStart"/>
      <w:r w:rsidRPr="00C52AEE">
        <w:rPr>
          <w:lang w:val="en"/>
        </w:rPr>
        <w:t>липсата</w:t>
      </w:r>
      <w:proofErr w:type="spellEnd"/>
      <w:r w:rsidRPr="00C52AEE">
        <w:rPr>
          <w:lang w:val="en"/>
        </w:rPr>
        <w:t xml:space="preserve"> </w:t>
      </w:r>
      <w:proofErr w:type="spellStart"/>
      <w:r w:rsidRPr="00C52AEE">
        <w:rPr>
          <w:lang w:val="en"/>
        </w:rPr>
        <w:t>на</w:t>
      </w:r>
      <w:proofErr w:type="spellEnd"/>
      <w:r w:rsidRPr="00C52AEE">
        <w:rPr>
          <w:lang w:val="en"/>
        </w:rPr>
        <w:t xml:space="preserve"> </w:t>
      </w:r>
      <w:proofErr w:type="spellStart"/>
      <w:r w:rsidRPr="00C52AEE">
        <w:rPr>
          <w:lang w:val="en"/>
        </w:rPr>
        <w:t>основания</w:t>
      </w:r>
      <w:proofErr w:type="spellEnd"/>
      <w:r w:rsidRPr="00C52AEE">
        <w:rPr>
          <w:lang w:val="en"/>
        </w:rPr>
        <w:t xml:space="preserve"> </w:t>
      </w:r>
      <w:proofErr w:type="spellStart"/>
      <w:r w:rsidRPr="00C52AEE">
        <w:rPr>
          <w:lang w:val="en"/>
        </w:rPr>
        <w:t>за</w:t>
      </w:r>
      <w:proofErr w:type="spellEnd"/>
      <w:r w:rsidRPr="00C52AEE">
        <w:rPr>
          <w:lang w:val="en"/>
        </w:rPr>
        <w:t xml:space="preserve"> </w:t>
      </w:r>
      <w:proofErr w:type="spellStart"/>
      <w:r w:rsidRPr="00C52AEE">
        <w:rPr>
          <w:lang w:val="en"/>
        </w:rPr>
        <w:t>отстраняване</w:t>
      </w:r>
      <w:proofErr w:type="spellEnd"/>
      <w:r w:rsidRPr="00C52AEE">
        <w:rPr>
          <w:lang w:val="en"/>
        </w:rPr>
        <w:t xml:space="preserve"> </w:t>
      </w:r>
      <w:proofErr w:type="spellStart"/>
      <w:r w:rsidRPr="00C52AEE">
        <w:rPr>
          <w:lang w:val="en"/>
        </w:rPr>
        <w:t>или</w:t>
      </w:r>
      <w:proofErr w:type="spellEnd"/>
      <w:r w:rsidRPr="00C52AEE">
        <w:rPr>
          <w:lang w:val="en"/>
        </w:rPr>
        <w:t xml:space="preserve"> </w:t>
      </w:r>
      <w:proofErr w:type="spellStart"/>
      <w:r w:rsidRPr="00C52AEE">
        <w:rPr>
          <w:lang w:val="en"/>
        </w:rPr>
        <w:t>изпълнението</w:t>
      </w:r>
      <w:proofErr w:type="spellEnd"/>
      <w:r w:rsidRPr="00C52AEE">
        <w:rPr>
          <w:lang w:val="en"/>
        </w:rPr>
        <w:t xml:space="preserve"> </w:t>
      </w:r>
      <w:proofErr w:type="spellStart"/>
      <w:r w:rsidRPr="00C52AEE">
        <w:rPr>
          <w:lang w:val="en"/>
        </w:rPr>
        <w:t>на</w:t>
      </w:r>
      <w:proofErr w:type="spellEnd"/>
      <w:r w:rsidRPr="00C52AEE">
        <w:rPr>
          <w:lang w:val="en"/>
        </w:rPr>
        <w:t xml:space="preserve"> </w:t>
      </w:r>
      <w:proofErr w:type="spellStart"/>
      <w:r w:rsidRPr="00C52AEE">
        <w:rPr>
          <w:lang w:val="en"/>
        </w:rPr>
        <w:t>критериите</w:t>
      </w:r>
      <w:proofErr w:type="spellEnd"/>
      <w:r w:rsidRPr="00C52AEE">
        <w:rPr>
          <w:lang w:val="en"/>
        </w:rPr>
        <w:t xml:space="preserve"> </w:t>
      </w:r>
      <w:proofErr w:type="spellStart"/>
      <w:r w:rsidRPr="00C52AEE">
        <w:rPr>
          <w:lang w:val="en"/>
        </w:rPr>
        <w:t>за</w:t>
      </w:r>
      <w:proofErr w:type="spellEnd"/>
      <w:r w:rsidRPr="00C52AEE">
        <w:rPr>
          <w:lang w:val="en"/>
        </w:rPr>
        <w:t xml:space="preserve"> </w:t>
      </w:r>
      <w:proofErr w:type="spellStart"/>
      <w:r w:rsidRPr="00C52AEE">
        <w:rPr>
          <w:lang w:val="en"/>
        </w:rPr>
        <w:t>подбор</w:t>
      </w:r>
      <w:proofErr w:type="spellEnd"/>
      <w:r w:rsidRPr="00C52AEE">
        <w:rPr>
          <w:lang w:val="en"/>
        </w:rPr>
        <w:t>;</w:t>
      </w:r>
    </w:p>
    <w:p w:rsidR="00E43DE6" w:rsidRDefault="00E43DE6" w:rsidP="00E43DE6">
      <w:pPr>
        <w:adjustRightInd w:val="0"/>
        <w:jc w:val="both"/>
        <w:rPr>
          <w:rFonts w:eastAsia="TimesNewRoman,Bold"/>
        </w:rPr>
      </w:pPr>
      <w:r>
        <w:rPr>
          <w:rFonts w:eastAsia="TimesNewRoman,Bold"/>
        </w:rPr>
        <w:t>7.</w:t>
      </w:r>
      <w:r w:rsidRPr="004C06E6">
        <w:rPr>
          <w:rFonts w:eastAsia="TimesNewRoman,Bold"/>
        </w:rPr>
        <w:t xml:space="preserve"> </w:t>
      </w:r>
      <w:r w:rsidRPr="004C06E6">
        <w:rPr>
          <w:rFonts w:eastAsia="TimesNewRoman"/>
        </w:rPr>
        <w:t>за когото е налице конфликт на интереси</w:t>
      </w:r>
      <w:r w:rsidRPr="004C06E6">
        <w:rPr>
          <w:rFonts w:eastAsia="TimesNewRoman,Bold"/>
        </w:rPr>
        <w:t xml:space="preserve">, </w:t>
      </w:r>
      <w:r w:rsidRPr="004C06E6">
        <w:rPr>
          <w:rFonts w:eastAsia="TimesNewRoman"/>
        </w:rPr>
        <w:t>който не може да бъде</w:t>
      </w:r>
      <w:r>
        <w:rPr>
          <w:rFonts w:eastAsia="TimesNewRoman"/>
        </w:rPr>
        <w:t xml:space="preserve"> </w:t>
      </w:r>
      <w:r w:rsidRPr="004C06E6">
        <w:rPr>
          <w:rFonts w:eastAsia="TimesNewRoman"/>
        </w:rPr>
        <w:t>отстранен</w:t>
      </w:r>
      <w:r w:rsidRPr="004C06E6">
        <w:rPr>
          <w:rFonts w:eastAsia="TimesNewRoman,Bold"/>
        </w:rPr>
        <w:t>.</w:t>
      </w:r>
    </w:p>
    <w:p w:rsidR="008C4A08" w:rsidRPr="004A63D3" w:rsidRDefault="00E43DE6" w:rsidP="00963F5E">
      <w:pPr>
        <w:adjustRightInd w:val="0"/>
        <w:jc w:val="both"/>
        <w:rPr>
          <w:rFonts w:eastAsia="Calibri"/>
        </w:rPr>
      </w:pPr>
      <w:r>
        <w:rPr>
          <w:rFonts w:eastAsia="Calibri"/>
        </w:rPr>
        <w:t>8.</w:t>
      </w:r>
      <w:r w:rsidR="008C4A08" w:rsidRPr="00A67E8C">
        <w:rPr>
          <w:rFonts w:eastAsia="Calibri"/>
        </w:rPr>
        <w:t xml:space="preserve"> </w:t>
      </w:r>
      <w:r w:rsidR="008C4A08" w:rsidRPr="00A67E8C">
        <w:rPr>
          <w:rFonts w:eastAsia="TimesNewRoman"/>
        </w:rPr>
        <w:t>Не могат да участват в обществената поръчка лица</w:t>
      </w:r>
      <w:r w:rsidR="008C4A08" w:rsidRPr="00A67E8C">
        <w:rPr>
          <w:rFonts w:eastAsia="Calibri"/>
        </w:rPr>
        <w:t xml:space="preserve">, </w:t>
      </w:r>
      <w:r w:rsidR="008C4A08" w:rsidRPr="00A67E8C">
        <w:rPr>
          <w:rFonts w:eastAsia="TimesNewRoman"/>
        </w:rPr>
        <w:t>регистрирани в</w:t>
      </w:r>
      <w:r w:rsidR="00A67E8C">
        <w:rPr>
          <w:rFonts w:eastAsia="TimesNewRoman"/>
        </w:rPr>
        <w:t xml:space="preserve"> </w:t>
      </w:r>
      <w:r w:rsidR="008C4A08" w:rsidRPr="00A67E8C">
        <w:rPr>
          <w:rFonts w:eastAsia="TimesNewRoman"/>
        </w:rPr>
        <w:t>юрисдикции с преференциален данъчен режим или са свързани с лица</w:t>
      </w:r>
      <w:r w:rsidR="008C4A08" w:rsidRPr="00A67E8C">
        <w:rPr>
          <w:rFonts w:eastAsia="Calibri"/>
        </w:rPr>
        <w:t>,</w:t>
      </w:r>
      <w:r w:rsidR="00A67E8C">
        <w:rPr>
          <w:rFonts w:eastAsia="Calibri"/>
        </w:rPr>
        <w:t xml:space="preserve"> </w:t>
      </w:r>
      <w:r w:rsidR="008C4A08" w:rsidRPr="00A67E8C">
        <w:rPr>
          <w:rFonts w:eastAsia="TimesNewRoman"/>
        </w:rPr>
        <w:t>регистрирани в юрисдикции с преференциален данъчен режим</w:t>
      </w:r>
      <w:r w:rsidR="008C4A08" w:rsidRPr="00A67E8C">
        <w:rPr>
          <w:rFonts w:eastAsia="Calibri"/>
        </w:rPr>
        <w:t xml:space="preserve">, </w:t>
      </w:r>
      <w:r w:rsidR="008C4A08" w:rsidRPr="00A67E8C">
        <w:rPr>
          <w:rFonts w:eastAsia="TimesNewRoman"/>
        </w:rPr>
        <w:t>освен ако са</w:t>
      </w:r>
      <w:r w:rsidR="00A67E8C">
        <w:rPr>
          <w:rFonts w:eastAsia="TimesNewRoman"/>
        </w:rPr>
        <w:t xml:space="preserve"> </w:t>
      </w:r>
      <w:r w:rsidR="008C4A08" w:rsidRPr="00A67E8C">
        <w:rPr>
          <w:rFonts w:eastAsia="TimesNewRoman"/>
        </w:rPr>
        <w:t>налице изключенията по чл</w:t>
      </w:r>
      <w:r w:rsidR="008C4A08" w:rsidRPr="00A67E8C">
        <w:rPr>
          <w:rFonts w:eastAsia="Calibri"/>
        </w:rPr>
        <w:t xml:space="preserve">. 4 </w:t>
      </w:r>
      <w:r w:rsidR="008C4A08" w:rsidRPr="00A67E8C">
        <w:rPr>
          <w:rFonts w:eastAsia="TimesNewRoman"/>
        </w:rPr>
        <w:t>от Закона за икономическите и финансовите</w:t>
      </w:r>
      <w:r w:rsidR="00A67E8C">
        <w:rPr>
          <w:rFonts w:eastAsia="TimesNewRoman"/>
        </w:rPr>
        <w:t xml:space="preserve"> </w:t>
      </w:r>
      <w:r w:rsidR="008C4A08" w:rsidRPr="00A67E8C">
        <w:rPr>
          <w:rFonts w:eastAsia="TimesNewRoman"/>
        </w:rPr>
        <w:t>отношения с дружествата</w:t>
      </w:r>
      <w:r w:rsidR="008C4A08" w:rsidRPr="00A67E8C">
        <w:rPr>
          <w:rFonts w:eastAsia="Calibri"/>
        </w:rPr>
        <w:t xml:space="preserve">, </w:t>
      </w:r>
      <w:r w:rsidR="008C4A08" w:rsidRPr="00A67E8C">
        <w:rPr>
          <w:rFonts w:eastAsia="TimesNewRoman"/>
        </w:rPr>
        <w:t>регистрирани</w:t>
      </w:r>
      <w:r w:rsidR="00C52AEE" w:rsidRPr="00C52AEE">
        <w:rPr>
          <w:lang w:val="en"/>
        </w:rPr>
        <w:t xml:space="preserve"> </w:t>
      </w:r>
      <w:r w:rsidR="00C52AEE" w:rsidRPr="004A63D3">
        <w:rPr>
          <w:lang w:val="en"/>
        </w:rPr>
        <w:t xml:space="preserve">в </w:t>
      </w:r>
      <w:proofErr w:type="spellStart"/>
      <w:r w:rsidR="00C52AEE" w:rsidRPr="004A63D3">
        <w:rPr>
          <w:lang w:val="en"/>
        </w:rPr>
        <w:t>юрисдикции</w:t>
      </w:r>
      <w:proofErr w:type="spellEnd"/>
      <w:r w:rsidR="00C52AEE" w:rsidRPr="004A63D3">
        <w:rPr>
          <w:lang w:val="en"/>
        </w:rPr>
        <w:t xml:space="preserve"> с </w:t>
      </w:r>
      <w:proofErr w:type="spellStart"/>
      <w:r w:rsidR="00C52AEE" w:rsidRPr="004A63D3">
        <w:rPr>
          <w:lang w:val="en"/>
        </w:rPr>
        <w:t>преференциален</w:t>
      </w:r>
      <w:proofErr w:type="spellEnd"/>
      <w:r w:rsidR="00C52AEE" w:rsidRPr="004A63D3">
        <w:rPr>
          <w:lang w:val="en"/>
        </w:rPr>
        <w:t xml:space="preserve"> </w:t>
      </w:r>
      <w:proofErr w:type="spellStart"/>
      <w:r w:rsidR="00C52AEE" w:rsidRPr="004A63D3">
        <w:rPr>
          <w:lang w:val="en"/>
        </w:rPr>
        <w:t>данъчен</w:t>
      </w:r>
      <w:proofErr w:type="spellEnd"/>
      <w:r w:rsidR="00C52AEE" w:rsidRPr="004A63D3">
        <w:rPr>
          <w:lang w:val="en"/>
        </w:rPr>
        <w:t xml:space="preserve"> </w:t>
      </w:r>
      <w:proofErr w:type="spellStart"/>
      <w:r w:rsidR="00C52AEE" w:rsidRPr="004A63D3">
        <w:rPr>
          <w:lang w:val="en"/>
        </w:rPr>
        <w:t>режим</w:t>
      </w:r>
      <w:proofErr w:type="spellEnd"/>
      <w:r w:rsidR="00C52AEE" w:rsidRPr="004A63D3">
        <w:rPr>
          <w:lang w:val="en"/>
        </w:rPr>
        <w:t xml:space="preserve">, </w:t>
      </w:r>
      <w:proofErr w:type="spellStart"/>
      <w:r w:rsidR="00C52AEE" w:rsidRPr="004A63D3">
        <w:rPr>
          <w:lang w:val="en"/>
        </w:rPr>
        <w:t>свързаните</w:t>
      </w:r>
      <w:proofErr w:type="spellEnd"/>
      <w:r w:rsidR="00C52AEE" w:rsidRPr="004A63D3">
        <w:rPr>
          <w:lang w:val="en"/>
        </w:rPr>
        <w:t xml:space="preserve"> с </w:t>
      </w:r>
      <w:proofErr w:type="spellStart"/>
      <w:r w:rsidR="00C52AEE" w:rsidRPr="004A63D3">
        <w:rPr>
          <w:lang w:val="en"/>
        </w:rPr>
        <w:t>тях</w:t>
      </w:r>
      <w:proofErr w:type="spellEnd"/>
      <w:r w:rsidR="00C52AEE" w:rsidRPr="004A63D3">
        <w:rPr>
          <w:lang w:val="en"/>
        </w:rPr>
        <w:t xml:space="preserve"> </w:t>
      </w:r>
      <w:proofErr w:type="spellStart"/>
      <w:r w:rsidR="00C52AEE" w:rsidRPr="004A63D3">
        <w:rPr>
          <w:lang w:val="en"/>
        </w:rPr>
        <w:t>лица</w:t>
      </w:r>
      <w:proofErr w:type="spellEnd"/>
      <w:r w:rsidR="00C52AEE" w:rsidRPr="004A63D3">
        <w:rPr>
          <w:lang w:val="en"/>
        </w:rPr>
        <w:t xml:space="preserve"> и </w:t>
      </w:r>
      <w:proofErr w:type="spellStart"/>
      <w:r w:rsidR="00C52AEE" w:rsidRPr="004A63D3">
        <w:rPr>
          <w:lang w:val="en"/>
        </w:rPr>
        <w:t>техните</w:t>
      </w:r>
      <w:proofErr w:type="spellEnd"/>
      <w:r w:rsidR="00C52AEE" w:rsidRPr="004A63D3">
        <w:rPr>
          <w:lang w:val="en"/>
        </w:rPr>
        <w:t xml:space="preserve"> </w:t>
      </w:r>
      <w:proofErr w:type="spellStart"/>
      <w:r w:rsidR="00C52AEE" w:rsidRPr="004A63D3">
        <w:rPr>
          <w:lang w:val="en"/>
        </w:rPr>
        <w:t>действителни</w:t>
      </w:r>
      <w:proofErr w:type="spellEnd"/>
      <w:r w:rsidR="00C52AEE" w:rsidRPr="004A63D3">
        <w:rPr>
          <w:lang w:val="en"/>
        </w:rPr>
        <w:t xml:space="preserve"> </w:t>
      </w:r>
      <w:proofErr w:type="spellStart"/>
      <w:r w:rsidR="00C52AEE" w:rsidRPr="004A63D3">
        <w:rPr>
          <w:lang w:val="en"/>
        </w:rPr>
        <w:t>собственици</w:t>
      </w:r>
      <w:proofErr w:type="spellEnd"/>
      <w:r w:rsidR="008C4A08" w:rsidRPr="004A63D3">
        <w:rPr>
          <w:rFonts w:eastAsia="Calibri"/>
        </w:rPr>
        <w:t xml:space="preserve">, </w:t>
      </w:r>
      <w:r w:rsidR="008C4A08" w:rsidRPr="004A63D3">
        <w:rPr>
          <w:rFonts w:eastAsia="TimesNewRoman"/>
        </w:rPr>
        <w:t>ако е приложимо</w:t>
      </w:r>
      <w:r w:rsidR="008C4A08" w:rsidRPr="004A63D3">
        <w:rPr>
          <w:rFonts w:eastAsia="Calibri"/>
        </w:rPr>
        <w:t>.</w:t>
      </w:r>
    </w:p>
    <w:p w:rsidR="008C4A08" w:rsidRPr="00A67E8C" w:rsidRDefault="008C4A08" w:rsidP="00963F5E">
      <w:pPr>
        <w:adjustRightInd w:val="0"/>
        <w:jc w:val="both"/>
        <w:rPr>
          <w:rFonts w:eastAsia="Calibri"/>
        </w:rPr>
      </w:pPr>
      <w:r w:rsidRPr="00A67E8C">
        <w:rPr>
          <w:rFonts w:eastAsia="TimesNewRoman"/>
        </w:rPr>
        <w:t>Участникът трябва да заяви в офертата си дали при изпълнение на</w:t>
      </w:r>
      <w:r w:rsidR="00A67E8C">
        <w:rPr>
          <w:rFonts w:eastAsia="TimesNewRoman"/>
        </w:rPr>
        <w:t xml:space="preserve"> </w:t>
      </w:r>
      <w:r w:rsidRPr="00A67E8C">
        <w:rPr>
          <w:rFonts w:eastAsia="TimesNewRoman"/>
        </w:rPr>
        <w:t>поръчката ще ползва подизпълнители</w:t>
      </w:r>
      <w:r w:rsidRPr="00A67E8C">
        <w:rPr>
          <w:rFonts w:eastAsia="Calibri"/>
        </w:rPr>
        <w:t xml:space="preserve">, </w:t>
      </w:r>
      <w:r w:rsidRPr="00A67E8C">
        <w:rPr>
          <w:rFonts w:eastAsia="TimesNewRoman"/>
        </w:rPr>
        <w:t>както и дела от поръчката</w:t>
      </w:r>
      <w:r w:rsidRPr="00A67E8C">
        <w:rPr>
          <w:rFonts w:eastAsia="Calibri"/>
        </w:rPr>
        <w:t xml:space="preserve">, </w:t>
      </w:r>
      <w:r w:rsidRPr="00A67E8C">
        <w:rPr>
          <w:rFonts w:eastAsia="TimesNewRoman"/>
        </w:rPr>
        <w:t>който ще им</w:t>
      </w:r>
      <w:r w:rsidR="00A67E8C">
        <w:rPr>
          <w:rFonts w:eastAsia="TimesNewRoman"/>
        </w:rPr>
        <w:t xml:space="preserve"> </w:t>
      </w:r>
      <w:r w:rsidRPr="00A67E8C">
        <w:rPr>
          <w:rFonts w:eastAsia="TimesNewRoman"/>
        </w:rPr>
        <w:t>възложат</w:t>
      </w:r>
      <w:r w:rsidRPr="00A67E8C">
        <w:rPr>
          <w:rFonts w:eastAsia="Calibri"/>
        </w:rPr>
        <w:t xml:space="preserve">. </w:t>
      </w:r>
      <w:r w:rsidRPr="00A67E8C">
        <w:rPr>
          <w:rFonts w:eastAsia="TimesNewRoman"/>
        </w:rPr>
        <w:t>С офертата трябва да се представят и доказателства</w:t>
      </w:r>
      <w:r w:rsidRPr="00A67E8C">
        <w:rPr>
          <w:rFonts w:eastAsia="Calibri"/>
        </w:rPr>
        <w:t xml:space="preserve">, </w:t>
      </w:r>
      <w:r w:rsidRPr="00A67E8C">
        <w:rPr>
          <w:rFonts w:eastAsia="TimesNewRoman"/>
        </w:rPr>
        <w:t>че</w:t>
      </w:r>
      <w:r w:rsidR="00A67E8C">
        <w:rPr>
          <w:rFonts w:eastAsia="TimesNewRoman"/>
        </w:rPr>
        <w:t xml:space="preserve"> </w:t>
      </w:r>
      <w:r w:rsidRPr="00A67E8C">
        <w:rPr>
          <w:rFonts w:eastAsia="TimesNewRoman"/>
        </w:rPr>
        <w:t>подизпълнителите отговарят на критериите за подбор в обществената поръчка</w:t>
      </w:r>
      <w:r w:rsidRPr="00A67E8C">
        <w:rPr>
          <w:rFonts w:eastAsia="Calibri"/>
        </w:rPr>
        <w:t>,</w:t>
      </w:r>
      <w:r w:rsidR="00A67E8C">
        <w:rPr>
          <w:rFonts w:eastAsia="Calibri"/>
        </w:rPr>
        <w:t xml:space="preserve"> </w:t>
      </w:r>
      <w:r w:rsidRPr="00A67E8C">
        <w:rPr>
          <w:rFonts w:eastAsia="TimesNewRoman"/>
        </w:rPr>
        <w:t>съгласно чл</w:t>
      </w:r>
      <w:r w:rsidRPr="00A67E8C">
        <w:rPr>
          <w:rFonts w:eastAsia="Calibri"/>
        </w:rPr>
        <w:t xml:space="preserve">. 66, </w:t>
      </w:r>
      <w:r w:rsidRPr="00A67E8C">
        <w:rPr>
          <w:rFonts w:eastAsia="TimesNewRoman"/>
        </w:rPr>
        <w:t>ал</w:t>
      </w:r>
      <w:r w:rsidRPr="00A67E8C">
        <w:rPr>
          <w:rFonts w:eastAsia="Calibri"/>
        </w:rPr>
        <w:t xml:space="preserve">. 2 </w:t>
      </w:r>
      <w:r w:rsidRPr="00A67E8C">
        <w:rPr>
          <w:rFonts w:eastAsia="TimesNewRoman"/>
        </w:rPr>
        <w:t>от ЗОП</w:t>
      </w:r>
      <w:r w:rsidRPr="00A67E8C">
        <w:rPr>
          <w:rFonts w:eastAsia="Calibri"/>
        </w:rPr>
        <w:t xml:space="preserve">, </w:t>
      </w:r>
      <w:r w:rsidRPr="00A67E8C">
        <w:rPr>
          <w:rFonts w:eastAsia="TimesNewRoman"/>
        </w:rPr>
        <w:t>съобразно вида и дела от поръчката</w:t>
      </w:r>
      <w:r w:rsidRPr="00A67E8C">
        <w:rPr>
          <w:rFonts w:eastAsia="Calibri"/>
        </w:rPr>
        <w:t xml:space="preserve">, </w:t>
      </w:r>
      <w:r w:rsidRPr="00A67E8C">
        <w:rPr>
          <w:rFonts w:eastAsia="TimesNewRoman"/>
        </w:rPr>
        <w:t>който ще</w:t>
      </w:r>
      <w:r w:rsidR="00A67E8C">
        <w:rPr>
          <w:rFonts w:eastAsia="TimesNewRoman"/>
        </w:rPr>
        <w:t xml:space="preserve"> </w:t>
      </w:r>
      <w:r w:rsidRPr="00A67E8C">
        <w:rPr>
          <w:rFonts w:eastAsia="TimesNewRoman"/>
        </w:rPr>
        <w:t>изпълняват</w:t>
      </w:r>
      <w:r w:rsidRPr="00A67E8C">
        <w:rPr>
          <w:rFonts w:eastAsia="Calibri"/>
        </w:rPr>
        <w:t xml:space="preserve">, </w:t>
      </w:r>
      <w:r w:rsidRPr="00A67E8C">
        <w:rPr>
          <w:rFonts w:eastAsia="TimesNewRoman"/>
        </w:rPr>
        <w:t>както и че за тях не са налице основанията за отстраняване от</w:t>
      </w:r>
      <w:r w:rsidR="00A67E8C">
        <w:rPr>
          <w:rFonts w:eastAsia="TimesNewRoman"/>
        </w:rPr>
        <w:t xml:space="preserve"> </w:t>
      </w:r>
      <w:r w:rsidRPr="00A67E8C">
        <w:rPr>
          <w:rFonts w:eastAsia="TimesNewRoman"/>
        </w:rPr>
        <w:t>процедурата</w:t>
      </w:r>
      <w:r w:rsidRPr="00A67E8C">
        <w:rPr>
          <w:rFonts w:eastAsia="Calibri"/>
        </w:rPr>
        <w:t>.</w:t>
      </w:r>
    </w:p>
    <w:p w:rsidR="008C4A08" w:rsidRDefault="008C4A08" w:rsidP="00963F5E">
      <w:pPr>
        <w:adjustRightInd w:val="0"/>
        <w:jc w:val="both"/>
        <w:rPr>
          <w:rFonts w:eastAsia="Calibri"/>
        </w:rPr>
      </w:pPr>
      <w:r w:rsidRPr="00A67E8C">
        <w:rPr>
          <w:rFonts w:eastAsia="TimesNewRoman"/>
        </w:rPr>
        <w:t xml:space="preserve">Всички разходи за подготовка и участие в </w:t>
      </w:r>
      <w:r w:rsidR="00E43DE6">
        <w:rPr>
          <w:rFonts w:eastAsia="TimesNewRoman"/>
        </w:rPr>
        <w:t xml:space="preserve">процедурата </w:t>
      </w:r>
      <w:r w:rsidRPr="00A67E8C">
        <w:rPr>
          <w:rFonts w:eastAsia="TimesNewRoman"/>
        </w:rPr>
        <w:t>са за</w:t>
      </w:r>
      <w:r w:rsidR="00A67E8C">
        <w:rPr>
          <w:rFonts w:eastAsia="TimesNewRoman"/>
        </w:rPr>
        <w:t xml:space="preserve"> </w:t>
      </w:r>
      <w:r w:rsidRPr="00A67E8C">
        <w:rPr>
          <w:rFonts w:eastAsia="TimesNewRoman"/>
        </w:rPr>
        <w:t>сметка на участника</w:t>
      </w:r>
      <w:r w:rsidRPr="00A67E8C">
        <w:rPr>
          <w:rFonts w:eastAsia="Calibri"/>
        </w:rPr>
        <w:t>.</w:t>
      </w:r>
    </w:p>
    <w:p w:rsidR="007710D9" w:rsidRDefault="007710D9" w:rsidP="007710D9">
      <w:pPr>
        <w:adjustRightInd w:val="0"/>
        <w:jc w:val="both"/>
        <w:rPr>
          <w:b/>
          <w:color w:val="000000"/>
        </w:rPr>
      </w:pPr>
      <w:r>
        <w:rPr>
          <w:b/>
          <w:color w:val="000000"/>
        </w:rPr>
        <w:t>Възложителят поставя следните м</w:t>
      </w:r>
      <w:r w:rsidRPr="00FE7F5E">
        <w:rPr>
          <w:b/>
          <w:color w:val="000000"/>
        </w:rPr>
        <w:t>инимални изисквания</w:t>
      </w:r>
      <w:r>
        <w:rPr>
          <w:b/>
          <w:color w:val="000000"/>
        </w:rPr>
        <w:t>:</w:t>
      </w:r>
    </w:p>
    <w:p w:rsidR="007710D9" w:rsidRPr="00A97A37" w:rsidRDefault="00A97A37" w:rsidP="00A97A37">
      <w:pPr>
        <w:pStyle w:val="af7"/>
        <w:numPr>
          <w:ilvl w:val="0"/>
          <w:numId w:val="39"/>
        </w:numPr>
        <w:adjustRightInd w:val="0"/>
        <w:rPr>
          <w:rFonts w:ascii="Times New Roman"/>
          <w:color w:val="000000"/>
          <w:sz w:val="24"/>
        </w:rPr>
      </w:pPr>
      <w:r>
        <w:rPr>
          <w:rFonts w:ascii="Times New Roman"/>
          <w:b/>
          <w:bCs/>
          <w:color w:val="000000"/>
          <w:sz w:val="24"/>
          <w:lang w:val="bg-BG"/>
        </w:rPr>
        <w:t>Годност за упражняване на професионална дейност, включително изисквания във връзка с вписването в професионални или търговски регистри</w:t>
      </w:r>
      <w:r w:rsidR="007710D9" w:rsidRPr="007710D9">
        <w:rPr>
          <w:rFonts w:ascii="Times New Roman"/>
          <w:b/>
          <w:bCs/>
          <w:color w:val="000000"/>
          <w:sz w:val="24"/>
        </w:rPr>
        <w:t xml:space="preserve">: </w:t>
      </w:r>
    </w:p>
    <w:p w:rsidR="00D43752" w:rsidRPr="00D43752" w:rsidRDefault="00A97A37" w:rsidP="00D43752">
      <w:pPr>
        <w:pStyle w:val="af7"/>
        <w:numPr>
          <w:ilvl w:val="0"/>
          <w:numId w:val="41"/>
        </w:numPr>
        <w:rPr>
          <w:rFonts w:eastAsia="TimesNewRoman"/>
          <w:b/>
          <w:sz w:val="24"/>
          <w:lang w:val="bg-BG"/>
        </w:rPr>
      </w:pPr>
      <w:proofErr w:type="spellStart"/>
      <w:r w:rsidRPr="00A97A37">
        <w:rPr>
          <w:sz w:val="24"/>
        </w:rPr>
        <w:t>Участниците</w:t>
      </w:r>
      <w:proofErr w:type="spellEnd"/>
      <w:r w:rsidRPr="00A97A37">
        <w:rPr>
          <w:sz w:val="24"/>
        </w:rPr>
        <w:t xml:space="preserve"> </w:t>
      </w:r>
      <w:proofErr w:type="spellStart"/>
      <w:r w:rsidRPr="00A97A37">
        <w:rPr>
          <w:sz w:val="24"/>
        </w:rPr>
        <w:t>следва</w:t>
      </w:r>
      <w:proofErr w:type="spellEnd"/>
      <w:r w:rsidRPr="00A97A37">
        <w:rPr>
          <w:sz w:val="24"/>
        </w:rPr>
        <w:t xml:space="preserve"> </w:t>
      </w:r>
      <w:r w:rsidR="00AE3AD5">
        <w:rPr>
          <w:sz w:val="24"/>
          <w:lang w:val="bg-BG"/>
        </w:rPr>
        <w:t>притежават</w:t>
      </w:r>
      <w:r w:rsidR="00AE3AD5">
        <w:rPr>
          <w:sz w:val="24"/>
          <w:lang w:val="bg-BG"/>
        </w:rPr>
        <w:t xml:space="preserve"> </w:t>
      </w:r>
      <w:proofErr w:type="spellStart"/>
      <w:r w:rsidR="00D43752" w:rsidRPr="00D43752">
        <w:rPr>
          <w:rFonts w:ascii="Times New Roman"/>
          <w:color w:val="000000"/>
          <w:sz w:val="24"/>
          <w:lang w:eastAsia="bg-BG"/>
        </w:rPr>
        <w:t>валидно</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Разрешение</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за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извършване</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на</w:t>
      </w:r>
      <w:proofErr w:type="spellEnd"/>
      <w:r w:rsidR="00D43752" w:rsidRPr="00D43752">
        <w:rPr>
          <w:rFonts w:ascii="Times New Roman"/>
          <w:color w:val="000000"/>
          <w:sz w:val="24"/>
          <w:lang w:eastAsia="bg-BG"/>
        </w:rPr>
        <w:t xml:space="preserve"> </w:t>
      </w:r>
      <w:r w:rsidR="00FD3560">
        <w:rPr>
          <w:rFonts w:ascii="Times New Roman"/>
          <w:color w:val="000000"/>
          <w:sz w:val="24"/>
          <w:lang w:val="bg-BG" w:eastAsia="bg-BG"/>
        </w:rPr>
        <w:t xml:space="preserve">             </w:t>
      </w:r>
      <w:proofErr w:type="spellStart"/>
      <w:r w:rsidR="00D43752" w:rsidRPr="00D43752">
        <w:rPr>
          <w:rFonts w:ascii="Times New Roman"/>
          <w:color w:val="000000"/>
          <w:sz w:val="24"/>
          <w:lang w:eastAsia="bg-BG"/>
        </w:rPr>
        <w:t>дейнос</w:t>
      </w:r>
      <w:proofErr w:type="spellEnd"/>
      <w:r w:rsidR="00FD3560">
        <w:rPr>
          <w:rFonts w:ascii="Times New Roman"/>
          <w:color w:val="000000"/>
          <w:sz w:val="24"/>
          <w:lang w:val="bg-BG" w:eastAsia="bg-BG"/>
        </w:rPr>
        <w:t>т</w:t>
      </w:r>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като</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оператор</w:t>
      </w:r>
      <w:proofErr w:type="spellEnd"/>
      <w:r w:rsidR="00D43752" w:rsidRPr="00D43752">
        <w:rPr>
          <w:rFonts w:ascii="Times New Roman"/>
          <w:color w:val="000000"/>
          <w:sz w:val="24"/>
          <w:lang w:eastAsia="bg-BG"/>
        </w:rPr>
        <w:t>,</w:t>
      </w:r>
      <w:r w:rsidR="00743E89">
        <w:rPr>
          <w:rFonts w:ascii="Times New Roman"/>
          <w:color w:val="000000"/>
          <w:sz w:val="24"/>
          <w:lang w:eastAsia="bg-BG"/>
        </w:rPr>
        <w:t xml:space="preserve"> </w:t>
      </w:r>
      <w:proofErr w:type="spellStart"/>
      <w:r w:rsidR="00743E89">
        <w:rPr>
          <w:rFonts w:ascii="Times New Roman"/>
          <w:color w:val="000000"/>
          <w:sz w:val="24"/>
          <w:lang w:eastAsia="bg-BG"/>
        </w:rPr>
        <w:t>по</w:t>
      </w:r>
      <w:proofErr w:type="spellEnd"/>
      <w:r w:rsidR="00743E89">
        <w:rPr>
          <w:rFonts w:ascii="Times New Roman"/>
          <w:color w:val="000000"/>
          <w:sz w:val="24"/>
          <w:lang w:eastAsia="bg-BG"/>
        </w:rPr>
        <w:t xml:space="preserve"> </w:t>
      </w:r>
      <w:proofErr w:type="spellStart"/>
      <w:r w:rsidR="00743E89">
        <w:rPr>
          <w:rFonts w:ascii="Times New Roman"/>
          <w:color w:val="000000"/>
          <w:sz w:val="24"/>
          <w:lang w:eastAsia="bg-BG"/>
        </w:rPr>
        <w:t>реда</w:t>
      </w:r>
      <w:proofErr w:type="spellEnd"/>
      <w:r w:rsidR="00743E89">
        <w:rPr>
          <w:rFonts w:ascii="Times New Roman"/>
          <w:color w:val="000000"/>
          <w:sz w:val="24"/>
          <w:lang w:eastAsia="bg-BG"/>
        </w:rPr>
        <w:t xml:space="preserve"> </w:t>
      </w:r>
      <w:proofErr w:type="spellStart"/>
      <w:r w:rsidR="00743E89">
        <w:rPr>
          <w:rFonts w:ascii="Times New Roman"/>
          <w:color w:val="000000"/>
          <w:sz w:val="24"/>
          <w:lang w:eastAsia="bg-BG"/>
        </w:rPr>
        <w:t>на</w:t>
      </w:r>
      <w:proofErr w:type="spellEnd"/>
      <w:r w:rsidR="00743E89">
        <w:rPr>
          <w:rFonts w:ascii="Times New Roman"/>
          <w:color w:val="000000"/>
          <w:sz w:val="24"/>
          <w:lang w:eastAsia="bg-BG"/>
        </w:rPr>
        <w:t xml:space="preserve"> </w:t>
      </w:r>
      <w:proofErr w:type="spellStart"/>
      <w:r w:rsidR="00743E89">
        <w:rPr>
          <w:rFonts w:ascii="Times New Roman"/>
          <w:color w:val="000000"/>
          <w:sz w:val="24"/>
          <w:lang w:eastAsia="bg-BG"/>
        </w:rPr>
        <w:t>Наредба</w:t>
      </w:r>
      <w:proofErr w:type="spellEnd"/>
      <w:r w:rsidR="00743E89">
        <w:rPr>
          <w:rFonts w:ascii="Times New Roman"/>
          <w:color w:val="000000"/>
          <w:sz w:val="24"/>
          <w:lang w:eastAsia="bg-BG"/>
        </w:rPr>
        <w:t xml:space="preserve"> № 7 </w:t>
      </w:r>
      <w:proofErr w:type="spellStart"/>
      <w:r w:rsidR="00743E89">
        <w:rPr>
          <w:rFonts w:ascii="Times New Roman"/>
          <w:color w:val="000000"/>
          <w:sz w:val="24"/>
          <w:lang w:eastAsia="bg-BG"/>
        </w:rPr>
        <w:t>от</w:t>
      </w:r>
      <w:proofErr w:type="spellEnd"/>
      <w:r w:rsidR="00743E89">
        <w:rPr>
          <w:rFonts w:ascii="Times New Roman"/>
          <w:color w:val="000000"/>
          <w:sz w:val="24"/>
          <w:lang w:eastAsia="bg-BG"/>
        </w:rPr>
        <w:t xml:space="preserve"> </w:t>
      </w:r>
      <w:r w:rsidR="00743E89">
        <w:rPr>
          <w:rFonts w:ascii="Times New Roman"/>
          <w:color w:val="000000"/>
          <w:sz w:val="24"/>
          <w:lang w:val="bg-BG" w:eastAsia="bg-BG"/>
        </w:rPr>
        <w:t>0</w:t>
      </w:r>
      <w:r w:rsidR="00743E89">
        <w:rPr>
          <w:rFonts w:ascii="Times New Roman"/>
          <w:color w:val="000000"/>
          <w:sz w:val="24"/>
          <w:lang w:eastAsia="bg-BG"/>
        </w:rPr>
        <w:t>9.07</w:t>
      </w:r>
      <w:r w:rsidR="00D43752" w:rsidRPr="00D43752">
        <w:rPr>
          <w:rFonts w:ascii="Times New Roman"/>
          <w:color w:val="000000"/>
          <w:sz w:val="24"/>
          <w:lang w:eastAsia="bg-BG"/>
        </w:rPr>
        <w:t xml:space="preserve">.2003 г. </w:t>
      </w:r>
      <w:proofErr w:type="spellStart"/>
      <w:r w:rsidR="00D43752" w:rsidRPr="00D43752">
        <w:rPr>
          <w:rFonts w:ascii="Times New Roman"/>
          <w:color w:val="000000"/>
          <w:sz w:val="24"/>
          <w:lang w:eastAsia="bg-BG"/>
        </w:rPr>
        <w:t>за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условията</w:t>
      </w:r>
      <w:proofErr w:type="spellEnd"/>
      <w:r w:rsidR="00D43752" w:rsidRPr="00D43752">
        <w:rPr>
          <w:rFonts w:ascii="Times New Roman"/>
          <w:color w:val="000000"/>
          <w:sz w:val="24"/>
          <w:lang w:eastAsia="bg-BG"/>
        </w:rPr>
        <w:t xml:space="preserve"> и </w:t>
      </w:r>
      <w:r w:rsidR="00743E89">
        <w:rPr>
          <w:rFonts w:ascii="Times New Roman"/>
          <w:color w:val="000000"/>
          <w:sz w:val="24"/>
          <w:lang w:val="bg-BG" w:eastAsia="bg-BG"/>
        </w:rPr>
        <w:t xml:space="preserve"> </w:t>
      </w:r>
      <w:proofErr w:type="spellStart"/>
      <w:r w:rsidR="00D43752" w:rsidRPr="00D43752">
        <w:rPr>
          <w:rFonts w:ascii="Times New Roman"/>
          <w:color w:val="000000"/>
          <w:sz w:val="24"/>
          <w:lang w:eastAsia="bg-BG"/>
        </w:rPr>
        <w:t>реда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за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издаване</w:t>
      </w:r>
      <w:proofErr w:type="spellEnd"/>
      <w:r w:rsidR="00D43752" w:rsidRPr="00D43752">
        <w:rPr>
          <w:rFonts w:ascii="Times New Roman"/>
          <w:color w:val="000000"/>
          <w:sz w:val="24"/>
          <w:lang w:eastAsia="bg-BG"/>
        </w:rPr>
        <w:t xml:space="preserve"> и </w:t>
      </w:r>
      <w:proofErr w:type="spellStart"/>
      <w:r w:rsidR="00D43752" w:rsidRPr="00D43752">
        <w:rPr>
          <w:rFonts w:ascii="Times New Roman"/>
          <w:color w:val="000000"/>
          <w:sz w:val="24"/>
          <w:lang w:eastAsia="bg-BG"/>
        </w:rPr>
        <w:t>отнемане</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на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разрешение</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за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извършване</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на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дейност</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като</w:t>
      </w:r>
      <w:proofErr w:type="spellEnd"/>
      <w:r w:rsidR="00D43752" w:rsidRPr="00D43752">
        <w:rPr>
          <w:rFonts w:ascii="Times New Roman"/>
          <w:color w:val="000000"/>
          <w:sz w:val="24"/>
          <w:lang w:eastAsia="bg-BG"/>
        </w:rPr>
        <w:t xml:space="preserve"> </w:t>
      </w:r>
      <w:r w:rsidR="00743E89">
        <w:rPr>
          <w:rFonts w:ascii="Times New Roman"/>
          <w:color w:val="000000"/>
          <w:sz w:val="24"/>
          <w:lang w:val="bg-BG" w:eastAsia="bg-BG"/>
        </w:rPr>
        <w:t xml:space="preserve">       </w:t>
      </w:r>
      <w:proofErr w:type="spellStart"/>
      <w:r w:rsidR="00D43752" w:rsidRPr="00D43752">
        <w:rPr>
          <w:rFonts w:ascii="Times New Roman"/>
          <w:color w:val="000000"/>
          <w:sz w:val="24"/>
          <w:lang w:eastAsia="bg-BG"/>
        </w:rPr>
        <w:t>оператор</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на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ваучери</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за</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храна</w:t>
      </w:r>
      <w:proofErr w:type="spellEnd"/>
      <w:r w:rsidR="00D43752" w:rsidRPr="00D43752">
        <w:rPr>
          <w:rFonts w:ascii="Times New Roman"/>
          <w:color w:val="000000"/>
          <w:sz w:val="24"/>
          <w:lang w:eastAsia="bg-BG"/>
        </w:rPr>
        <w:t xml:space="preserve"> и </w:t>
      </w:r>
      <w:proofErr w:type="spellStart"/>
      <w:r w:rsidR="00D43752" w:rsidRPr="00D43752">
        <w:rPr>
          <w:rFonts w:ascii="Times New Roman"/>
          <w:color w:val="000000"/>
          <w:sz w:val="24"/>
          <w:lang w:eastAsia="bg-BG"/>
        </w:rPr>
        <w:t>осъществяване</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дейност</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като</w:t>
      </w:r>
      <w:proofErr w:type="spellEnd"/>
      <w:r w:rsidR="00D43752" w:rsidRPr="00D43752">
        <w:rPr>
          <w:rFonts w:ascii="Times New Roman"/>
          <w:color w:val="000000"/>
          <w:sz w:val="24"/>
          <w:lang w:eastAsia="bg-BG"/>
        </w:rPr>
        <w:t xml:space="preserve"> </w:t>
      </w:r>
      <w:proofErr w:type="spellStart"/>
      <w:r w:rsidR="00D43752" w:rsidRPr="00D43752">
        <w:rPr>
          <w:rFonts w:ascii="Times New Roman"/>
          <w:color w:val="000000"/>
          <w:sz w:val="24"/>
          <w:lang w:eastAsia="bg-BG"/>
        </w:rPr>
        <w:t>оператор</w:t>
      </w:r>
      <w:proofErr w:type="spellEnd"/>
    </w:p>
    <w:p w:rsidR="001B46D9" w:rsidRPr="001B46D9" w:rsidRDefault="00AE3AD5" w:rsidP="001B46D9">
      <w:pPr>
        <w:pStyle w:val="af7"/>
        <w:numPr>
          <w:ilvl w:val="0"/>
          <w:numId w:val="41"/>
        </w:numPr>
        <w:ind w:right="-81"/>
        <w:rPr>
          <w:rFonts w:eastAsia="Batang"/>
          <w:sz w:val="24"/>
        </w:rPr>
      </w:pPr>
      <w:r w:rsidRPr="001B46D9">
        <w:rPr>
          <w:rFonts w:eastAsia="TimesNewRoman"/>
          <w:b/>
          <w:sz w:val="24"/>
          <w:lang w:val="bg-BG"/>
        </w:rPr>
        <w:t>За</w:t>
      </w:r>
      <w:r w:rsidRPr="001B46D9">
        <w:rPr>
          <w:rFonts w:eastAsia="TimesNewRoman"/>
          <w:b/>
          <w:sz w:val="24"/>
          <w:lang w:val="bg-BG"/>
        </w:rPr>
        <w:t xml:space="preserve"> </w:t>
      </w:r>
      <w:r w:rsidRPr="001B46D9">
        <w:rPr>
          <w:rFonts w:eastAsia="TimesNewRoman"/>
          <w:b/>
          <w:sz w:val="24"/>
          <w:lang w:val="bg-BG"/>
        </w:rPr>
        <w:t>доказване</w:t>
      </w:r>
      <w:r w:rsidRPr="001B46D9">
        <w:rPr>
          <w:rFonts w:eastAsia="TimesNewRoman"/>
          <w:b/>
          <w:sz w:val="24"/>
          <w:lang w:val="bg-BG"/>
        </w:rPr>
        <w:t xml:space="preserve"> </w:t>
      </w:r>
      <w:r w:rsidRPr="001B46D9">
        <w:rPr>
          <w:rFonts w:eastAsia="TimesNewRoman"/>
          <w:b/>
          <w:sz w:val="24"/>
          <w:lang w:val="bg-BG"/>
        </w:rPr>
        <w:t>на</w:t>
      </w:r>
      <w:r w:rsidRPr="001B46D9">
        <w:rPr>
          <w:rFonts w:eastAsia="TimesNewRoman"/>
          <w:b/>
          <w:sz w:val="24"/>
          <w:lang w:val="bg-BG"/>
        </w:rPr>
        <w:t xml:space="preserve"> </w:t>
      </w:r>
      <w:r w:rsidRPr="001B46D9">
        <w:rPr>
          <w:rFonts w:eastAsia="TimesNewRoman"/>
          <w:b/>
          <w:sz w:val="24"/>
          <w:lang w:val="bg-BG"/>
        </w:rPr>
        <w:t>посочените</w:t>
      </w:r>
      <w:r w:rsidRPr="001B46D9">
        <w:rPr>
          <w:rFonts w:eastAsia="TimesNewRoman"/>
          <w:b/>
          <w:sz w:val="24"/>
          <w:lang w:val="bg-BG"/>
        </w:rPr>
        <w:t xml:space="preserve"> </w:t>
      </w:r>
      <w:r w:rsidRPr="001B46D9">
        <w:rPr>
          <w:rFonts w:eastAsia="TimesNewRoman"/>
          <w:b/>
          <w:sz w:val="24"/>
          <w:lang w:val="bg-BG"/>
        </w:rPr>
        <w:t>изисквания</w:t>
      </w:r>
      <w:r w:rsidRPr="001B46D9">
        <w:rPr>
          <w:rFonts w:eastAsia="TimesNewRoman"/>
          <w:b/>
          <w:sz w:val="24"/>
          <w:lang w:val="bg-BG"/>
        </w:rPr>
        <w:t xml:space="preserve"> </w:t>
      </w:r>
      <w:r w:rsidRPr="001B46D9">
        <w:rPr>
          <w:rFonts w:eastAsia="TimesNewRoman"/>
          <w:b/>
          <w:sz w:val="24"/>
          <w:lang w:val="bg-BG"/>
        </w:rPr>
        <w:t>се</w:t>
      </w:r>
      <w:r w:rsidRPr="001B46D9">
        <w:rPr>
          <w:rFonts w:eastAsia="TimesNewRoman"/>
          <w:b/>
          <w:sz w:val="24"/>
          <w:lang w:val="bg-BG"/>
        </w:rPr>
        <w:t xml:space="preserve"> </w:t>
      </w:r>
      <w:r w:rsidRPr="001B46D9">
        <w:rPr>
          <w:rFonts w:eastAsia="TimesNewRoman"/>
          <w:b/>
          <w:sz w:val="24"/>
          <w:lang w:val="bg-BG"/>
        </w:rPr>
        <w:t>представят</w:t>
      </w:r>
      <w:r w:rsidRPr="001B46D9">
        <w:rPr>
          <w:rFonts w:eastAsia="TimesNewRoman"/>
          <w:b/>
          <w:sz w:val="24"/>
          <w:lang w:val="bg-BG"/>
        </w:rPr>
        <w:t xml:space="preserve"> </w:t>
      </w:r>
      <w:proofErr w:type="spellStart"/>
      <w:r w:rsidR="001B46D9" w:rsidRPr="001B46D9">
        <w:rPr>
          <w:bCs/>
          <w:sz w:val="24"/>
        </w:rPr>
        <w:t>заверено</w:t>
      </w:r>
      <w:proofErr w:type="spellEnd"/>
      <w:r w:rsidR="001B46D9" w:rsidRPr="001B46D9">
        <w:rPr>
          <w:b/>
          <w:bCs/>
          <w:sz w:val="24"/>
        </w:rPr>
        <w:t xml:space="preserve"> </w:t>
      </w:r>
      <w:proofErr w:type="spellStart"/>
      <w:r w:rsidR="001B46D9" w:rsidRPr="001B46D9">
        <w:rPr>
          <w:rFonts w:eastAsia="Batang"/>
          <w:sz w:val="24"/>
        </w:rPr>
        <w:t>от</w:t>
      </w:r>
      <w:proofErr w:type="spellEnd"/>
      <w:r w:rsidR="001B46D9" w:rsidRPr="001B46D9">
        <w:rPr>
          <w:rFonts w:eastAsia="Batang"/>
          <w:sz w:val="24"/>
        </w:rPr>
        <w:t xml:space="preserve"> </w:t>
      </w:r>
      <w:proofErr w:type="spellStart"/>
      <w:r w:rsidR="001B46D9" w:rsidRPr="001B46D9">
        <w:rPr>
          <w:rFonts w:eastAsia="Batang"/>
          <w:sz w:val="24"/>
        </w:rPr>
        <w:t>участника</w:t>
      </w:r>
      <w:proofErr w:type="spellEnd"/>
      <w:r w:rsidR="001B46D9" w:rsidRPr="001B46D9">
        <w:rPr>
          <w:rFonts w:eastAsia="Batang"/>
          <w:sz w:val="24"/>
        </w:rPr>
        <w:t xml:space="preserve"> </w:t>
      </w:r>
      <w:proofErr w:type="spellStart"/>
      <w:r w:rsidR="001B46D9" w:rsidRPr="001B46D9">
        <w:rPr>
          <w:rFonts w:eastAsia="Batang"/>
          <w:sz w:val="24"/>
        </w:rPr>
        <w:t>копие</w:t>
      </w:r>
      <w:proofErr w:type="spellEnd"/>
      <w:r w:rsidR="001B46D9" w:rsidRPr="001B46D9">
        <w:rPr>
          <w:rFonts w:eastAsia="Batang"/>
          <w:sz w:val="24"/>
        </w:rPr>
        <w:t xml:space="preserve"> </w:t>
      </w:r>
      <w:proofErr w:type="spellStart"/>
      <w:r w:rsidR="001B46D9" w:rsidRPr="001B46D9">
        <w:rPr>
          <w:rFonts w:eastAsia="Batang"/>
          <w:sz w:val="24"/>
        </w:rPr>
        <w:t>на</w:t>
      </w:r>
      <w:proofErr w:type="spellEnd"/>
      <w:r w:rsidR="001B46D9" w:rsidRPr="001B46D9">
        <w:rPr>
          <w:rFonts w:eastAsia="Batang"/>
          <w:sz w:val="24"/>
        </w:rPr>
        <w:t xml:space="preserve"> </w:t>
      </w:r>
      <w:proofErr w:type="spellStart"/>
      <w:r w:rsidR="001B46D9" w:rsidRPr="001B46D9">
        <w:rPr>
          <w:rFonts w:eastAsia="Batang"/>
          <w:sz w:val="24"/>
        </w:rPr>
        <w:t>валидно</w:t>
      </w:r>
      <w:proofErr w:type="spellEnd"/>
      <w:r w:rsidR="001B46D9" w:rsidRPr="001B46D9">
        <w:rPr>
          <w:rFonts w:eastAsia="Batang"/>
          <w:sz w:val="24"/>
        </w:rPr>
        <w:t xml:space="preserve"> </w:t>
      </w:r>
      <w:proofErr w:type="spellStart"/>
      <w:r w:rsidR="001B46D9" w:rsidRPr="001B46D9">
        <w:rPr>
          <w:rFonts w:eastAsia="Batang"/>
          <w:sz w:val="24"/>
        </w:rPr>
        <w:t>р</w:t>
      </w:r>
      <w:r w:rsidR="001B46D9" w:rsidRPr="001B46D9">
        <w:rPr>
          <w:sz w:val="24"/>
        </w:rPr>
        <w:t>азрешение</w:t>
      </w:r>
      <w:proofErr w:type="spellEnd"/>
      <w:r w:rsidR="001B46D9" w:rsidRPr="001B46D9">
        <w:rPr>
          <w:sz w:val="24"/>
        </w:rPr>
        <w:t xml:space="preserve"> </w:t>
      </w:r>
      <w:proofErr w:type="spellStart"/>
      <w:r w:rsidR="001B46D9" w:rsidRPr="001B46D9">
        <w:rPr>
          <w:sz w:val="24"/>
        </w:rPr>
        <w:t>от</w:t>
      </w:r>
      <w:proofErr w:type="spellEnd"/>
      <w:r w:rsidR="001B46D9" w:rsidRPr="001B46D9">
        <w:rPr>
          <w:sz w:val="24"/>
        </w:rPr>
        <w:t xml:space="preserve"> </w:t>
      </w:r>
      <w:proofErr w:type="spellStart"/>
      <w:r w:rsidR="001B46D9" w:rsidRPr="001B46D9">
        <w:rPr>
          <w:sz w:val="24"/>
        </w:rPr>
        <w:t>Министъра</w:t>
      </w:r>
      <w:proofErr w:type="spellEnd"/>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финансите</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осъществяване</w:t>
      </w:r>
      <w:proofErr w:type="spellEnd"/>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дейност</w:t>
      </w:r>
      <w:proofErr w:type="spellEnd"/>
      <w:r w:rsidR="001B46D9" w:rsidRPr="001B46D9">
        <w:rPr>
          <w:sz w:val="24"/>
        </w:rPr>
        <w:t xml:space="preserve"> </w:t>
      </w:r>
      <w:proofErr w:type="spellStart"/>
      <w:r w:rsidR="001B46D9" w:rsidRPr="001B46D9">
        <w:rPr>
          <w:sz w:val="24"/>
        </w:rPr>
        <w:t>като</w:t>
      </w:r>
      <w:proofErr w:type="spellEnd"/>
      <w:r w:rsidR="001B46D9" w:rsidRPr="001B46D9">
        <w:rPr>
          <w:sz w:val="24"/>
        </w:rPr>
        <w:t xml:space="preserve"> </w:t>
      </w:r>
      <w:r w:rsidR="001B46D9" w:rsidRPr="001B46D9">
        <w:rPr>
          <w:sz w:val="24"/>
        </w:rPr>
        <w:t>ОПЕРАТОР</w:t>
      </w:r>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ваучери</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храна</w:t>
      </w:r>
      <w:proofErr w:type="spellEnd"/>
      <w:r w:rsidR="001B46D9" w:rsidRPr="001B46D9">
        <w:rPr>
          <w:sz w:val="24"/>
        </w:rPr>
        <w:t xml:space="preserve">, </w:t>
      </w:r>
      <w:proofErr w:type="spellStart"/>
      <w:r w:rsidR="001B46D9" w:rsidRPr="001B46D9">
        <w:rPr>
          <w:sz w:val="24"/>
        </w:rPr>
        <w:t>издадено</w:t>
      </w:r>
      <w:proofErr w:type="spellEnd"/>
      <w:r w:rsidR="001B46D9" w:rsidRPr="001B46D9">
        <w:rPr>
          <w:sz w:val="24"/>
        </w:rPr>
        <w:t xml:space="preserve"> </w:t>
      </w:r>
      <w:proofErr w:type="spellStart"/>
      <w:r w:rsidR="001B46D9" w:rsidRPr="001B46D9">
        <w:rPr>
          <w:sz w:val="24"/>
        </w:rPr>
        <w:t>по</w:t>
      </w:r>
      <w:proofErr w:type="spellEnd"/>
      <w:r w:rsidR="001B46D9" w:rsidRPr="001B46D9">
        <w:rPr>
          <w:sz w:val="24"/>
        </w:rPr>
        <w:t xml:space="preserve"> </w:t>
      </w:r>
      <w:proofErr w:type="spellStart"/>
      <w:r w:rsidR="001B46D9" w:rsidRPr="001B46D9">
        <w:rPr>
          <w:sz w:val="24"/>
        </w:rPr>
        <w:t>реда</w:t>
      </w:r>
      <w:proofErr w:type="spellEnd"/>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чл</w:t>
      </w:r>
      <w:proofErr w:type="spellEnd"/>
      <w:r w:rsidR="001B46D9" w:rsidRPr="001B46D9">
        <w:rPr>
          <w:sz w:val="24"/>
        </w:rPr>
        <w:t xml:space="preserve">. 9, </w:t>
      </w:r>
      <w:proofErr w:type="spellStart"/>
      <w:r w:rsidR="001B46D9" w:rsidRPr="001B46D9">
        <w:rPr>
          <w:sz w:val="24"/>
        </w:rPr>
        <w:t>ал</w:t>
      </w:r>
      <w:proofErr w:type="spellEnd"/>
      <w:r w:rsidR="001B46D9" w:rsidRPr="001B46D9">
        <w:rPr>
          <w:sz w:val="24"/>
        </w:rPr>
        <w:t xml:space="preserve">. 4 </w:t>
      </w:r>
      <w:proofErr w:type="spellStart"/>
      <w:r w:rsidR="001B46D9" w:rsidRPr="001B46D9">
        <w:rPr>
          <w:sz w:val="24"/>
        </w:rPr>
        <w:t>от</w:t>
      </w:r>
      <w:proofErr w:type="spellEnd"/>
      <w:r w:rsidR="001B46D9" w:rsidRPr="001B46D9">
        <w:rPr>
          <w:sz w:val="24"/>
        </w:rPr>
        <w:t xml:space="preserve"> </w:t>
      </w:r>
      <w:proofErr w:type="spellStart"/>
      <w:r w:rsidR="001B46D9" w:rsidRPr="001B46D9">
        <w:rPr>
          <w:sz w:val="24"/>
        </w:rPr>
        <w:lastRenderedPageBreak/>
        <w:t>Наредба</w:t>
      </w:r>
      <w:proofErr w:type="spellEnd"/>
      <w:r w:rsidR="001B46D9" w:rsidRPr="001B46D9">
        <w:rPr>
          <w:sz w:val="24"/>
        </w:rPr>
        <w:t xml:space="preserve"> </w:t>
      </w:r>
      <w:r w:rsidR="001B46D9" w:rsidRPr="001B46D9">
        <w:rPr>
          <w:sz w:val="24"/>
        </w:rPr>
        <w:t>№</w:t>
      </w:r>
      <w:r w:rsidR="001B46D9" w:rsidRPr="001B46D9">
        <w:rPr>
          <w:sz w:val="24"/>
        </w:rPr>
        <w:t xml:space="preserve">7 </w:t>
      </w:r>
      <w:proofErr w:type="spellStart"/>
      <w:r w:rsidR="001B46D9" w:rsidRPr="001B46D9">
        <w:rPr>
          <w:sz w:val="24"/>
        </w:rPr>
        <w:t>от</w:t>
      </w:r>
      <w:proofErr w:type="spellEnd"/>
      <w:r w:rsidR="001B46D9" w:rsidRPr="001B46D9">
        <w:rPr>
          <w:sz w:val="24"/>
        </w:rPr>
        <w:t xml:space="preserve"> 09.07.2003 </w:t>
      </w:r>
      <w:r w:rsidR="001B46D9" w:rsidRPr="001B46D9">
        <w:rPr>
          <w:sz w:val="24"/>
        </w:rPr>
        <w:t>г</w:t>
      </w:r>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условията</w:t>
      </w:r>
      <w:proofErr w:type="spellEnd"/>
      <w:r w:rsidR="001B46D9" w:rsidRPr="001B46D9">
        <w:rPr>
          <w:sz w:val="24"/>
        </w:rPr>
        <w:t xml:space="preserve"> </w:t>
      </w:r>
      <w:r w:rsidR="001B46D9" w:rsidRPr="001B46D9">
        <w:rPr>
          <w:sz w:val="24"/>
        </w:rPr>
        <w:t>и</w:t>
      </w:r>
      <w:r w:rsidR="001B46D9" w:rsidRPr="001B46D9">
        <w:rPr>
          <w:sz w:val="24"/>
        </w:rPr>
        <w:t xml:space="preserve"> </w:t>
      </w:r>
      <w:proofErr w:type="spellStart"/>
      <w:r w:rsidR="001B46D9" w:rsidRPr="001B46D9">
        <w:rPr>
          <w:sz w:val="24"/>
        </w:rPr>
        <w:t>реда</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издаване</w:t>
      </w:r>
      <w:proofErr w:type="spellEnd"/>
      <w:r w:rsidR="001B46D9" w:rsidRPr="001B46D9">
        <w:rPr>
          <w:sz w:val="24"/>
        </w:rPr>
        <w:t xml:space="preserve"> </w:t>
      </w:r>
      <w:r w:rsidR="001B46D9" w:rsidRPr="001B46D9">
        <w:rPr>
          <w:sz w:val="24"/>
        </w:rPr>
        <w:t>и</w:t>
      </w:r>
      <w:r w:rsidR="001B46D9" w:rsidRPr="001B46D9">
        <w:rPr>
          <w:sz w:val="24"/>
        </w:rPr>
        <w:t xml:space="preserve"> </w:t>
      </w:r>
      <w:proofErr w:type="spellStart"/>
      <w:r w:rsidR="001B46D9" w:rsidRPr="001B46D9">
        <w:rPr>
          <w:sz w:val="24"/>
        </w:rPr>
        <w:t>отнемане</w:t>
      </w:r>
      <w:proofErr w:type="spellEnd"/>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разрешение</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извършване</w:t>
      </w:r>
      <w:proofErr w:type="spellEnd"/>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дейност</w:t>
      </w:r>
      <w:proofErr w:type="spellEnd"/>
      <w:r w:rsidR="001B46D9" w:rsidRPr="001B46D9">
        <w:rPr>
          <w:sz w:val="24"/>
        </w:rPr>
        <w:t xml:space="preserve"> </w:t>
      </w:r>
      <w:proofErr w:type="spellStart"/>
      <w:r w:rsidR="001B46D9" w:rsidRPr="001B46D9">
        <w:rPr>
          <w:sz w:val="24"/>
        </w:rPr>
        <w:t>като</w:t>
      </w:r>
      <w:proofErr w:type="spellEnd"/>
      <w:r w:rsidR="001B46D9" w:rsidRPr="001B46D9">
        <w:rPr>
          <w:sz w:val="24"/>
        </w:rPr>
        <w:t xml:space="preserve"> </w:t>
      </w:r>
      <w:proofErr w:type="spellStart"/>
      <w:r w:rsidR="001B46D9" w:rsidRPr="001B46D9">
        <w:rPr>
          <w:sz w:val="24"/>
        </w:rPr>
        <w:t>оператор</w:t>
      </w:r>
      <w:proofErr w:type="spellEnd"/>
      <w:r w:rsidR="001B46D9" w:rsidRPr="001B46D9">
        <w:rPr>
          <w:sz w:val="24"/>
        </w:rPr>
        <w:t xml:space="preserve"> </w:t>
      </w:r>
      <w:proofErr w:type="spellStart"/>
      <w:r w:rsidR="001B46D9" w:rsidRPr="001B46D9">
        <w:rPr>
          <w:sz w:val="24"/>
        </w:rPr>
        <w:t>на</w:t>
      </w:r>
      <w:proofErr w:type="spellEnd"/>
      <w:r w:rsidR="001B46D9" w:rsidRPr="001B46D9">
        <w:rPr>
          <w:sz w:val="24"/>
        </w:rPr>
        <w:t xml:space="preserve"> </w:t>
      </w:r>
      <w:proofErr w:type="spellStart"/>
      <w:r w:rsidR="001B46D9" w:rsidRPr="001B46D9">
        <w:rPr>
          <w:sz w:val="24"/>
        </w:rPr>
        <w:t>ваучери</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храна</w:t>
      </w:r>
      <w:proofErr w:type="spellEnd"/>
      <w:r w:rsidR="001B46D9" w:rsidRPr="001B46D9">
        <w:rPr>
          <w:sz w:val="24"/>
        </w:rPr>
        <w:t xml:space="preserve"> </w:t>
      </w:r>
      <w:r w:rsidR="001B46D9" w:rsidRPr="001B46D9">
        <w:rPr>
          <w:sz w:val="24"/>
        </w:rPr>
        <w:t>и</w:t>
      </w:r>
      <w:r w:rsidR="001B46D9" w:rsidRPr="001B46D9">
        <w:rPr>
          <w:sz w:val="24"/>
        </w:rPr>
        <w:t xml:space="preserve"> </w:t>
      </w:r>
      <w:proofErr w:type="spellStart"/>
      <w:r w:rsidR="001B46D9" w:rsidRPr="001B46D9">
        <w:rPr>
          <w:sz w:val="24"/>
        </w:rPr>
        <w:t>осъществяване</w:t>
      </w:r>
      <w:proofErr w:type="spellEnd"/>
      <w:r w:rsidR="001B46D9" w:rsidRPr="001B46D9">
        <w:rPr>
          <w:sz w:val="24"/>
        </w:rPr>
        <w:t xml:space="preserve"> </w:t>
      </w:r>
      <w:proofErr w:type="spellStart"/>
      <w:r w:rsidR="001B46D9" w:rsidRPr="001B46D9">
        <w:rPr>
          <w:sz w:val="24"/>
        </w:rPr>
        <w:t>дейност</w:t>
      </w:r>
      <w:proofErr w:type="spellEnd"/>
      <w:r w:rsidR="001B46D9" w:rsidRPr="001B46D9">
        <w:rPr>
          <w:sz w:val="24"/>
        </w:rPr>
        <w:t xml:space="preserve"> </w:t>
      </w:r>
      <w:proofErr w:type="spellStart"/>
      <w:r w:rsidR="001B46D9" w:rsidRPr="001B46D9">
        <w:rPr>
          <w:sz w:val="24"/>
        </w:rPr>
        <w:t>като</w:t>
      </w:r>
      <w:proofErr w:type="spellEnd"/>
      <w:r w:rsidR="001B46D9" w:rsidRPr="001B46D9">
        <w:rPr>
          <w:sz w:val="24"/>
        </w:rPr>
        <w:t xml:space="preserve"> </w:t>
      </w:r>
      <w:proofErr w:type="spellStart"/>
      <w:r w:rsidR="001B46D9" w:rsidRPr="001B46D9">
        <w:rPr>
          <w:sz w:val="24"/>
        </w:rPr>
        <w:t>оператор</w:t>
      </w:r>
      <w:proofErr w:type="spellEnd"/>
      <w:r w:rsidR="001B46D9" w:rsidRPr="001B46D9">
        <w:rPr>
          <w:rFonts w:eastAsia="Batang"/>
          <w:sz w:val="24"/>
          <w:shd w:val="clear" w:color="auto" w:fill="FFFFFF"/>
        </w:rPr>
        <w:t xml:space="preserve"> </w:t>
      </w:r>
      <w:r w:rsidR="001B46D9" w:rsidRPr="001B46D9">
        <w:rPr>
          <w:rFonts w:eastAsia="Batang"/>
          <w:b/>
          <w:sz w:val="24"/>
          <w:u w:val="single"/>
          <w:shd w:val="clear" w:color="auto" w:fill="FFFFFF"/>
        </w:rPr>
        <w:t>ИЛИ</w:t>
      </w:r>
      <w:r w:rsidR="001B46D9" w:rsidRPr="001B46D9">
        <w:rPr>
          <w:rFonts w:eastAsia="Batang"/>
          <w:sz w:val="24"/>
          <w:shd w:val="clear" w:color="auto" w:fill="FFFFFF"/>
        </w:rPr>
        <w:t xml:space="preserve"> </w:t>
      </w:r>
      <w:proofErr w:type="spellStart"/>
      <w:r w:rsidR="001B46D9" w:rsidRPr="001B46D9">
        <w:rPr>
          <w:rFonts w:eastAsia="Batang"/>
          <w:sz w:val="24"/>
          <w:shd w:val="clear" w:color="auto" w:fill="FFFFFF"/>
        </w:rPr>
        <w:t>декларация</w:t>
      </w:r>
      <w:proofErr w:type="spellEnd"/>
      <w:r w:rsidR="001B46D9" w:rsidRPr="001B46D9">
        <w:rPr>
          <w:rFonts w:eastAsia="Batang"/>
          <w:sz w:val="24"/>
          <w:shd w:val="clear" w:color="auto" w:fill="FFFFFF"/>
        </w:rPr>
        <w:t xml:space="preserve"> </w:t>
      </w:r>
      <w:proofErr w:type="spellStart"/>
      <w:r w:rsidR="001B46D9" w:rsidRPr="001B46D9">
        <w:rPr>
          <w:rFonts w:eastAsia="Batang"/>
          <w:sz w:val="24"/>
          <w:shd w:val="clear" w:color="auto" w:fill="FFFFFF"/>
        </w:rPr>
        <w:t>или</w:t>
      </w:r>
      <w:proofErr w:type="spellEnd"/>
      <w:r w:rsidR="001B46D9" w:rsidRPr="001B46D9">
        <w:rPr>
          <w:rFonts w:eastAsia="Batang"/>
          <w:sz w:val="24"/>
          <w:shd w:val="clear" w:color="auto" w:fill="FFFFFF"/>
        </w:rPr>
        <w:t xml:space="preserve"> </w:t>
      </w:r>
      <w:proofErr w:type="spellStart"/>
      <w:r w:rsidR="001B46D9" w:rsidRPr="001B46D9">
        <w:rPr>
          <w:rFonts w:eastAsia="Batang"/>
          <w:sz w:val="24"/>
          <w:shd w:val="clear" w:color="auto" w:fill="FFFFFF"/>
        </w:rPr>
        <w:t>удостоверение</w:t>
      </w:r>
      <w:proofErr w:type="spellEnd"/>
      <w:r w:rsidR="001B46D9" w:rsidRPr="001B46D9">
        <w:rPr>
          <w:rFonts w:eastAsia="Batang"/>
          <w:sz w:val="24"/>
        </w:rPr>
        <w:t xml:space="preserve"> </w:t>
      </w:r>
      <w:proofErr w:type="spellStart"/>
      <w:r w:rsidR="001B46D9" w:rsidRPr="001B46D9">
        <w:rPr>
          <w:rFonts w:eastAsia="Batang"/>
          <w:sz w:val="24"/>
        </w:rPr>
        <w:t>за</w:t>
      </w:r>
      <w:proofErr w:type="spellEnd"/>
      <w:r w:rsidR="001B46D9" w:rsidRPr="001B46D9">
        <w:rPr>
          <w:rFonts w:eastAsia="Batang"/>
          <w:sz w:val="24"/>
        </w:rPr>
        <w:t xml:space="preserve"> </w:t>
      </w:r>
      <w:proofErr w:type="spellStart"/>
      <w:r w:rsidR="001B46D9" w:rsidRPr="001B46D9">
        <w:rPr>
          <w:rFonts w:eastAsia="Batang"/>
          <w:sz w:val="24"/>
        </w:rPr>
        <w:t>наличие</w:t>
      </w:r>
      <w:proofErr w:type="spellEnd"/>
      <w:r w:rsidR="001B46D9" w:rsidRPr="001B46D9">
        <w:rPr>
          <w:rFonts w:eastAsia="Batang"/>
          <w:sz w:val="24"/>
        </w:rPr>
        <w:t xml:space="preserve"> </w:t>
      </w:r>
      <w:proofErr w:type="spellStart"/>
      <w:r w:rsidR="001B46D9" w:rsidRPr="001B46D9">
        <w:rPr>
          <w:rFonts w:eastAsia="Batang"/>
          <w:sz w:val="24"/>
        </w:rPr>
        <w:t>на</w:t>
      </w:r>
      <w:proofErr w:type="spellEnd"/>
      <w:r w:rsidR="001B46D9" w:rsidRPr="001B46D9">
        <w:rPr>
          <w:rFonts w:eastAsia="Batang"/>
          <w:sz w:val="24"/>
        </w:rPr>
        <w:t xml:space="preserve"> </w:t>
      </w:r>
      <w:proofErr w:type="spellStart"/>
      <w:r w:rsidR="001B46D9" w:rsidRPr="001B46D9">
        <w:rPr>
          <w:rFonts w:eastAsia="Batang"/>
          <w:sz w:val="24"/>
        </w:rPr>
        <w:t>такова</w:t>
      </w:r>
      <w:proofErr w:type="spellEnd"/>
      <w:r w:rsidR="001B46D9" w:rsidRPr="001B46D9">
        <w:rPr>
          <w:rFonts w:eastAsia="Batang"/>
          <w:sz w:val="24"/>
        </w:rPr>
        <w:t xml:space="preserve"> </w:t>
      </w:r>
      <w:proofErr w:type="spellStart"/>
      <w:r w:rsidR="001B46D9" w:rsidRPr="001B46D9">
        <w:rPr>
          <w:rFonts w:eastAsia="Batang"/>
          <w:sz w:val="24"/>
        </w:rPr>
        <w:t>разрешение</w:t>
      </w:r>
      <w:proofErr w:type="spellEnd"/>
      <w:r w:rsidR="001B46D9" w:rsidRPr="001B46D9">
        <w:rPr>
          <w:rFonts w:eastAsia="Batang"/>
          <w:sz w:val="24"/>
        </w:rPr>
        <w:t xml:space="preserve"> </w:t>
      </w:r>
      <w:proofErr w:type="spellStart"/>
      <w:r w:rsidR="001B46D9" w:rsidRPr="001B46D9">
        <w:rPr>
          <w:rFonts w:eastAsia="Batang"/>
          <w:sz w:val="24"/>
        </w:rPr>
        <w:t>от</w:t>
      </w:r>
      <w:proofErr w:type="spellEnd"/>
      <w:r w:rsidR="001B46D9" w:rsidRPr="001B46D9">
        <w:rPr>
          <w:rFonts w:eastAsia="Batang"/>
          <w:sz w:val="24"/>
        </w:rPr>
        <w:t xml:space="preserve"> </w:t>
      </w:r>
      <w:proofErr w:type="spellStart"/>
      <w:r w:rsidR="001B46D9" w:rsidRPr="001B46D9">
        <w:rPr>
          <w:rFonts w:eastAsia="Batang"/>
          <w:sz w:val="24"/>
        </w:rPr>
        <w:t>компетентните</w:t>
      </w:r>
      <w:proofErr w:type="spellEnd"/>
      <w:r w:rsidR="001B46D9" w:rsidRPr="001B46D9">
        <w:rPr>
          <w:rFonts w:eastAsia="Batang"/>
          <w:sz w:val="24"/>
        </w:rPr>
        <w:t xml:space="preserve"> </w:t>
      </w:r>
      <w:proofErr w:type="spellStart"/>
      <w:r w:rsidR="001B46D9" w:rsidRPr="001B46D9">
        <w:rPr>
          <w:rFonts w:eastAsia="Batang"/>
          <w:sz w:val="24"/>
        </w:rPr>
        <w:t>органи</w:t>
      </w:r>
      <w:proofErr w:type="spellEnd"/>
      <w:r w:rsidR="001B46D9" w:rsidRPr="001B46D9">
        <w:rPr>
          <w:rFonts w:eastAsia="Batang"/>
          <w:sz w:val="24"/>
        </w:rPr>
        <w:t>.</w:t>
      </w:r>
    </w:p>
    <w:p w:rsidR="001B46D9" w:rsidRPr="001B46D9" w:rsidRDefault="001B46D9" w:rsidP="001B46D9">
      <w:pPr>
        <w:pStyle w:val="af7"/>
        <w:numPr>
          <w:ilvl w:val="0"/>
          <w:numId w:val="41"/>
        </w:numPr>
        <w:ind w:right="6"/>
        <w:rPr>
          <w:sz w:val="24"/>
        </w:rPr>
      </w:pPr>
      <w:proofErr w:type="spellStart"/>
      <w:r w:rsidRPr="001B46D9">
        <w:rPr>
          <w:sz w:val="24"/>
          <w:u w:val="single"/>
        </w:rPr>
        <w:t>Пояснение</w:t>
      </w:r>
      <w:proofErr w:type="spellEnd"/>
      <w:r w:rsidRPr="001B46D9">
        <w:rPr>
          <w:sz w:val="24"/>
          <w:u w:val="single"/>
        </w:rPr>
        <w:t>:</w:t>
      </w:r>
      <w:r w:rsidRPr="001B46D9">
        <w:rPr>
          <w:sz w:val="24"/>
        </w:rPr>
        <w:t xml:space="preserve"> </w:t>
      </w:r>
      <w:r w:rsidRPr="001B46D9">
        <w:rPr>
          <w:sz w:val="24"/>
        </w:rPr>
        <w:t>В</w:t>
      </w:r>
      <w:r w:rsidRPr="001B46D9">
        <w:rPr>
          <w:sz w:val="24"/>
        </w:rPr>
        <w:t xml:space="preserve"> </w:t>
      </w:r>
      <w:proofErr w:type="spellStart"/>
      <w:r w:rsidRPr="001B46D9">
        <w:rPr>
          <w:sz w:val="24"/>
        </w:rPr>
        <w:t>случай</w:t>
      </w:r>
      <w:proofErr w:type="spellEnd"/>
      <w:r w:rsidRPr="001B46D9">
        <w:rPr>
          <w:sz w:val="24"/>
        </w:rPr>
        <w:t xml:space="preserve"> </w:t>
      </w:r>
      <w:proofErr w:type="spellStart"/>
      <w:r w:rsidRPr="001B46D9">
        <w:rPr>
          <w:sz w:val="24"/>
        </w:rPr>
        <w:t>че</w:t>
      </w:r>
      <w:proofErr w:type="spellEnd"/>
      <w:r w:rsidRPr="001B46D9">
        <w:rPr>
          <w:sz w:val="24"/>
        </w:rPr>
        <w:t xml:space="preserve"> </w:t>
      </w:r>
      <w:proofErr w:type="spellStart"/>
      <w:r w:rsidRPr="001B46D9">
        <w:rPr>
          <w:sz w:val="24"/>
        </w:rPr>
        <w:t>участникът</w:t>
      </w:r>
      <w:proofErr w:type="spellEnd"/>
      <w:r w:rsidRPr="001B46D9">
        <w:rPr>
          <w:sz w:val="24"/>
        </w:rPr>
        <w:t xml:space="preserve"> </w:t>
      </w:r>
      <w:r w:rsidRPr="001B46D9">
        <w:rPr>
          <w:sz w:val="24"/>
        </w:rPr>
        <w:t>е</w:t>
      </w:r>
      <w:r w:rsidRPr="001B46D9">
        <w:rPr>
          <w:sz w:val="24"/>
        </w:rPr>
        <w:t xml:space="preserve"> </w:t>
      </w:r>
      <w:proofErr w:type="spellStart"/>
      <w:r w:rsidRPr="001B46D9">
        <w:rPr>
          <w:sz w:val="24"/>
        </w:rPr>
        <w:t>обединение</w:t>
      </w:r>
      <w:proofErr w:type="spellEnd"/>
      <w:r w:rsidRPr="001B46D9">
        <w:rPr>
          <w:sz w:val="24"/>
        </w:rPr>
        <w:t xml:space="preserve">, </w:t>
      </w:r>
      <w:proofErr w:type="spellStart"/>
      <w:r w:rsidRPr="001B46D9">
        <w:rPr>
          <w:sz w:val="24"/>
        </w:rPr>
        <w:t>документите</w:t>
      </w:r>
      <w:proofErr w:type="spellEnd"/>
      <w:r w:rsidRPr="001B46D9">
        <w:rPr>
          <w:sz w:val="24"/>
        </w:rPr>
        <w:t xml:space="preserve"> </w:t>
      </w:r>
      <w:proofErr w:type="spellStart"/>
      <w:r w:rsidRPr="001B46D9">
        <w:rPr>
          <w:sz w:val="24"/>
        </w:rPr>
        <w:t>се</w:t>
      </w:r>
      <w:proofErr w:type="spellEnd"/>
      <w:r w:rsidRPr="001B46D9">
        <w:rPr>
          <w:sz w:val="24"/>
        </w:rPr>
        <w:t xml:space="preserve"> </w:t>
      </w:r>
      <w:proofErr w:type="spellStart"/>
      <w:r w:rsidRPr="001B46D9">
        <w:rPr>
          <w:sz w:val="24"/>
        </w:rPr>
        <w:t>представят</w:t>
      </w:r>
      <w:proofErr w:type="spellEnd"/>
      <w:r w:rsidRPr="001B46D9">
        <w:rPr>
          <w:sz w:val="24"/>
        </w:rPr>
        <w:t xml:space="preserve"> </w:t>
      </w:r>
      <w:proofErr w:type="spellStart"/>
      <w:r w:rsidRPr="001B46D9">
        <w:rPr>
          <w:sz w:val="24"/>
        </w:rPr>
        <w:t>само</w:t>
      </w:r>
      <w:proofErr w:type="spellEnd"/>
      <w:r w:rsidRPr="001B46D9">
        <w:rPr>
          <w:sz w:val="24"/>
        </w:rPr>
        <w:t xml:space="preserve"> </w:t>
      </w:r>
      <w:proofErr w:type="spellStart"/>
      <w:r w:rsidRPr="001B46D9">
        <w:rPr>
          <w:sz w:val="24"/>
        </w:rPr>
        <w:t>за</w:t>
      </w:r>
      <w:proofErr w:type="spellEnd"/>
      <w:r w:rsidRPr="001B46D9">
        <w:rPr>
          <w:sz w:val="24"/>
        </w:rPr>
        <w:t xml:space="preserve"> </w:t>
      </w:r>
      <w:proofErr w:type="spellStart"/>
      <w:r w:rsidRPr="001B46D9">
        <w:rPr>
          <w:sz w:val="24"/>
        </w:rPr>
        <w:t>участниците</w:t>
      </w:r>
      <w:proofErr w:type="spellEnd"/>
      <w:r w:rsidRPr="001B46D9">
        <w:rPr>
          <w:sz w:val="24"/>
        </w:rPr>
        <w:t xml:space="preserve">, </w:t>
      </w:r>
      <w:proofErr w:type="spellStart"/>
      <w:r w:rsidRPr="001B46D9">
        <w:rPr>
          <w:sz w:val="24"/>
        </w:rPr>
        <w:t>чрез</w:t>
      </w:r>
      <w:proofErr w:type="spellEnd"/>
      <w:r w:rsidRPr="001B46D9">
        <w:rPr>
          <w:sz w:val="24"/>
        </w:rPr>
        <w:t xml:space="preserve"> </w:t>
      </w:r>
      <w:proofErr w:type="spellStart"/>
      <w:r w:rsidRPr="001B46D9">
        <w:rPr>
          <w:sz w:val="24"/>
        </w:rPr>
        <w:t>които</w:t>
      </w:r>
      <w:proofErr w:type="spellEnd"/>
      <w:r w:rsidRPr="001B46D9">
        <w:rPr>
          <w:sz w:val="24"/>
        </w:rPr>
        <w:t xml:space="preserve"> </w:t>
      </w:r>
      <w:proofErr w:type="spellStart"/>
      <w:r w:rsidRPr="001B46D9">
        <w:rPr>
          <w:sz w:val="24"/>
        </w:rPr>
        <w:t>обединението</w:t>
      </w:r>
      <w:proofErr w:type="spellEnd"/>
      <w:r w:rsidRPr="001B46D9">
        <w:rPr>
          <w:sz w:val="24"/>
        </w:rPr>
        <w:t xml:space="preserve"> </w:t>
      </w:r>
      <w:proofErr w:type="spellStart"/>
      <w:r w:rsidRPr="001B46D9">
        <w:rPr>
          <w:sz w:val="24"/>
        </w:rPr>
        <w:t>доказва</w:t>
      </w:r>
      <w:proofErr w:type="spellEnd"/>
      <w:r w:rsidRPr="001B46D9">
        <w:rPr>
          <w:sz w:val="24"/>
        </w:rPr>
        <w:t xml:space="preserve"> </w:t>
      </w:r>
      <w:proofErr w:type="spellStart"/>
      <w:r w:rsidRPr="001B46D9">
        <w:rPr>
          <w:sz w:val="24"/>
        </w:rPr>
        <w:t>съответствието</w:t>
      </w:r>
      <w:proofErr w:type="spellEnd"/>
      <w:r w:rsidRPr="001B46D9">
        <w:rPr>
          <w:sz w:val="24"/>
        </w:rPr>
        <w:t xml:space="preserve"> </w:t>
      </w:r>
      <w:proofErr w:type="spellStart"/>
      <w:r w:rsidRPr="001B46D9">
        <w:rPr>
          <w:sz w:val="24"/>
        </w:rPr>
        <w:t>си</w:t>
      </w:r>
      <w:proofErr w:type="spellEnd"/>
      <w:r w:rsidRPr="001B46D9">
        <w:rPr>
          <w:sz w:val="24"/>
        </w:rPr>
        <w:t xml:space="preserve"> </w:t>
      </w:r>
      <w:r w:rsidRPr="001B46D9">
        <w:rPr>
          <w:sz w:val="24"/>
        </w:rPr>
        <w:t>с</w:t>
      </w:r>
      <w:r w:rsidRPr="001B46D9">
        <w:rPr>
          <w:sz w:val="24"/>
        </w:rPr>
        <w:t xml:space="preserve"> </w:t>
      </w:r>
      <w:proofErr w:type="spellStart"/>
      <w:r w:rsidRPr="001B46D9">
        <w:rPr>
          <w:sz w:val="24"/>
        </w:rPr>
        <w:t>критериите</w:t>
      </w:r>
      <w:proofErr w:type="spellEnd"/>
      <w:r w:rsidRPr="001B46D9">
        <w:rPr>
          <w:sz w:val="24"/>
        </w:rPr>
        <w:t xml:space="preserve"> </w:t>
      </w:r>
      <w:proofErr w:type="spellStart"/>
      <w:r w:rsidRPr="001B46D9">
        <w:rPr>
          <w:sz w:val="24"/>
        </w:rPr>
        <w:t>за</w:t>
      </w:r>
      <w:proofErr w:type="spellEnd"/>
      <w:r w:rsidRPr="001B46D9">
        <w:rPr>
          <w:sz w:val="24"/>
        </w:rPr>
        <w:t xml:space="preserve"> </w:t>
      </w:r>
      <w:proofErr w:type="spellStart"/>
      <w:r w:rsidRPr="001B46D9">
        <w:rPr>
          <w:sz w:val="24"/>
        </w:rPr>
        <w:t>подбор</w:t>
      </w:r>
      <w:proofErr w:type="spellEnd"/>
      <w:r w:rsidRPr="001B46D9">
        <w:rPr>
          <w:sz w:val="24"/>
        </w:rPr>
        <w:t>.</w:t>
      </w:r>
    </w:p>
    <w:p w:rsidR="00A97A37" w:rsidRPr="00D43752" w:rsidRDefault="00CC7835" w:rsidP="00D43752">
      <w:pPr>
        <w:rPr>
          <w:rFonts w:eastAsia="TimesNewRoman"/>
        </w:rPr>
      </w:pPr>
      <w:r w:rsidRPr="00D43752">
        <w:rPr>
          <w:b/>
          <w:bCs/>
          <w:color w:val="000000"/>
        </w:rPr>
        <w:t xml:space="preserve">2. </w:t>
      </w:r>
      <w:r w:rsidR="007710D9" w:rsidRPr="00D43752">
        <w:rPr>
          <w:b/>
          <w:bCs/>
          <w:color w:val="000000"/>
        </w:rPr>
        <w:t>Технически и професионални</w:t>
      </w:r>
      <w:r w:rsidR="00A97A37" w:rsidRPr="00D43752">
        <w:rPr>
          <w:b/>
          <w:bCs/>
          <w:color w:val="000000"/>
        </w:rPr>
        <w:t xml:space="preserve"> възможности</w:t>
      </w:r>
      <w:r w:rsidR="007710D9" w:rsidRPr="00D43752">
        <w:rPr>
          <w:b/>
          <w:bCs/>
          <w:color w:val="000000"/>
        </w:rPr>
        <w:t>:</w:t>
      </w:r>
      <w:r w:rsidR="007710D9" w:rsidRPr="00D43752">
        <w:rPr>
          <w:color w:val="000000"/>
        </w:rPr>
        <w:t xml:space="preserve"> </w:t>
      </w:r>
    </w:p>
    <w:p w:rsidR="001B46D9" w:rsidRPr="001A614D" w:rsidRDefault="00A97A37" w:rsidP="001B46D9">
      <w:pPr>
        <w:ind w:right="-1" w:firstLine="708"/>
        <w:jc w:val="both"/>
        <w:rPr>
          <w:color w:val="000000"/>
        </w:rPr>
      </w:pPr>
      <w:r>
        <w:t xml:space="preserve">- </w:t>
      </w:r>
      <w:r w:rsidRPr="00A97A37">
        <w:t xml:space="preserve">участникът трябва да е </w:t>
      </w:r>
      <w:r w:rsidR="001B46D9">
        <w:t xml:space="preserve">сключил </w:t>
      </w:r>
      <w:proofErr w:type="spellStart"/>
      <w:r w:rsidR="001B46D9">
        <w:t>минимун</w:t>
      </w:r>
      <w:proofErr w:type="spellEnd"/>
      <w:r w:rsidR="001B46D9">
        <w:t xml:space="preserve"> един договор </w:t>
      </w:r>
      <w:r w:rsidR="00FD3560">
        <w:t xml:space="preserve">с </w:t>
      </w:r>
      <w:r w:rsidR="001B46D9">
        <w:t>търговски обекти</w:t>
      </w:r>
      <w:r w:rsidR="00FD3560">
        <w:t xml:space="preserve"> </w:t>
      </w:r>
      <w:r w:rsidR="001B46D9">
        <w:t xml:space="preserve">за търговия с храни във всяко едно от населените места: </w:t>
      </w:r>
      <w:r w:rsidR="001B46D9">
        <w:rPr>
          <w:color w:val="000000"/>
        </w:rPr>
        <w:t xml:space="preserve">град Враца, град </w:t>
      </w:r>
      <w:r w:rsidR="001B46D9" w:rsidRPr="001A614D">
        <w:rPr>
          <w:color w:val="000000"/>
        </w:rPr>
        <w:t xml:space="preserve">Мездра, </w:t>
      </w:r>
      <w:r w:rsidR="001B46D9">
        <w:rPr>
          <w:color w:val="000000"/>
        </w:rPr>
        <w:t xml:space="preserve">град </w:t>
      </w:r>
      <w:r w:rsidR="001B46D9" w:rsidRPr="001A614D">
        <w:rPr>
          <w:color w:val="000000"/>
        </w:rPr>
        <w:t xml:space="preserve">Роман, </w:t>
      </w:r>
      <w:r w:rsidR="001B46D9">
        <w:rPr>
          <w:color w:val="000000"/>
        </w:rPr>
        <w:t xml:space="preserve">град </w:t>
      </w:r>
      <w:r w:rsidR="001B46D9" w:rsidRPr="001A614D">
        <w:rPr>
          <w:color w:val="000000"/>
        </w:rPr>
        <w:t xml:space="preserve">Козлодуй, </w:t>
      </w:r>
      <w:r w:rsidR="001B46D9">
        <w:rPr>
          <w:color w:val="000000"/>
        </w:rPr>
        <w:t xml:space="preserve">град </w:t>
      </w:r>
      <w:r w:rsidR="001B46D9" w:rsidRPr="001A614D">
        <w:rPr>
          <w:color w:val="000000"/>
        </w:rPr>
        <w:t xml:space="preserve">Бяла Слатина, </w:t>
      </w:r>
      <w:r w:rsidR="001B46D9">
        <w:rPr>
          <w:color w:val="000000"/>
        </w:rPr>
        <w:t xml:space="preserve">град Оряхово и град </w:t>
      </w:r>
      <w:r w:rsidR="001B46D9" w:rsidRPr="001A614D">
        <w:rPr>
          <w:color w:val="000000"/>
        </w:rPr>
        <w:t>Криводол.</w:t>
      </w:r>
    </w:p>
    <w:p w:rsidR="00A97A37" w:rsidRPr="001B46D9" w:rsidRDefault="00A97A37" w:rsidP="001B46D9">
      <w:pPr>
        <w:pStyle w:val="af7"/>
        <w:rPr>
          <w:lang w:val="bg-BG"/>
        </w:rPr>
      </w:pPr>
    </w:p>
    <w:p w:rsidR="007710D9" w:rsidRDefault="00A97A37" w:rsidP="00686C0A">
      <w:pPr>
        <w:adjustRightInd w:val="0"/>
        <w:ind w:left="357"/>
        <w:jc w:val="both"/>
        <w:rPr>
          <w:rFonts w:eastAsia="TimesNewRoman"/>
        </w:rPr>
      </w:pPr>
      <w:r>
        <w:rPr>
          <w:rFonts w:eastAsia="TimesNewRoman"/>
        </w:rPr>
        <w:t xml:space="preserve"> У</w:t>
      </w:r>
      <w:r w:rsidR="007710D9" w:rsidRPr="00A97A37">
        <w:rPr>
          <w:rFonts w:eastAsia="TimesNewRoman"/>
        </w:rPr>
        <w:t>частниците трябва да представят доказателства за техническите си възможности и/или квалификация за изпълнение на обекта на обществената поръчка, като представят следните документи:</w:t>
      </w:r>
    </w:p>
    <w:p w:rsidR="00763459" w:rsidRPr="001B46D9" w:rsidRDefault="0043620B" w:rsidP="007C31B8">
      <w:pPr>
        <w:tabs>
          <w:tab w:val="left" w:pos="1064"/>
        </w:tabs>
        <w:jc w:val="both"/>
      </w:pPr>
      <w:r>
        <w:t xml:space="preserve">       </w:t>
      </w:r>
      <w:r w:rsidR="00A97A37">
        <w:t xml:space="preserve">- </w:t>
      </w:r>
      <w:r w:rsidR="00A97A37" w:rsidRPr="007D3385">
        <w:t>С</w:t>
      </w:r>
      <w:proofErr w:type="spellStart"/>
      <w:r w:rsidR="00A97A37" w:rsidRPr="007D3385">
        <w:rPr>
          <w:lang w:val="en"/>
        </w:rPr>
        <w:t>писък</w:t>
      </w:r>
      <w:proofErr w:type="spellEnd"/>
      <w:r w:rsidR="00A97A37" w:rsidRPr="007D3385">
        <w:rPr>
          <w:lang w:val="en"/>
        </w:rPr>
        <w:t xml:space="preserve"> </w:t>
      </w:r>
      <w:proofErr w:type="spellStart"/>
      <w:r w:rsidR="00A97A37" w:rsidRPr="007D3385">
        <w:rPr>
          <w:lang w:val="en"/>
        </w:rPr>
        <w:t>на</w:t>
      </w:r>
      <w:proofErr w:type="spellEnd"/>
      <w:r w:rsidR="00A97A37" w:rsidRPr="007D3385">
        <w:rPr>
          <w:lang w:val="en"/>
        </w:rPr>
        <w:t xml:space="preserve"> </w:t>
      </w:r>
      <w:r w:rsidR="001B46D9">
        <w:t>търговските обекти за търговия с храни, регистрирани по Закона за храните, които приемат отпеча</w:t>
      </w:r>
      <w:r w:rsidR="007C31B8">
        <w:t>таните от него ваучери за храна – изготвя се от Изпълнителя.</w:t>
      </w:r>
    </w:p>
    <w:p w:rsidR="00A97A37" w:rsidRDefault="00A97A37" w:rsidP="00A97A37">
      <w:pPr>
        <w:pStyle w:val="af7"/>
        <w:wordWrap/>
        <w:adjustRightInd w:val="0"/>
        <w:ind w:left="357"/>
        <w:rPr>
          <w:sz w:val="24"/>
          <w:lang w:val="bg-BG"/>
        </w:rPr>
      </w:pPr>
    </w:p>
    <w:p w:rsidR="008C4A08" w:rsidRPr="00A67E8C" w:rsidRDefault="008C4A08" w:rsidP="00963F5E">
      <w:pPr>
        <w:adjustRightInd w:val="0"/>
        <w:jc w:val="both"/>
        <w:rPr>
          <w:rFonts w:eastAsia="TimesNewRoman,Bold"/>
          <w:b/>
          <w:bCs/>
        </w:rPr>
      </w:pPr>
      <w:r w:rsidRPr="00A67E8C">
        <w:rPr>
          <w:rFonts w:eastAsia="TimesNewRoman,Bold"/>
          <w:b/>
          <w:bCs/>
        </w:rPr>
        <w:t>Оферта</w:t>
      </w:r>
    </w:p>
    <w:p w:rsidR="008C4A08" w:rsidRPr="00A67E8C" w:rsidRDefault="008C4A08" w:rsidP="00963F5E">
      <w:pPr>
        <w:adjustRightInd w:val="0"/>
        <w:jc w:val="both"/>
        <w:rPr>
          <w:rFonts w:eastAsia="TimesNewRoman,Bold"/>
          <w:b/>
          <w:bCs/>
        </w:rPr>
      </w:pPr>
      <w:r w:rsidRPr="00A67E8C">
        <w:rPr>
          <w:rFonts w:eastAsia="TimesNewRoman,Bold"/>
          <w:b/>
          <w:bCs/>
        </w:rPr>
        <w:t>Общи положения</w:t>
      </w:r>
    </w:p>
    <w:p w:rsidR="006845C3" w:rsidRPr="005E712E" w:rsidRDefault="008C4A08" w:rsidP="006845C3">
      <w:pPr>
        <w:ind w:right="-141"/>
        <w:jc w:val="both"/>
        <w:rPr>
          <w:color w:val="000000"/>
        </w:rPr>
      </w:pPr>
      <w:r w:rsidRPr="00A67E8C">
        <w:rPr>
          <w:rFonts w:eastAsia="Calibri"/>
        </w:rPr>
        <w:t xml:space="preserve">1. </w:t>
      </w:r>
      <w:r w:rsidRPr="00A67E8C">
        <w:rPr>
          <w:rFonts w:eastAsia="TimesNewRoman"/>
        </w:rPr>
        <w:t>Всеки участник в процедурата има право да представи само една оферта</w:t>
      </w:r>
      <w:r w:rsidR="00A67E8C">
        <w:rPr>
          <w:rFonts w:eastAsia="TimesNewRoman"/>
        </w:rPr>
        <w:t xml:space="preserve"> </w:t>
      </w:r>
      <w:r w:rsidRPr="00A67E8C">
        <w:rPr>
          <w:rFonts w:eastAsia="TimesNewRoman"/>
        </w:rPr>
        <w:t xml:space="preserve">за участие в </w:t>
      </w:r>
      <w:r w:rsidR="00A8111B">
        <w:rPr>
          <w:rFonts w:eastAsia="TimesNewRoman"/>
        </w:rPr>
        <w:t>процедурата.</w:t>
      </w:r>
      <w:r w:rsidR="006845C3" w:rsidRPr="006845C3">
        <w:rPr>
          <w:color w:val="000000"/>
        </w:rPr>
        <w:t xml:space="preserve"> </w:t>
      </w:r>
    </w:p>
    <w:p w:rsidR="004A63D3" w:rsidRPr="004A63D3" w:rsidRDefault="004A63D3" w:rsidP="00963F5E">
      <w:pPr>
        <w:adjustRightInd w:val="0"/>
        <w:jc w:val="both"/>
        <w:rPr>
          <w:rFonts w:eastAsia="TimesNewRoman"/>
        </w:rPr>
      </w:pPr>
      <w:r>
        <w:rPr>
          <w:rFonts w:eastAsia="TimesNewRoman"/>
        </w:rPr>
        <w:t xml:space="preserve">2. </w:t>
      </w:r>
      <w:proofErr w:type="spellStart"/>
      <w:proofErr w:type="gramStart"/>
      <w:r w:rsidRPr="004A63D3">
        <w:rPr>
          <w:lang w:val="en"/>
        </w:rPr>
        <w:t>До</w:t>
      </w:r>
      <w:proofErr w:type="spellEnd"/>
      <w:r w:rsidRPr="004A63D3">
        <w:rPr>
          <w:lang w:val="en"/>
        </w:rPr>
        <w:t xml:space="preserve"> </w:t>
      </w:r>
      <w:proofErr w:type="spellStart"/>
      <w:r w:rsidRPr="004A63D3">
        <w:rPr>
          <w:lang w:val="en"/>
        </w:rPr>
        <w:t>изтичането</w:t>
      </w:r>
      <w:proofErr w:type="spellEnd"/>
      <w:r w:rsidRPr="004A63D3">
        <w:rPr>
          <w:lang w:val="en"/>
        </w:rPr>
        <w:t xml:space="preserve"> </w:t>
      </w:r>
      <w:proofErr w:type="spellStart"/>
      <w:r w:rsidRPr="004A63D3">
        <w:rPr>
          <w:lang w:val="en"/>
        </w:rPr>
        <w:t>на</w:t>
      </w:r>
      <w:proofErr w:type="spellEnd"/>
      <w:r w:rsidRPr="004A63D3">
        <w:rPr>
          <w:lang w:val="en"/>
        </w:rPr>
        <w:t xml:space="preserve"> </w:t>
      </w:r>
      <w:proofErr w:type="spellStart"/>
      <w:r w:rsidRPr="004A63D3">
        <w:rPr>
          <w:lang w:val="en"/>
        </w:rPr>
        <w:t>срока</w:t>
      </w:r>
      <w:proofErr w:type="spellEnd"/>
      <w:r w:rsidRPr="004A63D3">
        <w:rPr>
          <w:lang w:val="en"/>
        </w:rPr>
        <w:t xml:space="preserve"> </w:t>
      </w:r>
      <w:proofErr w:type="spellStart"/>
      <w:r w:rsidRPr="004A63D3">
        <w:rPr>
          <w:lang w:val="en"/>
        </w:rPr>
        <w:t>за</w:t>
      </w:r>
      <w:proofErr w:type="spellEnd"/>
      <w:r w:rsidRPr="004A63D3">
        <w:rPr>
          <w:lang w:val="en"/>
        </w:rPr>
        <w:t xml:space="preserve"> </w:t>
      </w:r>
      <w:proofErr w:type="spellStart"/>
      <w:r w:rsidRPr="004A63D3">
        <w:rPr>
          <w:lang w:val="en"/>
        </w:rPr>
        <w:t>подаване</w:t>
      </w:r>
      <w:proofErr w:type="spellEnd"/>
      <w:r w:rsidRPr="004A63D3">
        <w:rPr>
          <w:lang w:val="en"/>
        </w:rPr>
        <w:t xml:space="preserve"> </w:t>
      </w:r>
      <w:proofErr w:type="spellStart"/>
      <w:r w:rsidRPr="004A63D3">
        <w:rPr>
          <w:lang w:val="en"/>
        </w:rPr>
        <w:t>на</w:t>
      </w:r>
      <w:proofErr w:type="spellEnd"/>
      <w:r w:rsidRPr="004A63D3">
        <w:rPr>
          <w:lang w:val="en"/>
        </w:rPr>
        <w:t xml:space="preserve"> </w:t>
      </w:r>
      <w:proofErr w:type="spellStart"/>
      <w:r w:rsidRPr="004A63D3">
        <w:rPr>
          <w:lang w:val="en"/>
        </w:rPr>
        <w:t>офертите</w:t>
      </w:r>
      <w:proofErr w:type="spellEnd"/>
      <w:r w:rsidRPr="004A63D3">
        <w:rPr>
          <w:lang w:val="en"/>
        </w:rPr>
        <w:t xml:space="preserve"> </w:t>
      </w:r>
      <w:proofErr w:type="spellStart"/>
      <w:r w:rsidRPr="004A63D3">
        <w:rPr>
          <w:lang w:val="en"/>
        </w:rPr>
        <w:t>всеки</w:t>
      </w:r>
      <w:proofErr w:type="spellEnd"/>
      <w:r w:rsidRPr="004A63D3">
        <w:rPr>
          <w:lang w:val="en"/>
        </w:rPr>
        <w:t xml:space="preserve"> </w:t>
      </w:r>
      <w:proofErr w:type="spellStart"/>
      <w:r w:rsidRPr="004A63D3">
        <w:rPr>
          <w:lang w:val="en"/>
        </w:rPr>
        <w:t>участник</w:t>
      </w:r>
      <w:proofErr w:type="spellEnd"/>
      <w:r w:rsidRPr="004A63D3">
        <w:rPr>
          <w:lang w:val="en"/>
        </w:rPr>
        <w:t xml:space="preserve"> </w:t>
      </w:r>
      <w:proofErr w:type="spellStart"/>
      <w:r w:rsidRPr="004A63D3">
        <w:rPr>
          <w:lang w:val="en"/>
        </w:rPr>
        <w:t>може</w:t>
      </w:r>
      <w:proofErr w:type="spellEnd"/>
      <w:r w:rsidRPr="004A63D3">
        <w:rPr>
          <w:lang w:val="en"/>
        </w:rPr>
        <w:t xml:space="preserve"> </w:t>
      </w:r>
      <w:proofErr w:type="spellStart"/>
      <w:r w:rsidRPr="004A63D3">
        <w:rPr>
          <w:lang w:val="en"/>
        </w:rPr>
        <w:t>да</w:t>
      </w:r>
      <w:proofErr w:type="spellEnd"/>
      <w:r w:rsidRPr="004A63D3">
        <w:rPr>
          <w:lang w:val="en"/>
        </w:rPr>
        <w:t xml:space="preserve"> </w:t>
      </w:r>
      <w:proofErr w:type="spellStart"/>
      <w:r w:rsidRPr="004A63D3">
        <w:rPr>
          <w:lang w:val="en"/>
        </w:rPr>
        <w:t>промени</w:t>
      </w:r>
      <w:proofErr w:type="spellEnd"/>
      <w:r w:rsidRPr="004A63D3">
        <w:rPr>
          <w:lang w:val="en"/>
        </w:rPr>
        <w:t xml:space="preserve">, </w:t>
      </w:r>
      <w:proofErr w:type="spellStart"/>
      <w:r w:rsidRPr="004A63D3">
        <w:rPr>
          <w:lang w:val="en"/>
        </w:rPr>
        <w:t>да</w:t>
      </w:r>
      <w:proofErr w:type="spellEnd"/>
      <w:r w:rsidRPr="004A63D3">
        <w:rPr>
          <w:lang w:val="en"/>
        </w:rPr>
        <w:t xml:space="preserve"> </w:t>
      </w:r>
      <w:proofErr w:type="spellStart"/>
      <w:r w:rsidRPr="004A63D3">
        <w:rPr>
          <w:lang w:val="en"/>
        </w:rPr>
        <w:t>допълни</w:t>
      </w:r>
      <w:proofErr w:type="spellEnd"/>
      <w:r w:rsidRPr="004A63D3">
        <w:rPr>
          <w:lang w:val="en"/>
        </w:rPr>
        <w:t xml:space="preserve"> </w:t>
      </w:r>
      <w:proofErr w:type="spellStart"/>
      <w:r w:rsidRPr="004A63D3">
        <w:rPr>
          <w:lang w:val="en"/>
        </w:rPr>
        <w:t>или</w:t>
      </w:r>
      <w:proofErr w:type="spellEnd"/>
      <w:r w:rsidRPr="004A63D3">
        <w:rPr>
          <w:lang w:val="en"/>
        </w:rPr>
        <w:t xml:space="preserve"> </w:t>
      </w:r>
      <w:proofErr w:type="spellStart"/>
      <w:r w:rsidRPr="004A63D3">
        <w:rPr>
          <w:lang w:val="en"/>
        </w:rPr>
        <w:t>да</w:t>
      </w:r>
      <w:proofErr w:type="spellEnd"/>
      <w:r w:rsidRPr="004A63D3">
        <w:rPr>
          <w:lang w:val="en"/>
        </w:rPr>
        <w:t xml:space="preserve"> </w:t>
      </w:r>
      <w:proofErr w:type="spellStart"/>
      <w:r w:rsidRPr="004A63D3">
        <w:rPr>
          <w:lang w:val="en"/>
        </w:rPr>
        <w:t>оттегли</w:t>
      </w:r>
      <w:proofErr w:type="spellEnd"/>
      <w:r w:rsidRPr="004A63D3">
        <w:rPr>
          <w:lang w:val="en"/>
        </w:rPr>
        <w:t xml:space="preserve"> </w:t>
      </w:r>
      <w:proofErr w:type="spellStart"/>
      <w:r w:rsidRPr="004A63D3">
        <w:rPr>
          <w:lang w:val="en"/>
        </w:rPr>
        <w:t>офертата</w:t>
      </w:r>
      <w:proofErr w:type="spellEnd"/>
      <w:r w:rsidRPr="004A63D3">
        <w:rPr>
          <w:lang w:val="en"/>
        </w:rPr>
        <w:t xml:space="preserve"> </w:t>
      </w:r>
      <w:proofErr w:type="spellStart"/>
      <w:r w:rsidRPr="004A63D3">
        <w:rPr>
          <w:lang w:val="en"/>
        </w:rPr>
        <w:t>си</w:t>
      </w:r>
      <w:proofErr w:type="spellEnd"/>
      <w:r w:rsidRPr="004A63D3">
        <w:rPr>
          <w:lang w:val="en"/>
        </w:rPr>
        <w:t>.</w:t>
      </w:r>
      <w:proofErr w:type="gramEnd"/>
    </w:p>
    <w:p w:rsidR="008C4A08" w:rsidRPr="00A67E8C" w:rsidRDefault="004A63D3" w:rsidP="00963F5E">
      <w:pPr>
        <w:adjustRightInd w:val="0"/>
        <w:jc w:val="both"/>
        <w:rPr>
          <w:rFonts w:eastAsia="Calibri"/>
        </w:rPr>
      </w:pPr>
      <w:r>
        <w:rPr>
          <w:rFonts w:eastAsia="Calibri"/>
        </w:rPr>
        <w:t>3</w:t>
      </w:r>
      <w:r w:rsidR="008C4A08" w:rsidRPr="00A67E8C">
        <w:rPr>
          <w:rFonts w:eastAsia="Calibri"/>
        </w:rPr>
        <w:t xml:space="preserve">. </w:t>
      </w:r>
      <w:r w:rsidR="008C4A08" w:rsidRPr="00A67E8C">
        <w:rPr>
          <w:rFonts w:eastAsia="TimesNewRoman"/>
        </w:rPr>
        <w:t>Лице</w:t>
      </w:r>
      <w:r w:rsidR="008C4A08" w:rsidRPr="00A67E8C">
        <w:rPr>
          <w:rFonts w:eastAsia="Calibri"/>
        </w:rPr>
        <w:t xml:space="preserve">, </w:t>
      </w:r>
      <w:r w:rsidR="008C4A08" w:rsidRPr="00A67E8C">
        <w:rPr>
          <w:rFonts w:eastAsia="TimesNewRoman"/>
        </w:rPr>
        <w:t>което участва в обединение или е дало съгласие и фигурира като</w:t>
      </w:r>
      <w:r w:rsidR="00A67E8C">
        <w:rPr>
          <w:rFonts w:eastAsia="TimesNewRoman"/>
        </w:rPr>
        <w:t xml:space="preserve"> </w:t>
      </w:r>
      <w:r w:rsidR="008C4A08" w:rsidRPr="00A67E8C">
        <w:rPr>
          <w:rFonts w:eastAsia="TimesNewRoman"/>
        </w:rPr>
        <w:t>подизпълнител в офертата на друг участник</w:t>
      </w:r>
      <w:r w:rsidR="008C4A08" w:rsidRPr="00A67E8C">
        <w:rPr>
          <w:rFonts w:eastAsia="Calibri"/>
        </w:rPr>
        <w:t xml:space="preserve">, </w:t>
      </w:r>
      <w:r w:rsidR="008C4A08" w:rsidRPr="00A67E8C">
        <w:rPr>
          <w:rFonts w:eastAsia="TimesNewRoman"/>
        </w:rPr>
        <w:t>не може да представя</w:t>
      </w:r>
      <w:r w:rsidR="00A67E8C">
        <w:rPr>
          <w:rFonts w:eastAsia="TimesNewRoman"/>
        </w:rPr>
        <w:t xml:space="preserve"> </w:t>
      </w:r>
      <w:r w:rsidR="008C4A08" w:rsidRPr="00A67E8C">
        <w:rPr>
          <w:rFonts w:eastAsia="TimesNewRoman"/>
        </w:rPr>
        <w:t>самостоятелна оферта</w:t>
      </w:r>
      <w:r w:rsidR="008C4A08" w:rsidRPr="00A67E8C">
        <w:rPr>
          <w:rFonts w:eastAsia="Calibri"/>
        </w:rPr>
        <w:t xml:space="preserve">. </w:t>
      </w:r>
      <w:r w:rsidR="008C4A08" w:rsidRPr="00A67E8C">
        <w:rPr>
          <w:rFonts w:eastAsia="TimesNewRoman"/>
        </w:rPr>
        <w:t>Едно физическо или юридическо лице може да участва</w:t>
      </w:r>
      <w:r w:rsidR="00A67E8C">
        <w:rPr>
          <w:rFonts w:eastAsia="TimesNewRoman"/>
        </w:rPr>
        <w:t xml:space="preserve"> </w:t>
      </w:r>
      <w:r w:rsidR="008C4A08" w:rsidRPr="00A67E8C">
        <w:rPr>
          <w:rFonts w:eastAsia="TimesNewRoman"/>
        </w:rPr>
        <w:t>само в едно обединение</w:t>
      </w:r>
      <w:r w:rsidR="008C4A08" w:rsidRPr="00A67E8C">
        <w:rPr>
          <w:rFonts w:eastAsia="Calibri"/>
        </w:rPr>
        <w:t>.</w:t>
      </w:r>
    </w:p>
    <w:p w:rsidR="008C4A08" w:rsidRPr="00A67E8C" w:rsidRDefault="004A63D3" w:rsidP="00963F5E">
      <w:pPr>
        <w:adjustRightInd w:val="0"/>
        <w:jc w:val="both"/>
        <w:rPr>
          <w:rFonts w:eastAsia="Calibri"/>
        </w:rPr>
      </w:pPr>
      <w:r>
        <w:rPr>
          <w:rFonts w:eastAsia="Calibri"/>
        </w:rPr>
        <w:t>4</w:t>
      </w:r>
      <w:r w:rsidR="008C4A08" w:rsidRPr="00A67E8C">
        <w:rPr>
          <w:rFonts w:eastAsia="Calibri"/>
        </w:rPr>
        <w:t xml:space="preserve">. </w:t>
      </w:r>
      <w:r w:rsidR="008C4A08" w:rsidRPr="00A67E8C">
        <w:rPr>
          <w:rFonts w:eastAsia="TimesNewRoman"/>
        </w:rPr>
        <w:t>С офертата си участниците може без ограничения да предлагат</w:t>
      </w:r>
      <w:r w:rsidR="00A67E8C">
        <w:rPr>
          <w:rFonts w:eastAsia="TimesNewRoman"/>
        </w:rPr>
        <w:t xml:space="preserve"> </w:t>
      </w:r>
      <w:r w:rsidR="008C4A08" w:rsidRPr="00A67E8C">
        <w:rPr>
          <w:rFonts w:eastAsia="TimesNewRoman"/>
        </w:rPr>
        <w:t>ползването на подизпълнители</w:t>
      </w:r>
      <w:r>
        <w:rPr>
          <w:rFonts w:eastAsia="Calibri"/>
        </w:rPr>
        <w:t>.</w:t>
      </w:r>
    </w:p>
    <w:p w:rsidR="008C4A08" w:rsidRPr="00A67E8C" w:rsidRDefault="004A63D3" w:rsidP="00963F5E">
      <w:pPr>
        <w:adjustRightInd w:val="0"/>
        <w:jc w:val="both"/>
        <w:rPr>
          <w:rFonts w:eastAsia="Calibri"/>
        </w:rPr>
      </w:pPr>
      <w:r>
        <w:rPr>
          <w:rFonts w:eastAsia="Calibri"/>
        </w:rPr>
        <w:t>5</w:t>
      </w:r>
      <w:r w:rsidR="008C4A08" w:rsidRPr="00A67E8C">
        <w:rPr>
          <w:rFonts w:eastAsia="Calibri"/>
        </w:rPr>
        <w:t xml:space="preserve">. </w:t>
      </w:r>
      <w:r w:rsidR="008C4A08" w:rsidRPr="00A67E8C">
        <w:rPr>
          <w:rFonts w:eastAsia="TimesNewRoman"/>
        </w:rPr>
        <w:t>Свързани лица или свързани предприятия не могат да бъдат</w:t>
      </w:r>
      <w:r w:rsidR="00A67E8C">
        <w:rPr>
          <w:rFonts w:eastAsia="TimesNewRoman"/>
        </w:rPr>
        <w:t xml:space="preserve"> </w:t>
      </w:r>
      <w:r w:rsidR="008C4A08" w:rsidRPr="00A67E8C">
        <w:rPr>
          <w:rFonts w:eastAsia="TimesNewRoman"/>
        </w:rPr>
        <w:t xml:space="preserve">самостоятелни участници в </w:t>
      </w:r>
      <w:r w:rsidR="00A8111B">
        <w:rPr>
          <w:rFonts w:eastAsia="TimesNewRoman"/>
        </w:rPr>
        <w:t>процедурата.</w:t>
      </w:r>
    </w:p>
    <w:p w:rsidR="008C4A08" w:rsidRDefault="004A63D3" w:rsidP="00963F5E">
      <w:pPr>
        <w:adjustRightInd w:val="0"/>
        <w:jc w:val="both"/>
        <w:rPr>
          <w:rFonts w:eastAsia="Calibri"/>
        </w:rPr>
      </w:pPr>
      <w:r>
        <w:rPr>
          <w:rFonts w:eastAsia="Calibri"/>
        </w:rPr>
        <w:t>6</w:t>
      </w:r>
      <w:r w:rsidR="008C4A08" w:rsidRPr="00A67E8C">
        <w:rPr>
          <w:rFonts w:eastAsia="Calibri"/>
        </w:rPr>
        <w:t xml:space="preserve">. </w:t>
      </w:r>
      <w:r w:rsidR="008C4A08" w:rsidRPr="00A67E8C">
        <w:rPr>
          <w:rFonts w:eastAsia="TimesNewRoman"/>
        </w:rPr>
        <w:t>Подаването на офертата означава</w:t>
      </w:r>
      <w:r w:rsidR="008C4A08" w:rsidRPr="00A67E8C">
        <w:rPr>
          <w:rFonts w:eastAsia="Calibri"/>
        </w:rPr>
        <w:t xml:space="preserve">, </w:t>
      </w:r>
      <w:r w:rsidR="008C4A08" w:rsidRPr="00A67E8C">
        <w:rPr>
          <w:rFonts w:eastAsia="TimesNewRoman"/>
        </w:rPr>
        <w:t>че участникът приема изцяло всички</w:t>
      </w:r>
      <w:r w:rsidR="00A67E8C">
        <w:rPr>
          <w:rFonts w:eastAsia="TimesNewRoman"/>
        </w:rPr>
        <w:t xml:space="preserve"> </w:t>
      </w:r>
      <w:r w:rsidR="008C4A08" w:rsidRPr="00A67E8C">
        <w:rPr>
          <w:rFonts w:eastAsia="TimesNewRoman"/>
        </w:rPr>
        <w:t>специални и общи правила</w:t>
      </w:r>
      <w:r w:rsidR="008C4A08" w:rsidRPr="00A67E8C">
        <w:rPr>
          <w:rFonts w:eastAsia="Calibri"/>
        </w:rPr>
        <w:t xml:space="preserve">, </w:t>
      </w:r>
      <w:r w:rsidR="008C4A08" w:rsidRPr="00A67E8C">
        <w:rPr>
          <w:rFonts w:eastAsia="TimesNewRoman"/>
        </w:rPr>
        <w:t>определени в настоящата документация</w:t>
      </w:r>
      <w:r w:rsidR="008C4A08" w:rsidRPr="00A67E8C">
        <w:rPr>
          <w:rFonts w:eastAsia="Calibri"/>
        </w:rPr>
        <w:t xml:space="preserve">. </w:t>
      </w:r>
      <w:r w:rsidR="008C4A08" w:rsidRPr="00A67E8C">
        <w:rPr>
          <w:rFonts w:eastAsia="TimesNewRoman"/>
        </w:rPr>
        <w:t>Всяка</w:t>
      </w:r>
      <w:r w:rsidR="00A67E8C">
        <w:rPr>
          <w:rFonts w:eastAsia="TimesNewRoman"/>
        </w:rPr>
        <w:t xml:space="preserve"> </w:t>
      </w:r>
      <w:r w:rsidR="008C4A08" w:rsidRPr="00A67E8C">
        <w:rPr>
          <w:rFonts w:eastAsia="TimesNewRoman"/>
        </w:rPr>
        <w:t>клауза за обратното ще доведе до отстраняване на офертата на участника</w:t>
      </w:r>
      <w:r w:rsidR="008C4A08" w:rsidRPr="00A67E8C">
        <w:rPr>
          <w:rFonts w:eastAsia="Calibri"/>
        </w:rPr>
        <w:t>.</w:t>
      </w:r>
    </w:p>
    <w:p w:rsidR="004A63D3" w:rsidRPr="00A67E8C" w:rsidRDefault="004A63D3" w:rsidP="00963F5E">
      <w:pPr>
        <w:adjustRightInd w:val="0"/>
        <w:jc w:val="both"/>
        <w:rPr>
          <w:rFonts w:eastAsia="Calibri"/>
        </w:rPr>
      </w:pPr>
      <w:r>
        <w:rPr>
          <w:rFonts w:eastAsia="Calibri"/>
        </w:rPr>
        <w:t>7.  Офертата за участие се изготвя на български език.</w:t>
      </w:r>
    </w:p>
    <w:p w:rsidR="008C4A08" w:rsidRPr="00A67E8C" w:rsidRDefault="008C4A08" w:rsidP="00963F5E">
      <w:pPr>
        <w:adjustRightInd w:val="0"/>
        <w:jc w:val="both"/>
        <w:rPr>
          <w:rFonts w:eastAsia="Calibri"/>
          <w:b/>
          <w:bCs/>
        </w:rPr>
      </w:pPr>
      <w:r w:rsidRPr="00A67E8C">
        <w:rPr>
          <w:rFonts w:eastAsia="TimesNewRoman,Bold"/>
          <w:b/>
          <w:bCs/>
        </w:rPr>
        <w:t>Обмен на информация</w:t>
      </w:r>
      <w:r w:rsidRPr="00A67E8C">
        <w:rPr>
          <w:rFonts w:eastAsia="Calibri"/>
          <w:b/>
          <w:bCs/>
        </w:rPr>
        <w:t>:</w:t>
      </w:r>
    </w:p>
    <w:p w:rsidR="008C4A08" w:rsidRPr="00A67E8C" w:rsidRDefault="008C4A08" w:rsidP="00963F5E">
      <w:pPr>
        <w:adjustRightInd w:val="0"/>
        <w:jc w:val="both"/>
        <w:rPr>
          <w:b/>
          <w:color w:val="000000"/>
        </w:rPr>
      </w:pPr>
      <w:r w:rsidRPr="00A67E8C">
        <w:rPr>
          <w:rFonts w:eastAsia="TimesNewRoman"/>
        </w:rPr>
        <w:t>Обменът на информация между възложителя и участниците ще се</w:t>
      </w:r>
      <w:r w:rsidR="00A67E8C">
        <w:rPr>
          <w:rFonts w:eastAsia="TimesNewRoman"/>
        </w:rPr>
        <w:t xml:space="preserve"> </w:t>
      </w:r>
      <w:r w:rsidRPr="00A67E8C">
        <w:rPr>
          <w:rFonts w:eastAsia="TimesNewRoman"/>
        </w:rPr>
        <w:t>извършва по пощата</w:t>
      </w:r>
      <w:r w:rsidRPr="00A67E8C">
        <w:rPr>
          <w:rFonts w:eastAsia="Calibri"/>
        </w:rPr>
        <w:t xml:space="preserve">, </w:t>
      </w:r>
      <w:r w:rsidRPr="00A67E8C">
        <w:rPr>
          <w:rFonts w:eastAsia="TimesNewRoman"/>
        </w:rPr>
        <w:t>по куриер</w:t>
      </w:r>
      <w:r w:rsidRPr="00A67E8C">
        <w:rPr>
          <w:rFonts w:eastAsia="Calibri"/>
        </w:rPr>
        <w:t xml:space="preserve">, </w:t>
      </w:r>
      <w:r w:rsidRPr="00A67E8C">
        <w:rPr>
          <w:rFonts w:eastAsia="TimesNewRoman"/>
        </w:rPr>
        <w:t>по факс</w:t>
      </w:r>
      <w:r w:rsidRPr="00A67E8C">
        <w:rPr>
          <w:rFonts w:eastAsia="Calibri"/>
        </w:rPr>
        <w:t xml:space="preserve">, </w:t>
      </w:r>
      <w:r w:rsidRPr="00A67E8C">
        <w:rPr>
          <w:rFonts w:eastAsia="TimesNewRoman"/>
        </w:rPr>
        <w:t>по електронен път при условията и по</w:t>
      </w:r>
      <w:r w:rsidR="00A67E8C">
        <w:rPr>
          <w:rFonts w:eastAsia="TimesNewRoman"/>
        </w:rPr>
        <w:t xml:space="preserve"> </w:t>
      </w:r>
      <w:r w:rsidRPr="00A67E8C">
        <w:rPr>
          <w:rFonts w:eastAsia="TimesNewRoman"/>
        </w:rPr>
        <w:t>реда на Закона за електронния документ и електронния подпис</w:t>
      </w:r>
      <w:r w:rsidRPr="00A67E8C">
        <w:rPr>
          <w:rFonts w:eastAsia="Calibri"/>
        </w:rPr>
        <w:t xml:space="preserve">, </w:t>
      </w:r>
      <w:r w:rsidRPr="00A67E8C">
        <w:rPr>
          <w:rFonts w:eastAsia="TimesNewRoman"/>
        </w:rPr>
        <w:t>или чрез</w:t>
      </w:r>
      <w:r w:rsidR="00A67E8C">
        <w:rPr>
          <w:rFonts w:eastAsia="TimesNewRoman"/>
        </w:rPr>
        <w:t xml:space="preserve"> </w:t>
      </w:r>
      <w:r w:rsidRPr="00A67E8C">
        <w:rPr>
          <w:rFonts w:eastAsia="TimesNewRoman"/>
        </w:rPr>
        <w:t>комбинация на тези средства</w:t>
      </w:r>
      <w:r w:rsidRPr="00A67E8C">
        <w:rPr>
          <w:rFonts w:eastAsia="Calibri"/>
        </w:rPr>
        <w:t>.</w:t>
      </w:r>
    </w:p>
    <w:p w:rsidR="00E43DE6" w:rsidRDefault="00A67E8C" w:rsidP="00963F5E">
      <w:pPr>
        <w:adjustRightInd w:val="0"/>
        <w:jc w:val="both"/>
        <w:rPr>
          <w:rFonts w:eastAsia="TimesNewRoman"/>
        </w:rPr>
      </w:pPr>
      <w:r w:rsidRPr="00A67E8C">
        <w:rPr>
          <w:rFonts w:eastAsia="TimesNewRoman"/>
        </w:rPr>
        <w:t>Документите, свързани с участието в процедурата, се представят от</w:t>
      </w:r>
      <w:r>
        <w:rPr>
          <w:rFonts w:eastAsia="TimesNewRoman"/>
        </w:rPr>
        <w:t xml:space="preserve"> </w:t>
      </w:r>
      <w:r w:rsidRPr="00A67E8C">
        <w:rPr>
          <w:rFonts w:eastAsia="TimesNewRoman"/>
        </w:rPr>
        <w:t>участника, или от упълномощен от него представител – лично или чрез</w:t>
      </w:r>
      <w:r>
        <w:rPr>
          <w:rFonts w:eastAsia="TimesNewRoman"/>
        </w:rPr>
        <w:t xml:space="preserve"> </w:t>
      </w:r>
      <w:r w:rsidRPr="00A67E8C">
        <w:rPr>
          <w:rFonts w:eastAsia="TimesNewRoman"/>
        </w:rPr>
        <w:t>пощенска или друга куриерска услуга с препоръчана пратка с обратна разписка,</w:t>
      </w:r>
      <w:r w:rsidR="00846B69">
        <w:rPr>
          <w:rFonts w:eastAsia="TimesNewRoman"/>
        </w:rPr>
        <w:t xml:space="preserve"> </w:t>
      </w:r>
      <w:r w:rsidRPr="00A67E8C">
        <w:rPr>
          <w:rFonts w:eastAsia="TimesNewRoman"/>
        </w:rPr>
        <w:t>на адрес:</w:t>
      </w:r>
      <w:r w:rsidR="000954D1">
        <w:rPr>
          <w:rFonts w:eastAsia="TimesNewRoman"/>
        </w:rPr>
        <w:t xml:space="preserve"> </w:t>
      </w:r>
      <w:r>
        <w:rPr>
          <w:rFonts w:eastAsia="TimesNewRoman"/>
        </w:rPr>
        <w:t xml:space="preserve">гр. Враца, </w:t>
      </w:r>
      <w:r w:rsidR="005B02F4">
        <w:rPr>
          <w:rFonts w:eastAsia="TimesNewRoman"/>
        </w:rPr>
        <w:t>б</w:t>
      </w:r>
      <w:r w:rsidR="000954D1">
        <w:rPr>
          <w:rFonts w:eastAsia="TimesNewRoman"/>
        </w:rPr>
        <w:t>ул. „</w:t>
      </w:r>
      <w:r w:rsidR="008C5432">
        <w:rPr>
          <w:rFonts w:eastAsia="TimesNewRoman"/>
        </w:rPr>
        <w:t>Втори юни“ № 68</w:t>
      </w:r>
      <w:r w:rsidRPr="00A67E8C">
        <w:rPr>
          <w:rFonts w:eastAsia="TimesNewRoman"/>
        </w:rPr>
        <w:t xml:space="preserve">, </w:t>
      </w:r>
      <w:r w:rsidR="00763459">
        <w:rPr>
          <w:rFonts w:eastAsia="TimesNewRoman"/>
        </w:rPr>
        <w:t xml:space="preserve">сградата на ЦСМП –Враца, </w:t>
      </w:r>
      <w:r w:rsidRPr="00A67E8C">
        <w:rPr>
          <w:rFonts w:eastAsia="TimesNewRoman"/>
        </w:rPr>
        <w:t>всеки работен ден от</w:t>
      </w:r>
      <w:r>
        <w:rPr>
          <w:rFonts w:eastAsia="TimesNewRoman"/>
        </w:rPr>
        <w:t xml:space="preserve"> </w:t>
      </w:r>
      <w:r w:rsidRPr="00FD3560">
        <w:rPr>
          <w:rFonts w:eastAsia="TimesNewRoman"/>
        </w:rPr>
        <w:t>09:00 ч.</w:t>
      </w:r>
      <w:r w:rsidR="002D1475" w:rsidRPr="00FD3560">
        <w:rPr>
          <w:rFonts w:eastAsia="TimesNewRoman"/>
        </w:rPr>
        <w:t xml:space="preserve"> до 12:00 ч. и от 13:00 ч. до 16</w:t>
      </w:r>
      <w:r w:rsidRPr="00FD3560">
        <w:rPr>
          <w:rFonts w:eastAsia="TimesNewRoman"/>
        </w:rPr>
        <w:t>:30</w:t>
      </w:r>
      <w:r w:rsidR="006845C3" w:rsidRPr="00FD3560">
        <w:rPr>
          <w:rFonts w:eastAsia="TimesNewRoman"/>
        </w:rPr>
        <w:t xml:space="preserve"> </w:t>
      </w:r>
      <w:r w:rsidRPr="00FD3560">
        <w:rPr>
          <w:rFonts w:eastAsia="TimesNewRoman"/>
        </w:rPr>
        <w:t>ч.</w:t>
      </w:r>
      <w:r w:rsidRPr="00A67E8C">
        <w:rPr>
          <w:rFonts w:eastAsia="TimesNewRoman"/>
        </w:rPr>
        <w:t>, най-късно до часа и датата, посочени</w:t>
      </w:r>
      <w:r>
        <w:rPr>
          <w:rFonts w:eastAsia="TimesNewRoman"/>
        </w:rPr>
        <w:t xml:space="preserve"> </w:t>
      </w:r>
      <w:r w:rsidRPr="00A67E8C">
        <w:rPr>
          <w:rFonts w:eastAsia="TimesNewRoman"/>
        </w:rPr>
        <w:t xml:space="preserve">в </w:t>
      </w:r>
      <w:r w:rsidR="00E43DE6">
        <w:rPr>
          <w:rFonts w:eastAsia="TimesNewRoman"/>
        </w:rPr>
        <w:t>обявата за обществената поръчка.</w:t>
      </w:r>
    </w:p>
    <w:p w:rsidR="00A67E8C" w:rsidRPr="00A67E8C" w:rsidRDefault="00A67E8C" w:rsidP="00963F5E">
      <w:pPr>
        <w:adjustRightInd w:val="0"/>
        <w:jc w:val="both"/>
        <w:rPr>
          <w:rFonts w:eastAsia="TimesNewRoman"/>
          <w:b/>
          <w:bCs/>
        </w:rPr>
      </w:pPr>
      <w:r w:rsidRPr="00A67E8C">
        <w:rPr>
          <w:rFonts w:eastAsia="TimesNewRoman,Bold"/>
          <w:b/>
          <w:bCs/>
        </w:rPr>
        <w:t>Съдържание на офертата</w:t>
      </w:r>
      <w:r w:rsidRPr="00A67E8C">
        <w:rPr>
          <w:rFonts w:eastAsia="TimesNewRoman"/>
          <w:b/>
          <w:bCs/>
        </w:rPr>
        <w:t>:</w:t>
      </w:r>
    </w:p>
    <w:p w:rsidR="00A67E8C" w:rsidRPr="00A67E8C" w:rsidRDefault="00A67E8C" w:rsidP="00963F5E">
      <w:pPr>
        <w:adjustRightInd w:val="0"/>
        <w:jc w:val="both"/>
        <w:rPr>
          <w:rFonts w:eastAsia="TimesNewRoman"/>
        </w:rPr>
      </w:pPr>
      <w:r w:rsidRPr="00A67E8C">
        <w:rPr>
          <w:rFonts w:eastAsia="TimesNewRoman"/>
        </w:rPr>
        <w:t>Документите, съдържащи се в офертата, се представят в запечатана</w:t>
      </w:r>
      <w:r>
        <w:rPr>
          <w:rFonts w:eastAsia="TimesNewRoman"/>
        </w:rPr>
        <w:t xml:space="preserve"> </w:t>
      </w:r>
      <w:r w:rsidRPr="00A67E8C">
        <w:rPr>
          <w:rFonts w:eastAsia="TimesNewRoman"/>
        </w:rPr>
        <w:t>непрозрачна опаковка, върху която се посочват:</w:t>
      </w:r>
    </w:p>
    <w:p w:rsidR="00A67E8C" w:rsidRPr="00A67E8C" w:rsidRDefault="00A67E8C" w:rsidP="00963F5E">
      <w:pPr>
        <w:adjustRightInd w:val="0"/>
        <w:jc w:val="both"/>
        <w:rPr>
          <w:rFonts w:eastAsia="TimesNewRoman"/>
        </w:rPr>
      </w:pPr>
      <w:r w:rsidRPr="00A67E8C">
        <w:rPr>
          <w:rFonts w:eastAsia="TimesNewRoman"/>
        </w:rPr>
        <w:t>a) наименованието на участника, включително участниците в</w:t>
      </w:r>
      <w:r>
        <w:rPr>
          <w:rFonts w:eastAsia="TimesNewRoman"/>
        </w:rPr>
        <w:t xml:space="preserve"> </w:t>
      </w:r>
      <w:r w:rsidRPr="00A67E8C">
        <w:rPr>
          <w:rFonts w:eastAsia="TimesNewRoman"/>
        </w:rPr>
        <w:t>обединението, когато е приложимо;</w:t>
      </w:r>
    </w:p>
    <w:p w:rsidR="00A67E8C" w:rsidRPr="00A67E8C" w:rsidRDefault="00A67E8C" w:rsidP="00963F5E">
      <w:pPr>
        <w:adjustRightInd w:val="0"/>
        <w:jc w:val="both"/>
        <w:rPr>
          <w:rFonts w:eastAsia="TimesNewRoman"/>
        </w:rPr>
      </w:pPr>
      <w:r w:rsidRPr="00A67E8C">
        <w:rPr>
          <w:rFonts w:eastAsia="TimesNewRoman"/>
        </w:rPr>
        <w:t>б) адрес за кореспонденция, телефон и по възможност – факс и електронен</w:t>
      </w:r>
      <w:r>
        <w:rPr>
          <w:rFonts w:eastAsia="TimesNewRoman"/>
        </w:rPr>
        <w:t xml:space="preserve"> </w:t>
      </w:r>
      <w:r w:rsidRPr="00A67E8C">
        <w:rPr>
          <w:rFonts w:eastAsia="TimesNewRoman"/>
        </w:rPr>
        <w:t>адрес;</w:t>
      </w:r>
    </w:p>
    <w:p w:rsidR="00A67E8C" w:rsidRPr="00A67E8C" w:rsidRDefault="00A67E8C" w:rsidP="00963F5E">
      <w:pPr>
        <w:adjustRightInd w:val="0"/>
        <w:jc w:val="both"/>
        <w:rPr>
          <w:rFonts w:eastAsia="TimesNewRoman"/>
        </w:rPr>
      </w:pPr>
      <w:r w:rsidRPr="00A67E8C">
        <w:rPr>
          <w:rFonts w:eastAsia="TimesNewRoman"/>
        </w:rPr>
        <w:lastRenderedPageBreak/>
        <w:t>в) наименованието на поръчката</w:t>
      </w:r>
      <w:r>
        <w:rPr>
          <w:rFonts w:eastAsia="TimesNewRoman"/>
        </w:rPr>
        <w:t>;</w:t>
      </w:r>
    </w:p>
    <w:p w:rsidR="00A67E8C" w:rsidRPr="00A67E8C" w:rsidRDefault="00A67E8C" w:rsidP="00963F5E">
      <w:pPr>
        <w:adjustRightInd w:val="0"/>
        <w:jc w:val="both"/>
        <w:rPr>
          <w:rFonts w:eastAsia="TimesNewRoman"/>
        </w:rPr>
      </w:pPr>
      <w:r w:rsidRPr="00A67E8C">
        <w:rPr>
          <w:rFonts w:eastAsia="TimesNewRoman"/>
        </w:rPr>
        <w:t xml:space="preserve">Срокът на валидност на офертите не може да бъде по-кратък от </w:t>
      </w:r>
      <w:r w:rsidR="005B02F4">
        <w:rPr>
          <w:rFonts w:eastAsia="TimesNewRoman"/>
        </w:rPr>
        <w:t>6</w:t>
      </w:r>
      <w:r w:rsidR="00E43DE6">
        <w:rPr>
          <w:rFonts w:eastAsia="TimesNewRoman"/>
        </w:rPr>
        <w:t>0</w:t>
      </w:r>
      <w:r w:rsidRPr="00A67E8C">
        <w:rPr>
          <w:rFonts w:eastAsia="TimesNewRoman"/>
        </w:rPr>
        <w:t xml:space="preserve"> (</w:t>
      </w:r>
      <w:r w:rsidR="005B02F4">
        <w:rPr>
          <w:rFonts w:eastAsia="TimesNewRoman"/>
        </w:rPr>
        <w:t>шест</w:t>
      </w:r>
      <w:r w:rsidR="00D50847">
        <w:rPr>
          <w:rFonts w:eastAsia="TimesNewRoman"/>
        </w:rPr>
        <w:t>десет</w:t>
      </w:r>
      <w:r w:rsidRPr="00A67E8C">
        <w:rPr>
          <w:rFonts w:eastAsia="TimesNewRoman"/>
        </w:rPr>
        <w:t>) календарни дни, считано от крайния срок за получаване на офертите.</w:t>
      </w:r>
    </w:p>
    <w:p w:rsidR="00A67E8C" w:rsidRDefault="00A67E8C" w:rsidP="00963F5E">
      <w:pPr>
        <w:adjustRightInd w:val="0"/>
        <w:jc w:val="both"/>
        <w:rPr>
          <w:rFonts w:eastAsia="TimesNewRoman"/>
          <w:lang w:val="en-US"/>
        </w:rPr>
      </w:pPr>
      <w:r>
        <w:rPr>
          <w:rFonts w:eastAsia="TimesNewRoman"/>
        </w:rPr>
        <w:t>Д</w:t>
      </w:r>
      <w:r w:rsidRPr="00A67E8C">
        <w:rPr>
          <w:rFonts w:eastAsia="TimesNewRoman"/>
        </w:rPr>
        <w:t>окументите, които се поставят в запечатаната непрозрачна</w:t>
      </w:r>
      <w:r>
        <w:rPr>
          <w:rFonts w:eastAsia="TimesNewRoman"/>
        </w:rPr>
        <w:t xml:space="preserve"> </w:t>
      </w:r>
      <w:r w:rsidRPr="00A67E8C">
        <w:rPr>
          <w:rFonts w:eastAsia="TimesNewRoman"/>
        </w:rPr>
        <w:t>опаков</w:t>
      </w:r>
      <w:r>
        <w:rPr>
          <w:rFonts w:eastAsia="TimesNewRoman"/>
        </w:rPr>
        <w:t>ка</w:t>
      </w:r>
      <w:r w:rsidR="00052C4B">
        <w:rPr>
          <w:rFonts w:eastAsia="TimesNewRoman"/>
        </w:rPr>
        <w:t xml:space="preserve"> са</w:t>
      </w:r>
      <w:r w:rsidRPr="00A67E8C">
        <w:rPr>
          <w:rFonts w:eastAsia="TimesNewRoman"/>
        </w:rPr>
        <w:t>:</w:t>
      </w:r>
    </w:p>
    <w:p w:rsidR="004653AD" w:rsidRPr="004653AD" w:rsidRDefault="004653AD" w:rsidP="004653AD">
      <w:pPr>
        <w:pStyle w:val="af7"/>
        <w:numPr>
          <w:ilvl w:val="0"/>
          <w:numId w:val="28"/>
        </w:numPr>
        <w:adjustRightInd w:val="0"/>
        <w:rPr>
          <w:rFonts w:eastAsia="TimesNewRoman"/>
          <w:sz w:val="24"/>
        </w:rPr>
      </w:pPr>
      <w:r w:rsidRPr="004653AD">
        <w:rPr>
          <w:rFonts w:eastAsia="TimesNewRoman"/>
          <w:sz w:val="24"/>
          <w:lang w:val="bg-BG"/>
        </w:rPr>
        <w:t>Представяне</w:t>
      </w:r>
      <w:r w:rsidRPr="004653AD">
        <w:rPr>
          <w:rFonts w:eastAsia="TimesNewRoman"/>
          <w:sz w:val="24"/>
          <w:lang w:val="bg-BG"/>
        </w:rPr>
        <w:t xml:space="preserve"> </w:t>
      </w:r>
      <w:r w:rsidRPr="004653AD">
        <w:rPr>
          <w:rFonts w:eastAsia="TimesNewRoman"/>
          <w:sz w:val="24"/>
          <w:lang w:val="bg-BG"/>
        </w:rPr>
        <w:t>на</w:t>
      </w:r>
      <w:r w:rsidRPr="004653AD">
        <w:rPr>
          <w:rFonts w:eastAsia="TimesNewRoman"/>
          <w:sz w:val="24"/>
          <w:lang w:val="bg-BG"/>
        </w:rPr>
        <w:t xml:space="preserve"> </w:t>
      </w:r>
      <w:r w:rsidRPr="004653AD">
        <w:rPr>
          <w:rFonts w:eastAsia="TimesNewRoman"/>
          <w:sz w:val="24"/>
          <w:lang w:val="bg-BG"/>
        </w:rPr>
        <w:t>участника</w:t>
      </w:r>
    </w:p>
    <w:p w:rsidR="00E43DE6" w:rsidRPr="00C92984" w:rsidRDefault="00E43DE6" w:rsidP="000E0152">
      <w:pPr>
        <w:pStyle w:val="af7"/>
        <w:widowControl/>
        <w:numPr>
          <w:ilvl w:val="0"/>
          <w:numId w:val="28"/>
        </w:numPr>
        <w:wordWrap/>
        <w:spacing w:line="0" w:lineRule="atLeast"/>
        <w:rPr>
          <w:rFonts w:ascii="Times New Roman"/>
          <w:color w:val="000000"/>
          <w:sz w:val="24"/>
          <w:lang w:val="bg-BG"/>
        </w:rPr>
      </w:pPr>
      <w:r w:rsidRPr="00C92984">
        <w:rPr>
          <w:rFonts w:ascii="Times New Roman"/>
          <w:color w:val="000000"/>
          <w:sz w:val="24"/>
          <w:lang w:val="bg-BG"/>
        </w:rPr>
        <w:t>Декларация за запознаване с условията на поръчката</w:t>
      </w:r>
    </w:p>
    <w:p w:rsidR="00E43DE6" w:rsidRPr="00C92984" w:rsidRDefault="00E43DE6" w:rsidP="000E0152">
      <w:pPr>
        <w:pStyle w:val="af7"/>
        <w:widowControl/>
        <w:numPr>
          <w:ilvl w:val="0"/>
          <w:numId w:val="28"/>
        </w:numPr>
        <w:wordWrap/>
        <w:spacing w:line="0" w:lineRule="atLeast"/>
        <w:rPr>
          <w:rFonts w:ascii="Times New Roman"/>
          <w:color w:val="000000"/>
          <w:sz w:val="24"/>
          <w:lang w:val="bg-BG"/>
        </w:rPr>
      </w:pPr>
      <w:r w:rsidRPr="00C92984">
        <w:rPr>
          <w:rFonts w:ascii="Times New Roman"/>
          <w:color w:val="000000"/>
          <w:sz w:val="24"/>
          <w:lang w:val="bg-BG"/>
        </w:rPr>
        <w:t>Декларация по чл. 66 от ЗОП</w:t>
      </w:r>
    </w:p>
    <w:p w:rsidR="00E43DE6" w:rsidRPr="00C92984" w:rsidRDefault="00E43DE6" w:rsidP="000E0152">
      <w:pPr>
        <w:pStyle w:val="af7"/>
        <w:widowControl/>
        <w:numPr>
          <w:ilvl w:val="0"/>
          <w:numId w:val="28"/>
        </w:numPr>
        <w:wordWrap/>
        <w:spacing w:line="0" w:lineRule="atLeast"/>
        <w:rPr>
          <w:rFonts w:ascii="Times New Roman"/>
          <w:color w:val="000000"/>
          <w:sz w:val="24"/>
          <w:lang w:val="bg-BG"/>
        </w:rPr>
      </w:pPr>
      <w:r w:rsidRPr="00C92984">
        <w:rPr>
          <w:rFonts w:ascii="Times New Roman"/>
          <w:color w:val="000000"/>
          <w:sz w:val="24"/>
          <w:lang w:val="bg-BG"/>
        </w:rPr>
        <w:t>Декларация за съгласие за участие като подизпълнител</w:t>
      </w:r>
    </w:p>
    <w:p w:rsidR="00E43DE6"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color w:val="000000"/>
          <w:sz w:val="24"/>
          <w:lang w:val="bg-BG"/>
        </w:rPr>
        <w:t>Декларация по чл. 101, ал. 11 от ЗОП</w:t>
      </w:r>
    </w:p>
    <w:p w:rsidR="00E43DE6" w:rsidRDefault="00E43DE6" w:rsidP="000E0152">
      <w:pPr>
        <w:pStyle w:val="af7"/>
        <w:numPr>
          <w:ilvl w:val="0"/>
          <w:numId w:val="28"/>
        </w:numPr>
        <w:wordWrap/>
        <w:spacing w:line="0" w:lineRule="atLeast"/>
        <w:rPr>
          <w:rFonts w:ascii="Times New Roman" w:eastAsia="Calibri"/>
          <w:sz w:val="24"/>
          <w:szCs w:val="20"/>
          <w:lang w:val="bg-BG"/>
        </w:rPr>
      </w:pPr>
      <w:r w:rsidRPr="00C92984">
        <w:rPr>
          <w:rFonts w:ascii="Times New Roman" w:eastAsia="Calibri"/>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2D1475" w:rsidRPr="00C92984" w:rsidRDefault="00743E89" w:rsidP="000E0152">
      <w:pPr>
        <w:pStyle w:val="af7"/>
        <w:numPr>
          <w:ilvl w:val="0"/>
          <w:numId w:val="28"/>
        </w:numPr>
        <w:wordWrap/>
        <w:spacing w:line="0" w:lineRule="atLeast"/>
        <w:rPr>
          <w:rFonts w:ascii="Times New Roman" w:eastAsia="Calibri"/>
          <w:sz w:val="24"/>
          <w:szCs w:val="20"/>
          <w:lang w:val="bg-BG"/>
        </w:rPr>
      </w:pPr>
      <w:r>
        <w:rPr>
          <w:rFonts w:ascii="Times New Roman" w:eastAsia="Calibri"/>
          <w:sz w:val="24"/>
          <w:szCs w:val="20"/>
          <w:lang w:val="bg-BG"/>
        </w:rPr>
        <w:t>Декларация по чл. 59</w:t>
      </w:r>
      <w:r w:rsidR="002D1475">
        <w:rPr>
          <w:rFonts w:ascii="Times New Roman" w:eastAsia="Calibri"/>
          <w:sz w:val="24"/>
          <w:szCs w:val="20"/>
          <w:lang w:val="bg-BG"/>
        </w:rPr>
        <w:t xml:space="preserve">, ал. </w:t>
      </w:r>
      <w:r>
        <w:rPr>
          <w:rFonts w:ascii="Times New Roman" w:eastAsia="Calibri"/>
          <w:sz w:val="24"/>
          <w:szCs w:val="20"/>
          <w:lang w:val="bg-BG"/>
        </w:rPr>
        <w:t>1, т. 3</w:t>
      </w:r>
      <w:r w:rsidR="002D1475">
        <w:rPr>
          <w:rFonts w:ascii="Times New Roman" w:eastAsia="Calibri"/>
          <w:sz w:val="24"/>
          <w:szCs w:val="20"/>
          <w:lang w:val="bg-BG"/>
        </w:rPr>
        <w:t xml:space="preserve"> </w:t>
      </w:r>
      <w:r w:rsidR="001542FB">
        <w:rPr>
          <w:rFonts w:ascii="Times New Roman" w:eastAsia="Calibri"/>
          <w:sz w:val="24"/>
          <w:szCs w:val="20"/>
          <w:lang w:val="bg-BG"/>
        </w:rPr>
        <w:t>от Закона за мерките срещу изпир</w:t>
      </w:r>
      <w:r w:rsidR="002D1475">
        <w:rPr>
          <w:rFonts w:ascii="Times New Roman" w:eastAsia="Calibri"/>
          <w:sz w:val="24"/>
          <w:szCs w:val="20"/>
          <w:lang w:val="bg-BG"/>
        </w:rPr>
        <w:t>ането на пари</w:t>
      </w:r>
    </w:p>
    <w:p w:rsidR="00E43DE6" w:rsidRPr="00C92984" w:rsidRDefault="00E43DE6" w:rsidP="000E0152">
      <w:pPr>
        <w:pStyle w:val="af7"/>
        <w:numPr>
          <w:ilvl w:val="0"/>
          <w:numId w:val="28"/>
        </w:numPr>
        <w:wordWrap/>
        <w:spacing w:line="0" w:lineRule="atLeast"/>
        <w:outlineLvl w:val="0"/>
        <w:rPr>
          <w:rFonts w:ascii="Times New Roman" w:eastAsia="Batang"/>
          <w:color w:val="000000"/>
          <w:sz w:val="24"/>
          <w:lang w:val="bg-BG"/>
        </w:rPr>
      </w:pPr>
      <w:r>
        <w:rPr>
          <w:rFonts w:ascii="Times New Roman" w:eastAsia="Batang"/>
          <w:color w:val="000000"/>
          <w:sz w:val="24"/>
          <w:lang w:val="bg-BG"/>
        </w:rPr>
        <w:t>Декларация за липса на обстоятелствата по чл. 54, ал. 1, т. 1, 2 и 7 от ЗОП</w:t>
      </w:r>
    </w:p>
    <w:p w:rsidR="00E43DE6" w:rsidRPr="00A8111B"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eastAsia="Batang"/>
          <w:color w:val="000000"/>
          <w:sz w:val="24"/>
          <w:lang w:val="bg-BG"/>
        </w:rPr>
        <w:t>Декларация за липса на обстоятелствата по чл. 54, ал. 1, т. 3, 4 и 5 от ЗОП</w:t>
      </w:r>
    </w:p>
    <w:p w:rsidR="001B46D9" w:rsidRPr="001B46D9" w:rsidRDefault="000954D1" w:rsidP="001B46D9">
      <w:pPr>
        <w:pStyle w:val="af7"/>
        <w:numPr>
          <w:ilvl w:val="0"/>
          <w:numId w:val="28"/>
        </w:numPr>
        <w:tabs>
          <w:tab w:val="left" w:pos="1064"/>
        </w:tabs>
        <w:rPr>
          <w:sz w:val="24"/>
          <w:lang w:val="bg-BG"/>
        </w:rPr>
      </w:pPr>
      <w:r w:rsidRPr="00763459">
        <w:rPr>
          <w:sz w:val="24"/>
          <w:lang w:val="bg-BG"/>
        </w:rPr>
        <w:t>С</w:t>
      </w:r>
      <w:proofErr w:type="spellStart"/>
      <w:r w:rsidRPr="001B46D9">
        <w:rPr>
          <w:sz w:val="24"/>
          <w:lang w:val="en"/>
        </w:rPr>
        <w:t>писък</w:t>
      </w:r>
      <w:proofErr w:type="spellEnd"/>
      <w:r w:rsidRPr="001B46D9">
        <w:rPr>
          <w:sz w:val="24"/>
          <w:lang w:val="en"/>
        </w:rPr>
        <w:t xml:space="preserve"> </w:t>
      </w:r>
      <w:proofErr w:type="spellStart"/>
      <w:r w:rsidRPr="001B46D9">
        <w:rPr>
          <w:sz w:val="24"/>
          <w:lang w:val="en"/>
        </w:rPr>
        <w:t>на</w:t>
      </w:r>
      <w:proofErr w:type="spellEnd"/>
      <w:r w:rsidRPr="001B46D9">
        <w:rPr>
          <w:sz w:val="24"/>
          <w:lang w:val="en"/>
        </w:rPr>
        <w:t xml:space="preserve"> </w:t>
      </w:r>
      <w:proofErr w:type="spellStart"/>
      <w:r w:rsidR="001B46D9" w:rsidRPr="001B46D9">
        <w:rPr>
          <w:sz w:val="24"/>
        </w:rPr>
        <w:t>търговските</w:t>
      </w:r>
      <w:proofErr w:type="spellEnd"/>
      <w:r w:rsidR="001B46D9" w:rsidRPr="001B46D9">
        <w:rPr>
          <w:sz w:val="24"/>
        </w:rPr>
        <w:t xml:space="preserve"> </w:t>
      </w:r>
      <w:proofErr w:type="spellStart"/>
      <w:r w:rsidR="001B46D9" w:rsidRPr="001B46D9">
        <w:rPr>
          <w:sz w:val="24"/>
        </w:rPr>
        <w:t>обекти</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търговия</w:t>
      </w:r>
      <w:proofErr w:type="spellEnd"/>
      <w:r w:rsidR="001B46D9" w:rsidRPr="001B46D9">
        <w:rPr>
          <w:sz w:val="24"/>
        </w:rPr>
        <w:t xml:space="preserve"> </w:t>
      </w:r>
      <w:r w:rsidR="001B46D9" w:rsidRPr="001B46D9">
        <w:rPr>
          <w:sz w:val="24"/>
        </w:rPr>
        <w:t>с</w:t>
      </w:r>
      <w:r w:rsidR="001B46D9" w:rsidRPr="001B46D9">
        <w:rPr>
          <w:sz w:val="24"/>
        </w:rPr>
        <w:t xml:space="preserve"> </w:t>
      </w:r>
      <w:proofErr w:type="spellStart"/>
      <w:r w:rsidR="001B46D9" w:rsidRPr="001B46D9">
        <w:rPr>
          <w:sz w:val="24"/>
        </w:rPr>
        <w:t>храни</w:t>
      </w:r>
      <w:proofErr w:type="spellEnd"/>
      <w:r w:rsidR="001B46D9" w:rsidRPr="001B46D9">
        <w:rPr>
          <w:sz w:val="24"/>
        </w:rPr>
        <w:t xml:space="preserve">, </w:t>
      </w:r>
      <w:proofErr w:type="spellStart"/>
      <w:r w:rsidR="001B46D9" w:rsidRPr="001B46D9">
        <w:rPr>
          <w:sz w:val="24"/>
        </w:rPr>
        <w:t>регистрирани</w:t>
      </w:r>
      <w:proofErr w:type="spellEnd"/>
      <w:r w:rsidR="001B46D9" w:rsidRPr="001B46D9">
        <w:rPr>
          <w:sz w:val="24"/>
        </w:rPr>
        <w:t xml:space="preserve"> </w:t>
      </w:r>
      <w:proofErr w:type="spellStart"/>
      <w:r w:rsidR="001B46D9" w:rsidRPr="001B46D9">
        <w:rPr>
          <w:sz w:val="24"/>
        </w:rPr>
        <w:t>по</w:t>
      </w:r>
      <w:proofErr w:type="spellEnd"/>
      <w:r w:rsidR="001B46D9" w:rsidRPr="001B46D9">
        <w:rPr>
          <w:sz w:val="24"/>
        </w:rPr>
        <w:t xml:space="preserve"> </w:t>
      </w:r>
      <w:proofErr w:type="spellStart"/>
      <w:r w:rsidR="001B46D9" w:rsidRPr="001B46D9">
        <w:rPr>
          <w:sz w:val="24"/>
        </w:rPr>
        <w:t>Закона</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храните</w:t>
      </w:r>
      <w:proofErr w:type="spellEnd"/>
      <w:r w:rsidR="001B46D9" w:rsidRPr="001B46D9">
        <w:rPr>
          <w:sz w:val="24"/>
        </w:rPr>
        <w:t xml:space="preserve">, </w:t>
      </w:r>
      <w:proofErr w:type="spellStart"/>
      <w:r w:rsidR="001B46D9" w:rsidRPr="001B46D9">
        <w:rPr>
          <w:sz w:val="24"/>
        </w:rPr>
        <w:t>които</w:t>
      </w:r>
      <w:proofErr w:type="spellEnd"/>
      <w:r w:rsidR="001B46D9" w:rsidRPr="001B46D9">
        <w:rPr>
          <w:sz w:val="24"/>
        </w:rPr>
        <w:t xml:space="preserve"> </w:t>
      </w:r>
      <w:proofErr w:type="spellStart"/>
      <w:r w:rsidR="001B46D9" w:rsidRPr="001B46D9">
        <w:rPr>
          <w:sz w:val="24"/>
        </w:rPr>
        <w:t>приемат</w:t>
      </w:r>
      <w:proofErr w:type="spellEnd"/>
      <w:r w:rsidR="001B46D9" w:rsidRPr="001B46D9">
        <w:rPr>
          <w:sz w:val="24"/>
        </w:rPr>
        <w:t xml:space="preserve"> </w:t>
      </w:r>
      <w:proofErr w:type="spellStart"/>
      <w:r w:rsidR="001B46D9" w:rsidRPr="001B46D9">
        <w:rPr>
          <w:sz w:val="24"/>
        </w:rPr>
        <w:t>отпечатаните</w:t>
      </w:r>
      <w:proofErr w:type="spellEnd"/>
      <w:r w:rsidR="001B46D9" w:rsidRPr="001B46D9">
        <w:rPr>
          <w:sz w:val="24"/>
        </w:rPr>
        <w:t xml:space="preserve"> </w:t>
      </w:r>
      <w:proofErr w:type="spellStart"/>
      <w:r w:rsidR="001B46D9" w:rsidRPr="001B46D9">
        <w:rPr>
          <w:sz w:val="24"/>
        </w:rPr>
        <w:t>от</w:t>
      </w:r>
      <w:proofErr w:type="spellEnd"/>
      <w:r w:rsidR="001B46D9" w:rsidRPr="001B46D9">
        <w:rPr>
          <w:sz w:val="24"/>
        </w:rPr>
        <w:t xml:space="preserve"> </w:t>
      </w:r>
      <w:r w:rsidR="001B46D9" w:rsidRPr="001B46D9">
        <w:rPr>
          <w:sz w:val="24"/>
          <w:lang w:val="bg-BG"/>
        </w:rPr>
        <w:t>участника</w:t>
      </w:r>
      <w:r w:rsidR="001B46D9" w:rsidRPr="001B46D9">
        <w:rPr>
          <w:sz w:val="24"/>
          <w:lang w:val="bg-BG"/>
        </w:rPr>
        <w:t xml:space="preserve"> </w:t>
      </w:r>
      <w:proofErr w:type="spellStart"/>
      <w:r w:rsidR="001B46D9" w:rsidRPr="001B46D9">
        <w:rPr>
          <w:sz w:val="24"/>
        </w:rPr>
        <w:t>ваучери</w:t>
      </w:r>
      <w:proofErr w:type="spellEnd"/>
      <w:r w:rsidR="001B46D9" w:rsidRPr="001B46D9">
        <w:rPr>
          <w:sz w:val="24"/>
        </w:rPr>
        <w:t xml:space="preserve"> </w:t>
      </w:r>
      <w:proofErr w:type="spellStart"/>
      <w:r w:rsidR="001B46D9" w:rsidRPr="001B46D9">
        <w:rPr>
          <w:sz w:val="24"/>
        </w:rPr>
        <w:t>за</w:t>
      </w:r>
      <w:proofErr w:type="spellEnd"/>
      <w:r w:rsidR="001B46D9" w:rsidRPr="001B46D9">
        <w:rPr>
          <w:sz w:val="24"/>
        </w:rPr>
        <w:t xml:space="preserve"> </w:t>
      </w:r>
      <w:proofErr w:type="spellStart"/>
      <w:r w:rsidR="001B46D9" w:rsidRPr="001B46D9">
        <w:rPr>
          <w:sz w:val="24"/>
        </w:rPr>
        <w:t>храна</w:t>
      </w:r>
      <w:proofErr w:type="spellEnd"/>
      <w:r w:rsidR="007C31B8">
        <w:rPr>
          <w:sz w:val="24"/>
          <w:lang w:val="bg-BG"/>
        </w:rPr>
        <w:t xml:space="preserve"> </w:t>
      </w:r>
      <w:r w:rsidR="007C31B8">
        <w:rPr>
          <w:sz w:val="24"/>
          <w:lang w:val="bg-BG"/>
        </w:rPr>
        <w:t>–изготвя</w:t>
      </w:r>
      <w:r w:rsidR="007C31B8">
        <w:rPr>
          <w:sz w:val="24"/>
          <w:lang w:val="bg-BG"/>
        </w:rPr>
        <w:t xml:space="preserve"> </w:t>
      </w:r>
      <w:r w:rsidR="007C31B8">
        <w:rPr>
          <w:sz w:val="24"/>
          <w:lang w:val="bg-BG"/>
        </w:rPr>
        <w:t>се</w:t>
      </w:r>
      <w:r w:rsidR="007C31B8">
        <w:rPr>
          <w:sz w:val="24"/>
          <w:lang w:val="bg-BG"/>
        </w:rPr>
        <w:t xml:space="preserve"> </w:t>
      </w:r>
      <w:r w:rsidR="007C31B8">
        <w:rPr>
          <w:sz w:val="24"/>
          <w:lang w:val="bg-BG"/>
        </w:rPr>
        <w:t>от</w:t>
      </w:r>
      <w:r w:rsidR="007C31B8">
        <w:rPr>
          <w:sz w:val="24"/>
          <w:lang w:val="bg-BG"/>
        </w:rPr>
        <w:t xml:space="preserve"> </w:t>
      </w:r>
      <w:r w:rsidR="007C31B8">
        <w:rPr>
          <w:sz w:val="24"/>
          <w:lang w:val="bg-BG"/>
        </w:rPr>
        <w:t>Изпълнителя</w:t>
      </w:r>
      <w:r w:rsidR="007C31B8">
        <w:rPr>
          <w:sz w:val="24"/>
          <w:lang w:val="bg-BG"/>
        </w:rPr>
        <w:t>.</w:t>
      </w:r>
    </w:p>
    <w:p w:rsidR="00DE04D3" w:rsidRPr="00763459" w:rsidRDefault="000954D1" w:rsidP="00A8111B">
      <w:pPr>
        <w:pStyle w:val="af7"/>
        <w:widowControl/>
        <w:numPr>
          <w:ilvl w:val="0"/>
          <w:numId w:val="28"/>
        </w:numPr>
        <w:wordWrap/>
        <w:spacing w:line="0" w:lineRule="atLeast"/>
        <w:rPr>
          <w:rFonts w:ascii="Times New Roman"/>
          <w:color w:val="000000"/>
          <w:sz w:val="24"/>
          <w:lang w:val="bg-BG"/>
        </w:rPr>
      </w:pPr>
      <w:r w:rsidRPr="00763459">
        <w:rPr>
          <w:rFonts w:ascii="Times New Roman"/>
          <w:sz w:val="24"/>
          <w:lang w:val="bg-BG"/>
        </w:rPr>
        <w:t xml:space="preserve">Всички </w:t>
      </w:r>
      <w:proofErr w:type="spellStart"/>
      <w:r w:rsidRPr="00763459">
        <w:rPr>
          <w:rFonts w:ascii="Times New Roman"/>
          <w:sz w:val="24"/>
          <w:lang w:val="bg-BG"/>
        </w:rPr>
        <w:t>докумети</w:t>
      </w:r>
      <w:proofErr w:type="spellEnd"/>
      <w:r w:rsidRPr="00763459">
        <w:rPr>
          <w:rFonts w:ascii="Times New Roman"/>
          <w:sz w:val="24"/>
          <w:lang w:val="bg-BG"/>
        </w:rPr>
        <w:t xml:space="preserve">, доказващи </w:t>
      </w:r>
      <w:r w:rsidRPr="00763459">
        <w:rPr>
          <w:rFonts w:ascii="Times New Roman"/>
          <w:bCs/>
          <w:color w:val="000000"/>
          <w:sz w:val="24"/>
          <w:lang w:val="bg-BG"/>
        </w:rPr>
        <w:t>Годност за упражняване на професионална дейност</w:t>
      </w:r>
      <w:r w:rsidR="002D1475" w:rsidRPr="00763459">
        <w:rPr>
          <w:rFonts w:ascii="Times New Roman"/>
          <w:bCs/>
          <w:color w:val="000000"/>
          <w:sz w:val="24"/>
          <w:lang w:val="bg-BG"/>
        </w:rPr>
        <w:t xml:space="preserve">, посочени в </w:t>
      </w:r>
      <w:r w:rsidR="00890C88" w:rsidRPr="00763459">
        <w:rPr>
          <w:rFonts w:ascii="Times New Roman"/>
          <w:bCs/>
          <w:color w:val="000000"/>
          <w:sz w:val="24"/>
          <w:lang w:val="bg-BG"/>
        </w:rPr>
        <w:t>настоящата документация</w:t>
      </w:r>
    </w:p>
    <w:p w:rsidR="00E43DE6" w:rsidRPr="00034EDB"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eastAsia="Batang"/>
          <w:color w:val="000000"/>
          <w:sz w:val="24"/>
          <w:lang w:val="bg-BG"/>
        </w:rPr>
        <w:t>Декл</w:t>
      </w:r>
      <w:r w:rsidR="00A8111B">
        <w:rPr>
          <w:rFonts w:ascii="Times New Roman" w:eastAsia="Batang"/>
          <w:color w:val="000000"/>
          <w:sz w:val="24"/>
          <w:lang w:val="bg-BG"/>
        </w:rPr>
        <w:t>арация по чл. 102, ал. 1 от ЗОП</w:t>
      </w:r>
    </w:p>
    <w:p w:rsidR="00E43DE6" w:rsidRPr="000E0152" w:rsidRDefault="00E43DE6" w:rsidP="000E0152">
      <w:pPr>
        <w:pStyle w:val="af7"/>
        <w:numPr>
          <w:ilvl w:val="0"/>
          <w:numId w:val="28"/>
        </w:numPr>
        <w:wordWrap/>
        <w:adjustRightInd w:val="0"/>
        <w:spacing w:line="0" w:lineRule="atLeast"/>
        <w:rPr>
          <w:color w:val="000000"/>
          <w:sz w:val="24"/>
        </w:rPr>
      </w:pPr>
      <w:proofErr w:type="spellStart"/>
      <w:r w:rsidRPr="000E0152">
        <w:rPr>
          <w:rFonts w:eastAsia="Batang"/>
          <w:color w:val="000000"/>
          <w:sz w:val="24"/>
        </w:rPr>
        <w:t>Техническо</w:t>
      </w:r>
      <w:proofErr w:type="spellEnd"/>
      <w:r w:rsidRPr="000E0152">
        <w:rPr>
          <w:rFonts w:eastAsia="Batang"/>
          <w:color w:val="000000"/>
          <w:sz w:val="24"/>
        </w:rPr>
        <w:t xml:space="preserve"> </w:t>
      </w:r>
      <w:proofErr w:type="spellStart"/>
      <w:r w:rsidRPr="000E0152">
        <w:rPr>
          <w:rFonts w:eastAsia="Batang"/>
          <w:color w:val="000000"/>
          <w:sz w:val="24"/>
        </w:rPr>
        <w:t>предложение</w:t>
      </w:r>
      <w:proofErr w:type="spellEnd"/>
      <w:r w:rsidRPr="000E0152">
        <w:rPr>
          <w:rFonts w:eastAsia="Batang"/>
          <w:color w:val="000000"/>
          <w:sz w:val="24"/>
        </w:rPr>
        <w:t xml:space="preserve">, </w:t>
      </w:r>
      <w:proofErr w:type="spellStart"/>
      <w:r w:rsidRPr="000E0152">
        <w:rPr>
          <w:rFonts w:eastAsia="Batang"/>
          <w:color w:val="000000"/>
          <w:sz w:val="24"/>
        </w:rPr>
        <w:t>съдържащо</w:t>
      </w:r>
      <w:proofErr w:type="spellEnd"/>
      <w:r w:rsidR="00A8111B">
        <w:rPr>
          <w:rFonts w:eastAsia="Batang"/>
          <w:color w:val="000000"/>
          <w:sz w:val="24"/>
          <w:lang w:val="bg-BG"/>
        </w:rPr>
        <w:t xml:space="preserve"> </w:t>
      </w:r>
      <w:r w:rsidR="00A8111B">
        <w:rPr>
          <w:rFonts w:eastAsia="Batang"/>
          <w:color w:val="000000"/>
          <w:sz w:val="24"/>
          <w:lang w:val="bg-BG"/>
        </w:rPr>
        <w:t>п</w:t>
      </w:r>
      <w:proofErr w:type="spellStart"/>
      <w:r w:rsidR="000E0152" w:rsidRPr="000E0152">
        <w:rPr>
          <w:rFonts w:eastAsia="Batang"/>
          <w:color w:val="000000"/>
          <w:sz w:val="24"/>
          <w:lang w:eastAsia="bg-BG"/>
        </w:rPr>
        <w:t>одробно</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предложението</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за</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изпълнение</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на</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поръчката</w:t>
      </w:r>
      <w:proofErr w:type="spellEnd"/>
      <w:r w:rsidR="000E0152" w:rsidRPr="000E0152">
        <w:rPr>
          <w:rFonts w:eastAsia="Batang"/>
          <w:color w:val="000000"/>
          <w:sz w:val="24"/>
          <w:lang w:eastAsia="bg-BG"/>
        </w:rPr>
        <w:t xml:space="preserve"> </w:t>
      </w:r>
      <w:r w:rsidR="000E0152" w:rsidRPr="000E0152">
        <w:rPr>
          <w:rFonts w:eastAsia="Batang"/>
          <w:color w:val="000000"/>
          <w:sz w:val="24"/>
          <w:lang w:eastAsia="bg-BG"/>
        </w:rPr>
        <w:t>в</w:t>
      </w:r>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съответствие</w:t>
      </w:r>
      <w:proofErr w:type="spellEnd"/>
      <w:r w:rsidR="000E0152" w:rsidRPr="000E0152">
        <w:rPr>
          <w:rFonts w:eastAsia="Batang"/>
          <w:color w:val="000000"/>
          <w:sz w:val="24"/>
          <w:lang w:eastAsia="bg-BG"/>
        </w:rPr>
        <w:t xml:space="preserve"> </w:t>
      </w:r>
      <w:r w:rsidR="000E0152" w:rsidRPr="000E0152">
        <w:rPr>
          <w:rFonts w:eastAsia="Batang"/>
          <w:color w:val="000000"/>
          <w:sz w:val="24"/>
          <w:lang w:eastAsia="bg-BG"/>
        </w:rPr>
        <w:t>с</w:t>
      </w:r>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техническите</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спецификации</w:t>
      </w:r>
      <w:proofErr w:type="spellEnd"/>
      <w:r w:rsidR="000E0152" w:rsidRPr="000E0152">
        <w:rPr>
          <w:rFonts w:eastAsia="Batang"/>
          <w:color w:val="000000"/>
          <w:sz w:val="24"/>
          <w:lang w:eastAsia="bg-BG"/>
        </w:rPr>
        <w:t xml:space="preserve"> </w:t>
      </w:r>
      <w:r w:rsidR="000E0152" w:rsidRPr="000E0152">
        <w:rPr>
          <w:rFonts w:eastAsia="Batang"/>
          <w:color w:val="000000"/>
          <w:sz w:val="24"/>
          <w:lang w:eastAsia="bg-BG"/>
        </w:rPr>
        <w:t>и</w:t>
      </w:r>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изискванията</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на</w:t>
      </w:r>
      <w:proofErr w:type="spellEnd"/>
      <w:r w:rsidR="000E0152" w:rsidRPr="000E0152">
        <w:rPr>
          <w:rFonts w:eastAsia="Batang"/>
          <w:color w:val="000000"/>
          <w:sz w:val="24"/>
          <w:lang w:eastAsia="bg-BG"/>
        </w:rPr>
        <w:t xml:space="preserve"> </w:t>
      </w:r>
      <w:proofErr w:type="spellStart"/>
      <w:r w:rsidR="000E0152" w:rsidRPr="000E0152">
        <w:rPr>
          <w:rFonts w:eastAsia="Batang"/>
          <w:color w:val="000000"/>
          <w:sz w:val="24"/>
          <w:lang w:eastAsia="bg-BG"/>
        </w:rPr>
        <w:t>възложителя</w:t>
      </w:r>
      <w:proofErr w:type="spellEnd"/>
      <w:r w:rsidR="00890C88">
        <w:rPr>
          <w:rFonts w:eastAsia="Batang"/>
          <w:color w:val="000000"/>
          <w:sz w:val="24"/>
          <w:lang w:val="bg-BG" w:eastAsia="bg-BG"/>
        </w:rPr>
        <w:t xml:space="preserve"> </w:t>
      </w:r>
    </w:p>
    <w:p w:rsidR="00E43DE6" w:rsidRPr="00D15B19"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color w:val="000000"/>
          <w:sz w:val="24"/>
          <w:lang w:val="bg-BG"/>
        </w:rPr>
        <w:t xml:space="preserve">Декларация за </w:t>
      </w:r>
      <w:r w:rsidR="000E0152">
        <w:rPr>
          <w:rFonts w:ascii="Times New Roman"/>
          <w:color w:val="000000"/>
          <w:sz w:val="24"/>
          <w:lang w:val="bg-BG"/>
        </w:rPr>
        <w:t>валидност на офертите</w:t>
      </w:r>
    </w:p>
    <w:p w:rsidR="00E43DE6" w:rsidRPr="00D15B19" w:rsidRDefault="00E43DE6" w:rsidP="000E0152">
      <w:pPr>
        <w:pStyle w:val="af7"/>
        <w:widowControl/>
        <w:numPr>
          <w:ilvl w:val="0"/>
          <w:numId w:val="28"/>
        </w:numPr>
        <w:wordWrap/>
        <w:spacing w:line="0" w:lineRule="atLeast"/>
        <w:rPr>
          <w:rFonts w:ascii="Times New Roman"/>
          <w:color w:val="000000"/>
          <w:sz w:val="24"/>
          <w:lang w:val="bg-BG"/>
        </w:rPr>
      </w:pPr>
      <w:proofErr w:type="spellStart"/>
      <w:r w:rsidRPr="00D15B19">
        <w:rPr>
          <w:rFonts w:eastAsia="TimesNewRoman"/>
          <w:sz w:val="24"/>
        </w:rPr>
        <w:t>Декларация</w:t>
      </w:r>
      <w:proofErr w:type="spellEnd"/>
      <w:r w:rsidRPr="00D15B19">
        <w:rPr>
          <w:rFonts w:eastAsia="TimesNewRoman"/>
          <w:sz w:val="24"/>
        </w:rPr>
        <w:t xml:space="preserve"> </w:t>
      </w:r>
      <w:proofErr w:type="spellStart"/>
      <w:r w:rsidRPr="00D15B19">
        <w:rPr>
          <w:rFonts w:eastAsia="TimesNewRoman"/>
          <w:sz w:val="24"/>
        </w:rPr>
        <w:t>за</w:t>
      </w:r>
      <w:proofErr w:type="spellEnd"/>
      <w:r w:rsidRPr="00D15B19">
        <w:rPr>
          <w:rFonts w:eastAsia="TimesNewRoman"/>
          <w:sz w:val="24"/>
        </w:rPr>
        <w:t xml:space="preserve"> </w:t>
      </w:r>
      <w:proofErr w:type="spellStart"/>
      <w:r w:rsidRPr="00D15B19">
        <w:rPr>
          <w:rFonts w:eastAsia="TimesNewRoman"/>
          <w:sz w:val="24"/>
        </w:rPr>
        <w:t>съгласие</w:t>
      </w:r>
      <w:proofErr w:type="spellEnd"/>
      <w:r w:rsidRPr="00D15B19">
        <w:rPr>
          <w:rFonts w:eastAsia="TimesNewRoman"/>
          <w:sz w:val="24"/>
        </w:rPr>
        <w:t xml:space="preserve"> </w:t>
      </w:r>
      <w:r w:rsidRPr="00D15B19">
        <w:rPr>
          <w:rFonts w:eastAsia="TimesNewRoman"/>
          <w:sz w:val="24"/>
        </w:rPr>
        <w:t>с</w:t>
      </w:r>
      <w:r w:rsidRPr="00D15B19">
        <w:rPr>
          <w:rFonts w:eastAsia="TimesNewRoman"/>
          <w:sz w:val="24"/>
        </w:rPr>
        <w:t xml:space="preserve"> </w:t>
      </w:r>
      <w:proofErr w:type="spellStart"/>
      <w:r w:rsidRPr="00D15B19">
        <w:rPr>
          <w:rFonts w:eastAsia="TimesNewRoman"/>
          <w:sz w:val="24"/>
        </w:rPr>
        <w:t>клаузите</w:t>
      </w:r>
      <w:proofErr w:type="spellEnd"/>
      <w:r w:rsidRPr="00D15B19">
        <w:rPr>
          <w:rFonts w:eastAsia="TimesNewRoman"/>
          <w:sz w:val="24"/>
        </w:rPr>
        <w:t xml:space="preserve"> </w:t>
      </w:r>
      <w:proofErr w:type="spellStart"/>
      <w:r w:rsidRPr="00D15B19">
        <w:rPr>
          <w:rFonts w:eastAsia="TimesNewRoman"/>
          <w:sz w:val="24"/>
        </w:rPr>
        <w:t>на</w:t>
      </w:r>
      <w:proofErr w:type="spellEnd"/>
      <w:r w:rsidRPr="00D15B19">
        <w:rPr>
          <w:rFonts w:eastAsia="TimesNewRoman"/>
          <w:sz w:val="24"/>
        </w:rPr>
        <w:t xml:space="preserve"> </w:t>
      </w:r>
      <w:proofErr w:type="spellStart"/>
      <w:r w:rsidRPr="00D15B19">
        <w:rPr>
          <w:rFonts w:eastAsia="TimesNewRoman"/>
          <w:sz w:val="24"/>
        </w:rPr>
        <w:t>проекта</w:t>
      </w:r>
      <w:proofErr w:type="spellEnd"/>
      <w:r w:rsidRPr="00D15B19">
        <w:rPr>
          <w:rFonts w:eastAsia="TimesNewRoman"/>
          <w:sz w:val="24"/>
        </w:rPr>
        <w:t xml:space="preserve"> </w:t>
      </w:r>
      <w:proofErr w:type="spellStart"/>
      <w:r w:rsidRPr="00D15B19">
        <w:rPr>
          <w:rFonts w:eastAsia="TimesNewRoman"/>
          <w:sz w:val="24"/>
        </w:rPr>
        <w:t>на</w:t>
      </w:r>
      <w:proofErr w:type="spellEnd"/>
      <w:r w:rsidRPr="00D15B19">
        <w:rPr>
          <w:rFonts w:eastAsia="TimesNewRoman"/>
          <w:sz w:val="24"/>
        </w:rPr>
        <w:t xml:space="preserve"> </w:t>
      </w:r>
      <w:proofErr w:type="spellStart"/>
      <w:r w:rsidRPr="00D15B19">
        <w:rPr>
          <w:rFonts w:eastAsia="TimesNewRoman"/>
          <w:sz w:val="24"/>
        </w:rPr>
        <w:t>договор</w:t>
      </w:r>
      <w:proofErr w:type="spellEnd"/>
    </w:p>
    <w:p w:rsidR="00E43DE6" w:rsidRPr="00963F5E"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eastAsia="Batang"/>
          <w:color w:val="000000"/>
          <w:sz w:val="24"/>
          <w:lang w:val="bg-BG"/>
        </w:rPr>
        <w:t>Ценово предложение</w:t>
      </w:r>
      <w:r w:rsidR="000E0152">
        <w:rPr>
          <w:rFonts w:ascii="Times New Roman" w:eastAsia="Batang"/>
          <w:color w:val="000000"/>
          <w:sz w:val="24"/>
          <w:lang w:val="bg-BG"/>
        </w:rPr>
        <w:t xml:space="preserve"> - поставено в отделен запечатан, непрозрачен плик с надпис „Предлагани ценови параметри</w:t>
      </w:r>
      <w:r w:rsidR="00763459">
        <w:rPr>
          <w:rFonts w:ascii="Times New Roman" w:eastAsia="Batang"/>
          <w:color w:val="000000"/>
          <w:sz w:val="24"/>
          <w:lang w:val="bg-BG"/>
        </w:rPr>
        <w:t>“</w:t>
      </w:r>
    </w:p>
    <w:p w:rsidR="00E43DE6" w:rsidRPr="000E0152" w:rsidRDefault="000E0152" w:rsidP="000E0152">
      <w:pPr>
        <w:pStyle w:val="af7"/>
        <w:numPr>
          <w:ilvl w:val="0"/>
          <w:numId w:val="28"/>
        </w:numPr>
        <w:adjustRightInd w:val="0"/>
        <w:spacing w:line="0" w:lineRule="atLeast"/>
        <w:rPr>
          <w:rFonts w:ascii="Times New Roman" w:eastAsia="TimesNewRoman"/>
          <w:sz w:val="24"/>
        </w:rPr>
      </w:pPr>
      <w:proofErr w:type="spellStart"/>
      <w:r w:rsidRPr="000E0152">
        <w:rPr>
          <w:rFonts w:ascii="Times New Roman" w:eastAsia="TimesNewRoman"/>
          <w:sz w:val="24"/>
        </w:rPr>
        <w:t>Документ</w:t>
      </w:r>
      <w:proofErr w:type="spellEnd"/>
      <w:r w:rsidRPr="000E0152">
        <w:rPr>
          <w:rFonts w:ascii="Times New Roman" w:eastAsia="TimesNewRoman"/>
          <w:sz w:val="24"/>
        </w:rPr>
        <w:t xml:space="preserve"> </w:t>
      </w:r>
      <w:proofErr w:type="spellStart"/>
      <w:r w:rsidRPr="000E0152">
        <w:rPr>
          <w:rFonts w:ascii="Times New Roman" w:eastAsia="TimesNewRoman"/>
          <w:sz w:val="24"/>
        </w:rPr>
        <w:t>за</w:t>
      </w:r>
      <w:proofErr w:type="spellEnd"/>
      <w:r w:rsidRPr="000E0152">
        <w:rPr>
          <w:rFonts w:ascii="Times New Roman" w:eastAsia="TimesNewRoman"/>
          <w:sz w:val="24"/>
        </w:rPr>
        <w:t xml:space="preserve"> </w:t>
      </w:r>
      <w:proofErr w:type="spellStart"/>
      <w:r w:rsidRPr="000E0152">
        <w:rPr>
          <w:rFonts w:ascii="Times New Roman" w:eastAsia="TimesNewRoman"/>
          <w:sz w:val="24"/>
        </w:rPr>
        <w:t>упълномощаване</w:t>
      </w:r>
      <w:proofErr w:type="spellEnd"/>
      <w:r w:rsidRPr="000E0152">
        <w:rPr>
          <w:rFonts w:ascii="Times New Roman" w:eastAsia="TimesNewRoman"/>
          <w:sz w:val="24"/>
        </w:rPr>
        <w:t xml:space="preserve">, </w:t>
      </w:r>
      <w:proofErr w:type="spellStart"/>
      <w:r w:rsidRPr="000E0152">
        <w:rPr>
          <w:rFonts w:ascii="Times New Roman" w:eastAsia="TimesNewRoman"/>
          <w:sz w:val="24"/>
        </w:rPr>
        <w:t>когато</w:t>
      </w:r>
      <w:proofErr w:type="spellEnd"/>
      <w:r w:rsidRPr="000E0152">
        <w:rPr>
          <w:rFonts w:ascii="Times New Roman" w:eastAsia="TimesNewRoman"/>
          <w:sz w:val="24"/>
        </w:rPr>
        <w:t xml:space="preserve"> </w:t>
      </w:r>
      <w:proofErr w:type="spellStart"/>
      <w:r w:rsidRPr="000E0152">
        <w:rPr>
          <w:rFonts w:ascii="Times New Roman" w:eastAsia="TimesNewRoman"/>
          <w:sz w:val="24"/>
        </w:rPr>
        <w:t>лицето</w:t>
      </w:r>
      <w:proofErr w:type="spellEnd"/>
      <w:r w:rsidRPr="000E0152">
        <w:rPr>
          <w:rFonts w:ascii="Times New Roman" w:eastAsia="TimesNewRoman"/>
          <w:sz w:val="24"/>
        </w:rPr>
        <w:t xml:space="preserve">, </w:t>
      </w:r>
      <w:proofErr w:type="spellStart"/>
      <w:r w:rsidRPr="000E0152">
        <w:rPr>
          <w:rFonts w:ascii="Times New Roman" w:eastAsia="TimesNewRoman"/>
          <w:sz w:val="24"/>
        </w:rPr>
        <w:t>което</w:t>
      </w:r>
      <w:proofErr w:type="spellEnd"/>
      <w:r w:rsidRPr="000E0152">
        <w:rPr>
          <w:rFonts w:ascii="Times New Roman" w:eastAsia="TimesNewRoman"/>
          <w:sz w:val="24"/>
        </w:rPr>
        <w:t xml:space="preserve"> </w:t>
      </w:r>
      <w:proofErr w:type="spellStart"/>
      <w:r w:rsidRPr="000E0152">
        <w:rPr>
          <w:rFonts w:ascii="Times New Roman" w:eastAsia="TimesNewRoman"/>
          <w:sz w:val="24"/>
        </w:rPr>
        <w:t>подава</w:t>
      </w:r>
      <w:proofErr w:type="spellEnd"/>
      <w:r w:rsidRPr="000E0152">
        <w:rPr>
          <w:rFonts w:ascii="Times New Roman" w:eastAsia="TimesNewRoman"/>
          <w:sz w:val="24"/>
        </w:rPr>
        <w:t xml:space="preserve"> </w:t>
      </w:r>
      <w:proofErr w:type="spellStart"/>
      <w:r w:rsidRPr="000E0152">
        <w:rPr>
          <w:rFonts w:ascii="Times New Roman" w:eastAsia="TimesNewRoman"/>
          <w:sz w:val="24"/>
        </w:rPr>
        <w:t>офертата</w:t>
      </w:r>
      <w:proofErr w:type="spellEnd"/>
      <w:r w:rsidRPr="000E0152">
        <w:rPr>
          <w:rFonts w:ascii="Times New Roman" w:eastAsia="TimesNewRoman"/>
          <w:sz w:val="24"/>
        </w:rPr>
        <w:t xml:space="preserve"> </w:t>
      </w:r>
      <w:proofErr w:type="spellStart"/>
      <w:r w:rsidRPr="000E0152">
        <w:rPr>
          <w:rFonts w:ascii="Times New Roman" w:eastAsia="TimesNewRoman"/>
          <w:sz w:val="24"/>
        </w:rPr>
        <w:t>не</w:t>
      </w:r>
      <w:proofErr w:type="spellEnd"/>
      <w:r w:rsidRPr="000E0152">
        <w:rPr>
          <w:rFonts w:ascii="Times New Roman" w:eastAsia="TimesNewRoman"/>
          <w:sz w:val="24"/>
        </w:rPr>
        <w:t xml:space="preserve"> е </w:t>
      </w:r>
      <w:proofErr w:type="spellStart"/>
      <w:r w:rsidRPr="000E0152">
        <w:rPr>
          <w:rFonts w:ascii="Times New Roman" w:eastAsia="TimesNewRoman"/>
          <w:sz w:val="24"/>
        </w:rPr>
        <w:t>законният</w:t>
      </w:r>
      <w:proofErr w:type="spellEnd"/>
      <w:r w:rsidRPr="000E0152">
        <w:rPr>
          <w:rFonts w:ascii="Times New Roman" w:eastAsia="TimesNewRoman"/>
          <w:sz w:val="24"/>
        </w:rPr>
        <w:t xml:space="preserve"> </w:t>
      </w:r>
      <w:proofErr w:type="spellStart"/>
      <w:r w:rsidRPr="000E0152">
        <w:rPr>
          <w:rFonts w:ascii="Times New Roman" w:eastAsia="TimesNewRoman"/>
          <w:sz w:val="24"/>
        </w:rPr>
        <w:t>представител</w:t>
      </w:r>
      <w:proofErr w:type="spellEnd"/>
      <w:r w:rsidRPr="000E0152">
        <w:rPr>
          <w:rFonts w:ascii="Times New Roman" w:eastAsia="TimesNewRoman"/>
          <w:sz w:val="24"/>
        </w:rPr>
        <w:t xml:space="preserve"> </w:t>
      </w:r>
      <w:proofErr w:type="spellStart"/>
      <w:r w:rsidRPr="000E0152">
        <w:rPr>
          <w:rFonts w:ascii="Times New Roman" w:eastAsia="TimesNewRoman"/>
          <w:sz w:val="24"/>
        </w:rPr>
        <w:t>на</w:t>
      </w:r>
      <w:proofErr w:type="spellEnd"/>
      <w:r w:rsidRPr="000E0152">
        <w:rPr>
          <w:rFonts w:ascii="Times New Roman" w:eastAsia="TimesNewRoman"/>
          <w:sz w:val="24"/>
        </w:rPr>
        <w:t xml:space="preserve"> </w:t>
      </w:r>
      <w:proofErr w:type="spellStart"/>
      <w:r w:rsidRPr="000E0152">
        <w:rPr>
          <w:rFonts w:ascii="Times New Roman" w:eastAsia="TimesNewRoman"/>
          <w:sz w:val="24"/>
        </w:rPr>
        <w:t>участника</w:t>
      </w:r>
      <w:proofErr w:type="spellEnd"/>
    </w:p>
    <w:p w:rsidR="000E0152" w:rsidRPr="000E0152" w:rsidRDefault="000E0152" w:rsidP="000E0152">
      <w:pPr>
        <w:pStyle w:val="af7"/>
        <w:numPr>
          <w:ilvl w:val="0"/>
          <w:numId w:val="28"/>
        </w:numPr>
        <w:adjustRightInd w:val="0"/>
        <w:spacing w:line="0" w:lineRule="atLeast"/>
        <w:rPr>
          <w:rFonts w:ascii="Times New Roman" w:eastAsia="TimesNewRoman"/>
          <w:sz w:val="24"/>
        </w:rPr>
      </w:pPr>
      <w:proofErr w:type="spellStart"/>
      <w:r w:rsidRPr="000E0152">
        <w:rPr>
          <w:rFonts w:eastAsia="TimesNewRoman,Bold"/>
          <w:bCs/>
          <w:sz w:val="24"/>
        </w:rPr>
        <w:t>Опис</w:t>
      </w:r>
      <w:proofErr w:type="spellEnd"/>
      <w:r w:rsidRPr="000E0152">
        <w:rPr>
          <w:rFonts w:eastAsia="TimesNewRoman,Bold"/>
          <w:bCs/>
          <w:sz w:val="24"/>
        </w:rPr>
        <w:t xml:space="preserve"> </w:t>
      </w:r>
      <w:proofErr w:type="spellStart"/>
      <w:r w:rsidRPr="000E0152">
        <w:rPr>
          <w:rFonts w:eastAsia="TimesNewRoman,Bold"/>
          <w:bCs/>
          <w:sz w:val="24"/>
        </w:rPr>
        <w:t>на</w:t>
      </w:r>
      <w:proofErr w:type="spellEnd"/>
      <w:r w:rsidRPr="000E0152">
        <w:rPr>
          <w:rFonts w:eastAsia="TimesNewRoman,Bold"/>
          <w:bCs/>
          <w:sz w:val="24"/>
        </w:rPr>
        <w:t xml:space="preserve"> </w:t>
      </w:r>
      <w:proofErr w:type="spellStart"/>
      <w:r w:rsidRPr="000E0152">
        <w:rPr>
          <w:rFonts w:eastAsia="TimesNewRoman,Bold"/>
          <w:bCs/>
          <w:sz w:val="24"/>
        </w:rPr>
        <w:t>документите</w:t>
      </w:r>
      <w:proofErr w:type="spellEnd"/>
      <w:r w:rsidRPr="000E0152">
        <w:rPr>
          <w:rFonts w:eastAsia="TimesNewRoman,Bold"/>
          <w:bCs/>
          <w:sz w:val="24"/>
        </w:rPr>
        <w:t xml:space="preserve"> </w:t>
      </w:r>
      <w:r w:rsidRPr="000E0152">
        <w:rPr>
          <w:rFonts w:eastAsia="TimesNewRoman,Bold"/>
          <w:bCs/>
          <w:sz w:val="24"/>
        </w:rPr>
        <w:t>и</w:t>
      </w:r>
      <w:r w:rsidRPr="000E0152">
        <w:rPr>
          <w:rFonts w:eastAsia="TimesNewRoman,Bold"/>
          <w:bCs/>
          <w:sz w:val="24"/>
        </w:rPr>
        <w:t xml:space="preserve"> </w:t>
      </w:r>
      <w:proofErr w:type="spellStart"/>
      <w:r w:rsidRPr="000E0152">
        <w:rPr>
          <w:rFonts w:eastAsia="TimesNewRoman,Bold"/>
          <w:bCs/>
          <w:sz w:val="24"/>
        </w:rPr>
        <w:t>информацията</w:t>
      </w:r>
      <w:proofErr w:type="spellEnd"/>
      <w:r w:rsidRPr="000E0152">
        <w:rPr>
          <w:rFonts w:eastAsia="TimesNewRoman"/>
          <w:bCs/>
          <w:sz w:val="24"/>
        </w:rPr>
        <w:t xml:space="preserve">, </w:t>
      </w:r>
      <w:proofErr w:type="spellStart"/>
      <w:r w:rsidRPr="000E0152">
        <w:rPr>
          <w:rFonts w:eastAsia="TimesNewRoman,Bold"/>
          <w:bCs/>
          <w:sz w:val="24"/>
        </w:rPr>
        <w:t>съдържащи</w:t>
      </w:r>
      <w:proofErr w:type="spellEnd"/>
      <w:r w:rsidRPr="000E0152">
        <w:rPr>
          <w:rFonts w:eastAsia="TimesNewRoman,Bold"/>
          <w:bCs/>
          <w:sz w:val="24"/>
        </w:rPr>
        <w:t xml:space="preserve"> </w:t>
      </w:r>
      <w:proofErr w:type="spellStart"/>
      <w:r w:rsidRPr="000E0152">
        <w:rPr>
          <w:rFonts w:eastAsia="TimesNewRoman,Bold"/>
          <w:bCs/>
          <w:sz w:val="24"/>
        </w:rPr>
        <w:t>се</w:t>
      </w:r>
      <w:proofErr w:type="spellEnd"/>
      <w:r w:rsidRPr="000E0152">
        <w:rPr>
          <w:rFonts w:eastAsia="TimesNewRoman,Bold"/>
          <w:bCs/>
          <w:sz w:val="24"/>
        </w:rPr>
        <w:t xml:space="preserve"> </w:t>
      </w:r>
      <w:r w:rsidRPr="000E0152">
        <w:rPr>
          <w:rFonts w:eastAsia="TimesNewRoman,Bold"/>
          <w:bCs/>
          <w:sz w:val="24"/>
        </w:rPr>
        <w:t>в</w:t>
      </w:r>
      <w:r w:rsidRPr="000E0152">
        <w:rPr>
          <w:rFonts w:eastAsia="TimesNewRoman,Bold"/>
          <w:bCs/>
          <w:sz w:val="24"/>
        </w:rPr>
        <w:t xml:space="preserve"> </w:t>
      </w:r>
      <w:proofErr w:type="spellStart"/>
      <w:r w:rsidRPr="000E0152">
        <w:rPr>
          <w:rFonts w:eastAsia="TimesNewRoman,Bold"/>
          <w:bCs/>
          <w:sz w:val="24"/>
        </w:rPr>
        <w:t>офертата</w:t>
      </w:r>
      <w:proofErr w:type="spellEnd"/>
      <w:r w:rsidRPr="000E0152">
        <w:rPr>
          <w:rFonts w:eastAsia="TimesNewRoman"/>
          <w:bCs/>
          <w:sz w:val="24"/>
        </w:rPr>
        <w:t xml:space="preserve">, </w:t>
      </w:r>
      <w:proofErr w:type="spellStart"/>
      <w:r w:rsidRPr="000E0152">
        <w:rPr>
          <w:rFonts w:eastAsia="TimesNewRoman,Bold"/>
          <w:bCs/>
          <w:sz w:val="24"/>
        </w:rPr>
        <w:t>подписан</w:t>
      </w:r>
      <w:proofErr w:type="spellEnd"/>
      <w:r w:rsidRPr="000E0152">
        <w:rPr>
          <w:rFonts w:eastAsia="TimesNewRoman,Bold"/>
          <w:bCs/>
          <w:sz w:val="24"/>
        </w:rPr>
        <w:t xml:space="preserve"> </w:t>
      </w:r>
      <w:proofErr w:type="spellStart"/>
      <w:r w:rsidRPr="000E0152">
        <w:rPr>
          <w:rFonts w:eastAsia="TimesNewRoman,Bold"/>
          <w:bCs/>
          <w:sz w:val="24"/>
        </w:rPr>
        <w:t>от</w:t>
      </w:r>
      <w:proofErr w:type="spellEnd"/>
      <w:r w:rsidRPr="000E0152">
        <w:rPr>
          <w:rFonts w:eastAsia="TimesNewRoman,Bold"/>
          <w:bCs/>
          <w:sz w:val="24"/>
        </w:rPr>
        <w:t xml:space="preserve"> </w:t>
      </w:r>
      <w:proofErr w:type="spellStart"/>
      <w:r w:rsidRPr="000E0152">
        <w:rPr>
          <w:rFonts w:eastAsia="TimesNewRoman,Bold"/>
          <w:bCs/>
          <w:sz w:val="24"/>
        </w:rPr>
        <w:t>участника</w:t>
      </w:r>
      <w:proofErr w:type="spellEnd"/>
    </w:p>
    <w:p w:rsidR="001B46D9" w:rsidRPr="001D4833" w:rsidRDefault="000E0152" w:rsidP="00963F5E">
      <w:pPr>
        <w:adjustRightInd w:val="0"/>
        <w:jc w:val="both"/>
        <w:rPr>
          <w:rFonts w:eastAsia="TimesNewRoman"/>
        </w:rPr>
      </w:pPr>
      <w:r w:rsidRPr="003B09A8">
        <w:rPr>
          <w:rFonts w:eastAsia="TimesNewRoman"/>
        </w:rPr>
        <w:t>Приложените към офертата документи да са подредени в гореизброения</w:t>
      </w:r>
      <w:r>
        <w:rPr>
          <w:rFonts w:eastAsia="TimesNewRoman"/>
        </w:rPr>
        <w:t xml:space="preserve"> </w:t>
      </w:r>
      <w:r w:rsidRPr="003B09A8">
        <w:rPr>
          <w:rFonts w:eastAsia="TimesNewRoman"/>
        </w:rPr>
        <w:t>ред за улеснение работата на комисията по разглеждане и оценка на офертите.</w:t>
      </w:r>
      <w:r>
        <w:rPr>
          <w:rFonts w:eastAsia="TimesNewRoman"/>
        </w:rPr>
        <w:t xml:space="preserve"> </w:t>
      </w:r>
      <w:r w:rsidRPr="003B09A8">
        <w:rPr>
          <w:rFonts w:eastAsia="TimesNewRoman"/>
        </w:rPr>
        <w:t>Документите, включващи информация, представляваща фирмена и/или</w:t>
      </w:r>
      <w:r>
        <w:rPr>
          <w:rFonts w:eastAsia="TimesNewRoman"/>
        </w:rPr>
        <w:t xml:space="preserve"> </w:t>
      </w:r>
      <w:r w:rsidRPr="003B09A8">
        <w:rPr>
          <w:rFonts w:eastAsia="TimesNewRoman"/>
        </w:rPr>
        <w:t>търговска тайна, следва да се представят с гриф “Търговска тайна”</w:t>
      </w:r>
      <w:r w:rsidR="001B46D9">
        <w:rPr>
          <w:rFonts w:eastAsia="TimesNewRoman"/>
        </w:rPr>
        <w:t>.</w:t>
      </w:r>
    </w:p>
    <w:p w:rsidR="000E0152" w:rsidRPr="003B09A8" w:rsidRDefault="000E0152" w:rsidP="000E0152">
      <w:pPr>
        <w:adjustRightInd w:val="0"/>
        <w:jc w:val="both"/>
        <w:rPr>
          <w:rFonts w:eastAsia="TimesNewRoman"/>
          <w:b/>
          <w:bCs/>
        </w:rPr>
      </w:pPr>
      <w:r w:rsidRPr="003B09A8">
        <w:rPr>
          <w:rFonts w:eastAsia="TimesNewRoman,Bold"/>
          <w:b/>
          <w:bCs/>
        </w:rPr>
        <w:t xml:space="preserve">Запечатан плик </w:t>
      </w:r>
      <w:r w:rsidRPr="003B09A8">
        <w:rPr>
          <w:rFonts w:eastAsia="TimesNewRoman"/>
          <w:b/>
          <w:bCs/>
        </w:rPr>
        <w:t>„</w:t>
      </w:r>
      <w:r w:rsidRPr="003B09A8">
        <w:rPr>
          <w:rFonts w:eastAsia="TimesNewRoman,Bold"/>
          <w:b/>
          <w:bCs/>
        </w:rPr>
        <w:t>Предлагани ценови параметри</w:t>
      </w:r>
      <w:r w:rsidR="001D4833">
        <w:rPr>
          <w:rFonts w:eastAsia="TimesNewRoman"/>
          <w:b/>
          <w:bCs/>
        </w:rPr>
        <w:t>“</w:t>
      </w:r>
      <w:r w:rsidRPr="003B09A8">
        <w:rPr>
          <w:rFonts w:eastAsia="TimesNewRoman"/>
          <w:b/>
          <w:bCs/>
        </w:rPr>
        <w:t>:</w:t>
      </w:r>
    </w:p>
    <w:p w:rsidR="000E0152" w:rsidRPr="003B09A8" w:rsidRDefault="000E0152" w:rsidP="000E0152">
      <w:pPr>
        <w:adjustRightInd w:val="0"/>
        <w:jc w:val="both"/>
        <w:rPr>
          <w:rFonts w:eastAsia="TimesNewRoman"/>
        </w:rPr>
      </w:pPr>
      <w:r w:rsidRPr="003B09A8">
        <w:rPr>
          <w:rFonts w:eastAsia="TimesNewRoman"/>
        </w:rPr>
        <w:t>Относно документите, които се поставят в Плика - „Предлагани ценови</w:t>
      </w:r>
      <w:r>
        <w:rPr>
          <w:rFonts w:eastAsia="TimesNewRoman"/>
        </w:rPr>
        <w:t xml:space="preserve"> </w:t>
      </w:r>
      <w:r w:rsidR="001D4833">
        <w:rPr>
          <w:rFonts w:eastAsia="TimesNewRoman"/>
        </w:rPr>
        <w:t>параметри</w:t>
      </w:r>
      <w:r w:rsidRPr="003B09A8">
        <w:rPr>
          <w:rFonts w:eastAsia="TimesNewRoman"/>
        </w:rPr>
        <w:t>“</w:t>
      </w:r>
      <w:r w:rsidR="002D1475">
        <w:rPr>
          <w:rFonts w:eastAsia="TimesNewRoman"/>
        </w:rPr>
        <w:t>:</w:t>
      </w:r>
    </w:p>
    <w:p w:rsidR="000E0152" w:rsidRPr="003B09A8" w:rsidRDefault="000E0152" w:rsidP="000E0152">
      <w:pPr>
        <w:adjustRightInd w:val="0"/>
        <w:jc w:val="both"/>
        <w:rPr>
          <w:rFonts w:eastAsia="TimesNewRoman"/>
        </w:rPr>
      </w:pPr>
      <w:r w:rsidRPr="003B09A8">
        <w:rPr>
          <w:rFonts w:eastAsia="TimesNewRoman"/>
        </w:rPr>
        <w:t xml:space="preserve">Центрирано на плика се изписва „Предлагани ценови параметри“ и </w:t>
      </w:r>
      <w:r>
        <w:rPr>
          <w:rFonts w:eastAsia="TimesNewRoman"/>
        </w:rPr>
        <w:t xml:space="preserve">в него </w:t>
      </w:r>
      <w:r w:rsidRPr="003B09A8">
        <w:rPr>
          <w:rFonts w:eastAsia="TimesNewRoman"/>
        </w:rPr>
        <w:t>се</w:t>
      </w:r>
      <w:r>
        <w:rPr>
          <w:rFonts w:eastAsia="TimesNewRoman"/>
        </w:rPr>
        <w:t xml:space="preserve"> </w:t>
      </w:r>
      <w:r w:rsidRPr="003B09A8">
        <w:rPr>
          <w:rFonts w:eastAsia="TimesNewRoman"/>
        </w:rPr>
        <w:t>поставя Ценово предложение /по образец/.</w:t>
      </w:r>
      <w:r>
        <w:rPr>
          <w:rFonts w:eastAsia="TimesNewRoman"/>
        </w:rPr>
        <w:t xml:space="preserve"> </w:t>
      </w:r>
      <w:r w:rsidRPr="003B09A8">
        <w:rPr>
          <w:rFonts w:eastAsia="TimesNewRoman"/>
        </w:rPr>
        <w:t>С него участникът отправя до Възложителя своето ценово предложение</w:t>
      </w:r>
      <w:r>
        <w:rPr>
          <w:rFonts w:eastAsia="TimesNewRoman"/>
        </w:rPr>
        <w:t xml:space="preserve"> </w:t>
      </w:r>
      <w:r w:rsidRPr="003B09A8">
        <w:rPr>
          <w:rFonts w:eastAsia="TimesNewRoman"/>
        </w:rPr>
        <w:t xml:space="preserve">за изпълнението на договора. Ценовото предложение </w:t>
      </w:r>
      <w:r w:rsidR="00A8111B">
        <w:rPr>
          <w:rFonts w:eastAsia="TimesNewRoman"/>
        </w:rPr>
        <w:t xml:space="preserve">трябва </w:t>
      </w:r>
      <w:r w:rsidRPr="003B09A8">
        <w:rPr>
          <w:rFonts w:eastAsia="TimesNewRoman"/>
        </w:rPr>
        <w:t>да бъде подписано и подпечатано от законния</w:t>
      </w:r>
      <w:r>
        <w:rPr>
          <w:rFonts w:eastAsia="TimesNewRoman"/>
        </w:rPr>
        <w:t xml:space="preserve"> </w:t>
      </w:r>
      <w:r w:rsidRPr="003B09A8">
        <w:rPr>
          <w:rFonts w:eastAsia="TimesNewRoman"/>
        </w:rPr>
        <w:t>представител на лицето, което подава предложението или от упълномощено от</w:t>
      </w:r>
      <w:r>
        <w:rPr>
          <w:rFonts w:eastAsia="TimesNewRoman"/>
        </w:rPr>
        <w:t xml:space="preserve"> </w:t>
      </w:r>
      <w:r w:rsidRPr="003B09A8">
        <w:rPr>
          <w:rFonts w:eastAsia="TimesNewRoman"/>
        </w:rPr>
        <w:t>него лице. В случай че ценовото предложение е подписано от друго лице, то за</w:t>
      </w:r>
      <w:r>
        <w:rPr>
          <w:rFonts w:eastAsia="TimesNewRoman"/>
        </w:rPr>
        <w:t xml:space="preserve"> </w:t>
      </w:r>
      <w:r w:rsidRPr="003B09A8">
        <w:rPr>
          <w:rFonts w:eastAsia="TimesNewRoman"/>
        </w:rPr>
        <w:t>същото трябва да бъде представено изрично нотариално заверено пълномощно,</w:t>
      </w:r>
      <w:r>
        <w:rPr>
          <w:rFonts w:eastAsia="TimesNewRoman"/>
        </w:rPr>
        <w:t xml:space="preserve"> </w:t>
      </w:r>
      <w:r w:rsidRPr="003B09A8">
        <w:rPr>
          <w:rFonts w:eastAsia="TimesNewRoman"/>
        </w:rPr>
        <w:t>от което да е видно, че упълномощеното лице има право да подписва и</w:t>
      </w:r>
      <w:r>
        <w:rPr>
          <w:rFonts w:eastAsia="TimesNewRoman"/>
        </w:rPr>
        <w:t xml:space="preserve"> </w:t>
      </w:r>
      <w:r w:rsidRPr="003B09A8">
        <w:rPr>
          <w:rFonts w:eastAsia="TimesNewRoman"/>
        </w:rPr>
        <w:t>подпечатва ценови предложения.</w:t>
      </w:r>
    </w:p>
    <w:p w:rsidR="00CA45B5" w:rsidRDefault="000E0152" w:rsidP="000E0152">
      <w:pPr>
        <w:adjustRightInd w:val="0"/>
        <w:jc w:val="both"/>
        <w:rPr>
          <w:rFonts w:eastAsia="TimesNewRoman"/>
        </w:rPr>
      </w:pPr>
      <w:r w:rsidRPr="003B09A8">
        <w:rPr>
          <w:rFonts w:eastAsia="TimesNewRoman"/>
        </w:rPr>
        <w:t xml:space="preserve">- Цената за изпълнение на </w:t>
      </w:r>
      <w:r w:rsidR="00FA3A3D">
        <w:rPr>
          <w:rFonts w:eastAsia="TimesNewRoman"/>
        </w:rPr>
        <w:t xml:space="preserve">услугата </w:t>
      </w:r>
      <w:r w:rsidRPr="003B09A8">
        <w:rPr>
          <w:rFonts w:eastAsia="TimesNewRoman"/>
        </w:rPr>
        <w:t>по настоящата обществена поръчка</w:t>
      </w:r>
      <w:r>
        <w:rPr>
          <w:rFonts w:eastAsia="TimesNewRoman"/>
        </w:rPr>
        <w:t xml:space="preserve"> </w:t>
      </w:r>
      <w:r w:rsidRPr="003B09A8">
        <w:rPr>
          <w:rFonts w:eastAsia="TimesNewRoman"/>
        </w:rPr>
        <w:t>следва да бъде предложена в лева без включен (ДДС) и с включен ДДС</w:t>
      </w:r>
      <w:r w:rsidR="00CA45B5">
        <w:rPr>
          <w:rFonts w:eastAsia="TimesNewRoman"/>
        </w:rPr>
        <w:t>.</w:t>
      </w:r>
    </w:p>
    <w:p w:rsidR="000E0152" w:rsidRPr="003B09A8" w:rsidRDefault="000E0152" w:rsidP="000E0152">
      <w:pPr>
        <w:adjustRightInd w:val="0"/>
        <w:jc w:val="both"/>
        <w:rPr>
          <w:rFonts w:eastAsia="TimesNewRoman"/>
        </w:rPr>
      </w:pPr>
      <w:r w:rsidRPr="003B09A8">
        <w:rPr>
          <w:rFonts w:eastAsia="TimesNewRoman"/>
        </w:rPr>
        <w:t>- Извън плика с надпис „Предлагани ценови параметри” не трябва да е</w:t>
      </w:r>
      <w:r>
        <w:rPr>
          <w:rFonts w:eastAsia="TimesNewRoman"/>
        </w:rPr>
        <w:t xml:space="preserve"> </w:t>
      </w:r>
      <w:r w:rsidRPr="003B09A8">
        <w:rPr>
          <w:rFonts w:eastAsia="TimesNewRoman"/>
        </w:rPr>
        <w:t>посочена никаква информация относно цената.</w:t>
      </w:r>
    </w:p>
    <w:p w:rsidR="000E0152" w:rsidRPr="007E2481" w:rsidRDefault="000E0152" w:rsidP="000E0152">
      <w:pPr>
        <w:adjustRightInd w:val="0"/>
        <w:jc w:val="both"/>
        <w:rPr>
          <w:rFonts w:eastAsia="TimesNewRoman"/>
        </w:rPr>
      </w:pPr>
      <w:r w:rsidRPr="003B09A8">
        <w:rPr>
          <w:rFonts w:eastAsia="TimesNewRoman"/>
        </w:rPr>
        <w:lastRenderedPageBreak/>
        <w:t>- Участници, които по какъвто и да е начин са включили някъде в</w:t>
      </w:r>
      <w:r>
        <w:rPr>
          <w:rFonts w:eastAsia="TimesNewRoman"/>
        </w:rPr>
        <w:t xml:space="preserve"> </w:t>
      </w:r>
      <w:r w:rsidRPr="003B09A8">
        <w:rPr>
          <w:rFonts w:eastAsia="TimesNewRoman"/>
        </w:rPr>
        <w:t xml:space="preserve">офертата си извън плика „Предлагани ценови параметри” елементи, свързани </w:t>
      </w:r>
      <w:r w:rsidRPr="007E2481">
        <w:rPr>
          <w:rFonts w:eastAsia="TimesNewRoman"/>
        </w:rPr>
        <w:t>с</w:t>
      </w:r>
      <w:r>
        <w:rPr>
          <w:rFonts w:eastAsia="TimesNewRoman"/>
        </w:rPr>
        <w:t xml:space="preserve"> </w:t>
      </w:r>
      <w:r w:rsidRPr="007E2481">
        <w:rPr>
          <w:rFonts w:eastAsia="TimesNewRoman"/>
        </w:rPr>
        <w:t>предлаганата цена (или части от нея), ще бъдат отстранени от участие в</w:t>
      </w:r>
      <w:r>
        <w:rPr>
          <w:rFonts w:eastAsia="TimesNewRoman"/>
        </w:rPr>
        <w:t xml:space="preserve"> </w:t>
      </w:r>
      <w:r w:rsidRPr="007E2481">
        <w:rPr>
          <w:rFonts w:eastAsia="TimesNewRoman"/>
        </w:rPr>
        <w:t>процедурата.</w:t>
      </w:r>
    </w:p>
    <w:p w:rsidR="00DB7FC0" w:rsidRDefault="00890C88" w:rsidP="00963F5E">
      <w:pPr>
        <w:adjustRightInd w:val="0"/>
        <w:jc w:val="both"/>
        <w:rPr>
          <w:rFonts w:eastAsia="TimesNewRoman"/>
        </w:rPr>
      </w:pPr>
      <w:r>
        <w:rPr>
          <w:rFonts w:eastAsia="TimesNewRoman"/>
        </w:rPr>
        <w:t xml:space="preserve">       </w:t>
      </w:r>
    </w:p>
    <w:p w:rsidR="00DB7FC0" w:rsidRDefault="00DB7FC0" w:rsidP="00963F5E">
      <w:pPr>
        <w:adjustRightInd w:val="0"/>
        <w:jc w:val="both"/>
        <w:rPr>
          <w:rFonts w:eastAsia="TimesNewRoman"/>
        </w:rPr>
      </w:pPr>
    </w:p>
    <w:p w:rsidR="003B09A8" w:rsidRPr="00DB7FC0" w:rsidRDefault="00DB7FC0" w:rsidP="00963F5E">
      <w:pPr>
        <w:adjustRightInd w:val="0"/>
        <w:jc w:val="both"/>
        <w:rPr>
          <w:rFonts w:eastAsia="TimesNewRoman"/>
          <w:b/>
        </w:rPr>
      </w:pPr>
      <w:r>
        <w:rPr>
          <w:rFonts w:eastAsia="TimesNewRoman"/>
        </w:rPr>
        <w:t xml:space="preserve">         </w:t>
      </w:r>
      <w:r w:rsidR="003B09A8" w:rsidRPr="00DB7FC0">
        <w:rPr>
          <w:rFonts w:eastAsia="TimesNewRoman"/>
          <w:b/>
        </w:rPr>
        <w:t xml:space="preserve">Всички изискуеми </w:t>
      </w:r>
      <w:r w:rsidR="00CA45B5">
        <w:rPr>
          <w:rFonts w:eastAsia="TimesNewRoman"/>
          <w:b/>
        </w:rPr>
        <w:t>от ВЪЗЛОЖИТЕЛЯ документи и Плик</w:t>
      </w:r>
      <w:r w:rsidR="001D4833">
        <w:rPr>
          <w:rFonts w:eastAsia="TimesNewRoman"/>
          <w:b/>
        </w:rPr>
        <w:t>а</w:t>
      </w:r>
      <w:r w:rsidR="003B09A8" w:rsidRPr="00DB7FC0">
        <w:rPr>
          <w:rFonts w:eastAsia="TimesNewRoman"/>
          <w:b/>
        </w:rPr>
        <w:t xml:space="preserve"> с предлаганите</w:t>
      </w:r>
      <w:r w:rsidR="007E2481" w:rsidRPr="00DB7FC0">
        <w:rPr>
          <w:rFonts w:eastAsia="TimesNewRoman"/>
          <w:b/>
        </w:rPr>
        <w:t xml:space="preserve"> </w:t>
      </w:r>
      <w:r w:rsidR="003B09A8" w:rsidRPr="00DB7FC0">
        <w:rPr>
          <w:rFonts w:eastAsia="TimesNewRoman"/>
          <w:b/>
        </w:rPr>
        <w:t>ценови параметри се поставят в запечатана непрозрачна опаковка, която се</w:t>
      </w:r>
      <w:r w:rsidR="007E2481" w:rsidRPr="00DB7FC0">
        <w:rPr>
          <w:rFonts w:eastAsia="TimesNewRoman"/>
          <w:b/>
        </w:rPr>
        <w:t xml:space="preserve"> </w:t>
      </w:r>
      <w:r w:rsidR="003B09A8" w:rsidRPr="00DB7FC0">
        <w:rPr>
          <w:rFonts w:eastAsia="TimesNewRoman"/>
          <w:b/>
        </w:rPr>
        <w:t>надписва по следния начин:</w:t>
      </w:r>
    </w:p>
    <w:p w:rsidR="007E2481" w:rsidRDefault="007E2481" w:rsidP="00963F5E">
      <w:pPr>
        <w:adjustRightInd w:val="0"/>
        <w:jc w:val="both"/>
        <w:rPr>
          <w:rFonts w:eastAsia="TimesNewRoman"/>
        </w:rPr>
      </w:pPr>
    </w:p>
    <w:p w:rsidR="003B09A8" w:rsidRPr="007E2481" w:rsidRDefault="003B09A8" w:rsidP="00963F5E">
      <w:pPr>
        <w:adjustRightInd w:val="0"/>
        <w:jc w:val="both"/>
        <w:rPr>
          <w:rFonts w:eastAsia="TimesNewRoman"/>
        </w:rPr>
      </w:pPr>
      <w:r w:rsidRPr="007E2481">
        <w:rPr>
          <w:rFonts w:eastAsia="TimesNewRoman"/>
        </w:rPr>
        <w:t>ДО</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(име на Възложителя)</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(адрес на Възложителя)</w:t>
      </w:r>
    </w:p>
    <w:p w:rsidR="007710D9" w:rsidRDefault="007710D9" w:rsidP="00DC6642">
      <w:pPr>
        <w:adjustRightInd w:val="0"/>
        <w:jc w:val="center"/>
        <w:rPr>
          <w:rFonts w:eastAsia="TimesNewRoman,Bold"/>
          <w:b/>
          <w:bCs/>
        </w:rPr>
      </w:pPr>
    </w:p>
    <w:p w:rsidR="003B09A8" w:rsidRPr="007E2481" w:rsidRDefault="003B09A8" w:rsidP="00DC6642">
      <w:pPr>
        <w:adjustRightInd w:val="0"/>
        <w:jc w:val="center"/>
        <w:rPr>
          <w:rFonts w:eastAsia="TimesNewRoman,Bold"/>
          <w:b/>
          <w:bCs/>
        </w:rPr>
      </w:pPr>
      <w:r w:rsidRPr="007E2481">
        <w:rPr>
          <w:rFonts w:eastAsia="TimesNewRoman,Bold"/>
          <w:b/>
          <w:bCs/>
        </w:rPr>
        <w:t>ОФЕРТА</w:t>
      </w:r>
    </w:p>
    <w:p w:rsidR="007710D9" w:rsidRPr="008B52A6" w:rsidRDefault="003B09A8" w:rsidP="007710D9">
      <w:pPr>
        <w:adjustRightInd w:val="0"/>
        <w:spacing w:before="222"/>
        <w:ind w:left="352"/>
        <w:jc w:val="center"/>
        <w:rPr>
          <w:b/>
          <w:bCs/>
          <w:color w:val="000000"/>
          <w:szCs w:val="22"/>
        </w:rPr>
      </w:pPr>
      <w:r w:rsidRPr="007E2481">
        <w:rPr>
          <w:rFonts w:eastAsia="TimesNewRoman,Bold"/>
          <w:b/>
          <w:bCs/>
        </w:rPr>
        <w:t>за участие в</w:t>
      </w:r>
      <w:r w:rsidR="007710D9" w:rsidRPr="007710D9">
        <w:rPr>
          <w:b/>
          <w:bCs/>
          <w:color w:val="000000"/>
          <w:szCs w:val="22"/>
        </w:rPr>
        <w:t xml:space="preserve"> </w:t>
      </w:r>
      <w:r w:rsidR="007710D9">
        <w:rPr>
          <w:b/>
          <w:bCs/>
          <w:color w:val="000000"/>
          <w:szCs w:val="22"/>
        </w:rPr>
        <w:t xml:space="preserve">процедура – по събиране на оферти с обява по реда на Закона за обществените поръчки за избор на изпълнител на обществена поръчка </w:t>
      </w:r>
      <w:r w:rsidR="007710D9" w:rsidRPr="008B52A6">
        <w:rPr>
          <w:b/>
          <w:bCs/>
          <w:color w:val="000000"/>
          <w:szCs w:val="22"/>
        </w:rPr>
        <w:t>с</w:t>
      </w:r>
    </w:p>
    <w:p w:rsidR="007710D9" w:rsidRPr="008B52A6" w:rsidRDefault="007710D9" w:rsidP="007710D9">
      <w:pPr>
        <w:adjustRightInd w:val="0"/>
        <w:spacing w:before="39"/>
        <w:ind w:right="120"/>
        <w:jc w:val="center"/>
        <w:rPr>
          <w:b/>
          <w:bCs/>
          <w:color w:val="000000"/>
          <w:szCs w:val="22"/>
        </w:rPr>
      </w:pPr>
      <w:r>
        <w:rPr>
          <w:b/>
          <w:bCs/>
          <w:color w:val="000000"/>
          <w:szCs w:val="22"/>
        </w:rPr>
        <w:t>предмет</w:t>
      </w:r>
      <w:r w:rsidRPr="008B52A6">
        <w:rPr>
          <w:b/>
          <w:bCs/>
          <w:color w:val="000000"/>
          <w:szCs w:val="22"/>
        </w:rPr>
        <w:t>:</w:t>
      </w:r>
    </w:p>
    <w:p w:rsidR="00DB7FC0" w:rsidRPr="00CA45B5" w:rsidRDefault="00CA45B5" w:rsidP="00CA45B5">
      <w:pPr>
        <w:adjustRightInd w:val="0"/>
        <w:jc w:val="center"/>
        <w:rPr>
          <w:rFonts w:eastAsia="TimesNewRoman"/>
          <w:b/>
        </w:rPr>
      </w:pPr>
      <w:r w:rsidRPr="00CA45B5">
        <w:rPr>
          <w:b/>
          <w:bCs/>
          <w:iCs/>
          <w:color w:val="000000"/>
        </w:rPr>
        <w:t xml:space="preserve">„Периодична изработка, </w:t>
      </w:r>
      <w:proofErr w:type="spellStart"/>
      <w:r w:rsidRPr="00CA45B5">
        <w:rPr>
          <w:b/>
          <w:bCs/>
          <w:iCs/>
          <w:color w:val="000000"/>
        </w:rPr>
        <w:t>отпечатаване</w:t>
      </w:r>
      <w:proofErr w:type="spellEnd"/>
      <w:r w:rsidRPr="00CA45B5">
        <w:rPr>
          <w:b/>
          <w:bCs/>
          <w:iCs/>
          <w:color w:val="000000"/>
        </w:rPr>
        <w:t xml:space="preserve"> и доставка на ваучери за храна и тонизиращи напитки </w:t>
      </w:r>
      <w:r w:rsidRPr="00CA45B5">
        <w:rPr>
          <w:b/>
        </w:rPr>
        <w:t>за</w:t>
      </w:r>
      <w:r w:rsidR="00743E89">
        <w:rPr>
          <w:b/>
        </w:rPr>
        <w:t xml:space="preserve"> нуждите на ЦСМП – Враца за 2018</w:t>
      </w:r>
      <w:r w:rsidRPr="00CA45B5">
        <w:rPr>
          <w:b/>
        </w:rPr>
        <w:t xml:space="preserve"> - </w:t>
      </w:r>
      <w:r w:rsidR="001D4833">
        <w:rPr>
          <w:b/>
        </w:rPr>
        <w:t>201</w:t>
      </w:r>
      <w:r w:rsidR="00743E89">
        <w:rPr>
          <w:b/>
        </w:rPr>
        <w:t>9</w:t>
      </w:r>
      <w:r w:rsidR="001D4833">
        <w:rPr>
          <w:b/>
        </w:rPr>
        <w:t xml:space="preserve"> г. </w:t>
      </w:r>
      <w:r w:rsidRPr="00CA45B5">
        <w:rPr>
          <w:b/>
        </w:rPr>
        <w:t>“</w:t>
      </w:r>
    </w:p>
    <w:p w:rsidR="00DB7FC0" w:rsidRDefault="00DB7FC0" w:rsidP="00963F5E">
      <w:pPr>
        <w:adjustRightInd w:val="0"/>
        <w:jc w:val="both"/>
        <w:rPr>
          <w:rFonts w:eastAsia="TimesNewRoman"/>
        </w:rPr>
      </w:pPr>
    </w:p>
    <w:p w:rsidR="00DB7FC0" w:rsidRDefault="00DB7FC0" w:rsidP="00963F5E">
      <w:pPr>
        <w:adjustRightInd w:val="0"/>
        <w:jc w:val="both"/>
        <w:rPr>
          <w:rFonts w:eastAsia="TimesNewRoman"/>
        </w:rPr>
      </w:pP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(име на участника)</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(адрес за кореспонденция - град, код, улица, номер)</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(лице за контакт,телефон, факс,електронен адрес)</w:t>
      </w:r>
    </w:p>
    <w:p w:rsidR="007E2481" w:rsidRDefault="007E2481" w:rsidP="00963F5E">
      <w:pPr>
        <w:adjustRightInd w:val="0"/>
        <w:jc w:val="both"/>
        <w:rPr>
          <w:rFonts w:eastAsia="TimesNewRoman,Bold"/>
          <w:b/>
          <w:bCs/>
        </w:rPr>
      </w:pPr>
    </w:p>
    <w:p w:rsidR="003B09A8" w:rsidRPr="007E2481" w:rsidRDefault="003B09A8" w:rsidP="00963F5E">
      <w:pPr>
        <w:adjustRightInd w:val="0"/>
        <w:jc w:val="both"/>
        <w:rPr>
          <w:rFonts w:eastAsia="TimesNewRoman"/>
          <w:b/>
          <w:bCs/>
        </w:rPr>
      </w:pPr>
      <w:r w:rsidRPr="007E2481">
        <w:rPr>
          <w:rFonts w:eastAsia="TimesNewRoman,Bold"/>
          <w:b/>
          <w:bCs/>
        </w:rPr>
        <w:t>Опаковката трябва да бъде запечатана така</w:t>
      </w:r>
      <w:r w:rsidRPr="007E2481">
        <w:rPr>
          <w:rFonts w:eastAsia="TimesNewRoman"/>
          <w:b/>
          <w:bCs/>
        </w:rPr>
        <w:t xml:space="preserve">, </w:t>
      </w:r>
      <w:r w:rsidRPr="007E2481">
        <w:rPr>
          <w:rFonts w:eastAsia="TimesNewRoman,Bold"/>
          <w:b/>
          <w:bCs/>
        </w:rPr>
        <w:t>че да не може да бъде отворена</w:t>
      </w:r>
      <w:r w:rsidR="00CB671A">
        <w:rPr>
          <w:rFonts w:eastAsia="TimesNewRoman,Bold"/>
          <w:b/>
          <w:bCs/>
        </w:rPr>
        <w:t>,</w:t>
      </w:r>
      <w:r w:rsidR="007E2481">
        <w:rPr>
          <w:rFonts w:eastAsia="TimesNewRoman,Bold"/>
          <w:b/>
          <w:bCs/>
        </w:rPr>
        <w:t xml:space="preserve"> </w:t>
      </w:r>
      <w:r w:rsidRPr="007E2481">
        <w:rPr>
          <w:rFonts w:eastAsia="TimesNewRoman,Bold"/>
          <w:b/>
          <w:bCs/>
        </w:rPr>
        <w:t xml:space="preserve">без да се наруши </w:t>
      </w:r>
      <w:proofErr w:type="spellStart"/>
      <w:r w:rsidRPr="007E2481">
        <w:rPr>
          <w:rFonts w:eastAsia="TimesNewRoman,Bold"/>
          <w:b/>
          <w:bCs/>
        </w:rPr>
        <w:t>цялостта</w:t>
      </w:r>
      <w:proofErr w:type="spellEnd"/>
      <w:r w:rsidRPr="007E2481">
        <w:rPr>
          <w:rFonts w:eastAsia="TimesNewRoman,Bold"/>
          <w:b/>
          <w:bCs/>
        </w:rPr>
        <w:t xml:space="preserve"> й</w:t>
      </w:r>
      <w:r w:rsidRPr="007E2481">
        <w:rPr>
          <w:rFonts w:eastAsia="TimesNewRoman"/>
          <w:b/>
          <w:bCs/>
        </w:rPr>
        <w:t>.</w:t>
      </w:r>
    </w:p>
    <w:p w:rsidR="007E2481" w:rsidRDefault="007E2481" w:rsidP="00963F5E">
      <w:pPr>
        <w:adjustRightInd w:val="0"/>
        <w:jc w:val="both"/>
        <w:rPr>
          <w:rFonts w:eastAsia="TimesNewRoman,Bold"/>
          <w:b/>
          <w:bCs/>
        </w:rPr>
      </w:pPr>
    </w:p>
    <w:p w:rsidR="001D4833" w:rsidRDefault="001D4833" w:rsidP="00963F5E">
      <w:pPr>
        <w:adjustRightInd w:val="0"/>
        <w:jc w:val="both"/>
        <w:rPr>
          <w:rFonts w:eastAsia="TimesNewRoman,Bold"/>
          <w:b/>
          <w:bCs/>
        </w:rPr>
      </w:pPr>
    </w:p>
    <w:p w:rsidR="001D4833" w:rsidRDefault="001D4833" w:rsidP="00963F5E">
      <w:pPr>
        <w:adjustRightInd w:val="0"/>
        <w:jc w:val="both"/>
        <w:rPr>
          <w:rFonts w:eastAsia="TimesNewRoman,Bold"/>
          <w:b/>
          <w:bCs/>
        </w:rPr>
      </w:pPr>
    </w:p>
    <w:p w:rsidR="003B09A8" w:rsidRPr="007E2481" w:rsidRDefault="003B09A8" w:rsidP="00963F5E">
      <w:pPr>
        <w:adjustRightInd w:val="0"/>
        <w:jc w:val="both"/>
        <w:rPr>
          <w:rFonts w:eastAsia="TimesNewRoman,Bold"/>
          <w:b/>
          <w:bCs/>
        </w:rPr>
      </w:pPr>
      <w:r w:rsidRPr="007E2481">
        <w:rPr>
          <w:rFonts w:eastAsia="TimesNewRoman,Bold"/>
          <w:b/>
          <w:bCs/>
        </w:rPr>
        <w:t>Подаване на оферти</w:t>
      </w:r>
    </w:p>
    <w:p w:rsidR="007E2481" w:rsidRDefault="003B09A8" w:rsidP="00963F5E">
      <w:pPr>
        <w:adjustRightInd w:val="0"/>
        <w:jc w:val="both"/>
        <w:rPr>
          <w:rFonts w:eastAsia="TimesNewRoman"/>
        </w:rPr>
      </w:pPr>
      <w:r w:rsidRPr="007E2481">
        <w:rPr>
          <w:rFonts w:eastAsia="TimesNewRoman"/>
        </w:rPr>
        <w:t>Желаещите да участват в обществената поръчка, подават офертите си</w:t>
      </w:r>
      <w:r w:rsidR="007E2481">
        <w:rPr>
          <w:rFonts w:eastAsia="TimesNewRoman"/>
        </w:rPr>
        <w:t xml:space="preserve"> </w:t>
      </w:r>
      <w:r w:rsidRPr="007E2481">
        <w:rPr>
          <w:rFonts w:eastAsia="TimesNewRoman"/>
        </w:rPr>
        <w:t>лично или чрез упълномощено лице, или по пощата, или с куриер на адрес:</w:t>
      </w:r>
      <w:r w:rsidR="007E2481">
        <w:rPr>
          <w:rFonts w:eastAsia="TimesNewRoman"/>
        </w:rPr>
        <w:t xml:space="preserve"> гр. Враца,</w:t>
      </w:r>
      <w:r w:rsidR="008C5432">
        <w:rPr>
          <w:rFonts w:eastAsia="TimesNewRoman"/>
        </w:rPr>
        <w:t>бул. „Втори юни“ № 68</w:t>
      </w:r>
      <w:r w:rsidR="00DB7FC0">
        <w:rPr>
          <w:rFonts w:eastAsia="TimesNewRoman"/>
        </w:rPr>
        <w:t>, сградата на ЦСМП -Враца</w:t>
      </w:r>
      <w:r w:rsidR="000954D1">
        <w:rPr>
          <w:rFonts w:eastAsia="TimesNewRoman"/>
        </w:rPr>
        <w:t>.</w:t>
      </w:r>
    </w:p>
    <w:p w:rsidR="003B09A8" w:rsidRPr="007E2481" w:rsidRDefault="003B09A8" w:rsidP="00963F5E">
      <w:pPr>
        <w:adjustRightInd w:val="0"/>
        <w:jc w:val="both"/>
        <w:rPr>
          <w:rFonts w:eastAsia="TimesNewRoman,Bold"/>
          <w:b/>
          <w:bCs/>
        </w:rPr>
      </w:pPr>
      <w:r w:rsidRPr="007E2481">
        <w:rPr>
          <w:rFonts w:eastAsia="TimesNewRoman,Bold"/>
          <w:b/>
          <w:bCs/>
        </w:rPr>
        <w:t>Краен срок за подаване на офертите</w:t>
      </w:r>
    </w:p>
    <w:p w:rsidR="003B09A8" w:rsidRPr="007E2481" w:rsidRDefault="003B09A8" w:rsidP="00963F5E">
      <w:pPr>
        <w:adjustRightInd w:val="0"/>
        <w:jc w:val="both"/>
        <w:rPr>
          <w:rFonts w:eastAsia="TimesNewRoman"/>
        </w:rPr>
      </w:pPr>
      <w:r w:rsidRPr="007E2481">
        <w:rPr>
          <w:rFonts w:eastAsia="TimesNewRoman"/>
        </w:rPr>
        <w:t xml:space="preserve">Крайният срок за подаване на офертите е посочен в </w:t>
      </w:r>
      <w:r w:rsidR="007710D9">
        <w:rPr>
          <w:rFonts w:eastAsia="TimesNewRoman"/>
        </w:rPr>
        <w:t xml:space="preserve">обявата </w:t>
      </w:r>
      <w:r w:rsidRPr="007E2481">
        <w:rPr>
          <w:rFonts w:eastAsia="TimesNewRoman"/>
        </w:rPr>
        <w:t>на обществената поръчка.</w:t>
      </w:r>
      <w:r w:rsidR="007E2481">
        <w:rPr>
          <w:rFonts w:eastAsia="TimesNewRoman"/>
        </w:rPr>
        <w:t xml:space="preserve"> </w:t>
      </w:r>
      <w:r w:rsidRPr="007E2481">
        <w:rPr>
          <w:rFonts w:eastAsia="TimesNewRoman"/>
        </w:rPr>
        <w:t>Всеки участник следва да осигури своевременно получаване на офертата</w:t>
      </w:r>
      <w:r w:rsidR="007E2481">
        <w:rPr>
          <w:rFonts w:eastAsia="TimesNewRoman"/>
        </w:rPr>
        <w:t xml:space="preserve"> </w:t>
      </w:r>
      <w:r w:rsidRPr="007E2481">
        <w:rPr>
          <w:rFonts w:eastAsia="TimesNewRoman"/>
        </w:rPr>
        <w:t>от Възложителя.</w:t>
      </w:r>
    </w:p>
    <w:p w:rsidR="003B09A8" w:rsidRPr="007E2481" w:rsidRDefault="003B09A8" w:rsidP="00963F5E">
      <w:pPr>
        <w:adjustRightInd w:val="0"/>
        <w:jc w:val="both"/>
        <w:rPr>
          <w:rFonts w:eastAsia="TimesNewRoman"/>
          <w:b/>
        </w:rPr>
      </w:pPr>
      <w:r w:rsidRPr="007E2481">
        <w:rPr>
          <w:rFonts w:eastAsia="TimesNewRoman"/>
          <w:b/>
        </w:rPr>
        <w:t>Промени, оттегляне на оферти</w:t>
      </w:r>
    </w:p>
    <w:p w:rsidR="003B09A8" w:rsidRDefault="003B09A8" w:rsidP="00963F5E">
      <w:pPr>
        <w:adjustRightInd w:val="0"/>
        <w:jc w:val="both"/>
        <w:rPr>
          <w:rFonts w:eastAsia="TimesNewRoman"/>
        </w:rPr>
      </w:pPr>
      <w:r w:rsidRPr="007E2481">
        <w:rPr>
          <w:rFonts w:eastAsia="TimesNewRoman"/>
        </w:rPr>
        <w:t>До изтичане на срока за получаване на оферти, всеки участник може да</w:t>
      </w:r>
      <w:r w:rsidR="007E2481">
        <w:rPr>
          <w:rFonts w:eastAsia="TimesNewRoman"/>
        </w:rPr>
        <w:t xml:space="preserve"> </w:t>
      </w:r>
      <w:r w:rsidRPr="007E2481">
        <w:rPr>
          <w:rFonts w:eastAsia="TimesNewRoman"/>
        </w:rPr>
        <w:t>промени, да допълни или да оттегли офертата си.</w:t>
      </w:r>
    </w:p>
    <w:p w:rsidR="007E2481" w:rsidRPr="007E2481" w:rsidRDefault="007E2481" w:rsidP="00963F5E">
      <w:pPr>
        <w:adjustRightInd w:val="0"/>
        <w:jc w:val="both"/>
        <w:rPr>
          <w:rFonts w:eastAsia="TimesNewRoman,Bold"/>
          <w:b/>
          <w:bCs/>
        </w:rPr>
      </w:pPr>
      <w:r w:rsidRPr="007E2481">
        <w:rPr>
          <w:rFonts w:eastAsia="TimesNewRoman,Bold"/>
          <w:b/>
          <w:bCs/>
        </w:rPr>
        <w:t>Приемане на оферти и връщане на оферти</w:t>
      </w:r>
    </w:p>
    <w:p w:rsidR="007E2481" w:rsidRPr="007E2481" w:rsidRDefault="007E2481" w:rsidP="00963F5E">
      <w:pPr>
        <w:adjustRightInd w:val="0"/>
        <w:jc w:val="both"/>
        <w:rPr>
          <w:rFonts w:eastAsia="TimesNewRoman,Bold"/>
        </w:rPr>
      </w:pPr>
      <w:r w:rsidRPr="007E2481">
        <w:rPr>
          <w:rFonts w:eastAsia="TimesNewRoman"/>
        </w:rPr>
        <w:t>За получените оферти при възложителя се води регистър</w:t>
      </w:r>
      <w:r w:rsidRPr="007E2481">
        <w:rPr>
          <w:rFonts w:eastAsia="TimesNewRoman,Bold"/>
        </w:rPr>
        <w:t xml:space="preserve">, </w:t>
      </w:r>
      <w:r w:rsidRPr="007E2481">
        <w:rPr>
          <w:rFonts w:eastAsia="TimesNewRoman"/>
        </w:rPr>
        <w:t>в който се</w:t>
      </w:r>
      <w:r>
        <w:rPr>
          <w:rFonts w:eastAsia="TimesNewRoman"/>
        </w:rPr>
        <w:t xml:space="preserve"> </w:t>
      </w:r>
      <w:r w:rsidRPr="007E2481">
        <w:rPr>
          <w:rFonts w:eastAsia="TimesNewRoman"/>
        </w:rPr>
        <w:t>отбелязват</w:t>
      </w:r>
      <w:r w:rsidRPr="007E2481">
        <w:rPr>
          <w:rFonts w:eastAsia="TimesNewRoman,Bold"/>
        </w:rPr>
        <w:t>:</w:t>
      </w:r>
    </w:p>
    <w:p w:rsidR="007E2481" w:rsidRPr="007E2481" w:rsidRDefault="007E2481" w:rsidP="00963F5E">
      <w:pPr>
        <w:adjustRightInd w:val="0"/>
        <w:jc w:val="both"/>
        <w:rPr>
          <w:rFonts w:eastAsia="TimesNewRoman,Bold"/>
        </w:rPr>
      </w:pPr>
      <w:r w:rsidRPr="007E2481">
        <w:rPr>
          <w:rFonts w:eastAsia="TimesNewRoman,Bold"/>
        </w:rPr>
        <w:t xml:space="preserve">1. </w:t>
      </w:r>
      <w:r w:rsidRPr="007E2481">
        <w:rPr>
          <w:rFonts w:eastAsia="TimesNewRoman"/>
        </w:rPr>
        <w:t>подател на офертата за участие</w:t>
      </w:r>
      <w:r w:rsidRPr="007E2481">
        <w:rPr>
          <w:rFonts w:eastAsia="TimesNewRoman,Bold"/>
        </w:rPr>
        <w:t>;</w:t>
      </w:r>
    </w:p>
    <w:p w:rsidR="007E2481" w:rsidRPr="007E2481" w:rsidRDefault="007E2481" w:rsidP="00963F5E">
      <w:pPr>
        <w:adjustRightInd w:val="0"/>
        <w:jc w:val="both"/>
        <w:rPr>
          <w:rFonts w:eastAsia="TimesNewRoman,Bold"/>
        </w:rPr>
      </w:pPr>
      <w:r w:rsidRPr="007E2481">
        <w:rPr>
          <w:rFonts w:eastAsia="TimesNewRoman,Bold"/>
        </w:rPr>
        <w:t xml:space="preserve">2. </w:t>
      </w:r>
      <w:r w:rsidRPr="007E2481">
        <w:rPr>
          <w:rFonts w:eastAsia="TimesNewRoman"/>
        </w:rPr>
        <w:t>номер</w:t>
      </w:r>
      <w:r w:rsidRPr="007E2481">
        <w:rPr>
          <w:rFonts w:eastAsia="TimesNewRoman,Bold"/>
        </w:rPr>
        <w:t xml:space="preserve">, </w:t>
      </w:r>
      <w:r w:rsidRPr="007E2481">
        <w:rPr>
          <w:rFonts w:eastAsia="TimesNewRoman"/>
        </w:rPr>
        <w:t>дата и час на получаване</w:t>
      </w:r>
      <w:r w:rsidRPr="007E2481">
        <w:rPr>
          <w:rFonts w:eastAsia="TimesNewRoman,Bold"/>
        </w:rPr>
        <w:t>;</w:t>
      </w:r>
    </w:p>
    <w:p w:rsidR="007E2481" w:rsidRPr="007E2481" w:rsidRDefault="007E2481" w:rsidP="00963F5E">
      <w:pPr>
        <w:adjustRightInd w:val="0"/>
        <w:jc w:val="both"/>
        <w:rPr>
          <w:rFonts w:eastAsia="TimesNewRoman,Bold"/>
        </w:rPr>
      </w:pPr>
      <w:r w:rsidRPr="007E2481">
        <w:rPr>
          <w:rFonts w:eastAsia="TimesNewRoman"/>
        </w:rPr>
        <w:lastRenderedPageBreak/>
        <w:t>При подаване на офертата и приемането й върху плика се отбелязва</w:t>
      </w:r>
      <w:r>
        <w:rPr>
          <w:rFonts w:eastAsia="TimesNewRoman"/>
        </w:rPr>
        <w:t xml:space="preserve"> </w:t>
      </w:r>
      <w:r w:rsidRPr="007E2481">
        <w:rPr>
          <w:rFonts w:eastAsia="TimesNewRoman"/>
        </w:rPr>
        <w:t>входящ номер</w:t>
      </w:r>
      <w:r w:rsidRPr="007E2481">
        <w:rPr>
          <w:rFonts w:eastAsia="TimesNewRoman,Bold"/>
        </w:rPr>
        <w:t xml:space="preserve">, </w:t>
      </w:r>
      <w:r w:rsidRPr="007E2481">
        <w:rPr>
          <w:rFonts w:eastAsia="TimesNewRoman"/>
        </w:rPr>
        <w:t>дата и час на постъпване и посочените данни се отбелязват във</w:t>
      </w:r>
      <w:r>
        <w:rPr>
          <w:rFonts w:eastAsia="TimesNewRoman"/>
        </w:rPr>
        <w:t xml:space="preserve"> </w:t>
      </w:r>
      <w:r w:rsidRPr="007E2481">
        <w:rPr>
          <w:rFonts w:eastAsia="TimesNewRoman"/>
        </w:rPr>
        <w:t>входящия регистър</w:t>
      </w:r>
      <w:r w:rsidRPr="007E2481">
        <w:rPr>
          <w:rFonts w:eastAsia="TimesNewRoman,Bold"/>
        </w:rPr>
        <w:t xml:space="preserve">, </w:t>
      </w:r>
      <w:r w:rsidRPr="007E2481">
        <w:rPr>
          <w:rFonts w:eastAsia="TimesNewRoman"/>
        </w:rPr>
        <w:t>за което на приносителя се издава документ</w:t>
      </w:r>
      <w:r w:rsidRPr="007E2481">
        <w:rPr>
          <w:rFonts w:eastAsia="TimesNewRoman,Bold"/>
        </w:rPr>
        <w:t>.</w:t>
      </w:r>
    </w:p>
    <w:p w:rsidR="00914E67" w:rsidRDefault="007E2481" w:rsidP="00963F5E">
      <w:pPr>
        <w:adjustRightInd w:val="0"/>
        <w:jc w:val="both"/>
        <w:rPr>
          <w:rFonts w:eastAsia="TimesNewRoman"/>
        </w:rPr>
      </w:pPr>
      <w:r w:rsidRPr="007E2481">
        <w:rPr>
          <w:rFonts w:eastAsia="TimesNewRoman"/>
        </w:rPr>
        <w:t>Възложителят не приема за участие в процедурата и връща незабавно на</w:t>
      </w:r>
      <w:r>
        <w:rPr>
          <w:rFonts w:eastAsia="TimesNewRoman"/>
        </w:rPr>
        <w:t xml:space="preserve"> </w:t>
      </w:r>
      <w:r w:rsidRPr="007E2481">
        <w:rPr>
          <w:rFonts w:eastAsia="TimesNewRoman"/>
        </w:rPr>
        <w:t>участниците оферти</w:t>
      </w:r>
      <w:r w:rsidRPr="007E2481">
        <w:rPr>
          <w:rFonts w:eastAsia="TimesNewRoman,Bold"/>
        </w:rPr>
        <w:t xml:space="preserve">, </w:t>
      </w:r>
      <w:r w:rsidRPr="007E2481">
        <w:rPr>
          <w:rFonts w:eastAsia="TimesNewRoman"/>
        </w:rPr>
        <w:t>които са подадени след изтичане на крайния срок за</w:t>
      </w:r>
      <w:r>
        <w:rPr>
          <w:rFonts w:eastAsia="TimesNewRoman"/>
        </w:rPr>
        <w:t xml:space="preserve"> </w:t>
      </w:r>
      <w:r w:rsidRPr="007E2481">
        <w:rPr>
          <w:rFonts w:eastAsia="TimesNewRoman"/>
        </w:rPr>
        <w:t>получаване или в незапечатан</w:t>
      </w:r>
      <w:r w:rsidR="00914E67">
        <w:rPr>
          <w:rFonts w:eastAsia="TimesNewRoman"/>
        </w:rPr>
        <w:t>а</w:t>
      </w:r>
      <w:r w:rsidRPr="007E2481">
        <w:rPr>
          <w:rFonts w:eastAsia="TimesNewRoman,Bold"/>
        </w:rPr>
        <w:t xml:space="preserve">, </w:t>
      </w:r>
      <w:r w:rsidRPr="007E2481">
        <w:rPr>
          <w:rFonts w:eastAsia="TimesNewRoman"/>
        </w:rPr>
        <w:t>прозрачн</w:t>
      </w:r>
      <w:r w:rsidR="00914E67">
        <w:rPr>
          <w:rFonts w:eastAsia="TimesNewRoman"/>
        </w:rPr>
        <w:t>а</w:t>
      </w:r>
      <w:r w:rsidRPr="007E2481">
        <w:rPr>
          <w:rFonts w:eastAsia="TimesNewRoman"/>
        </w:rPr>
        <w:t xml:space="preserve"> или скъсан</w:t>
      </w:r>
      <w:r w:rsidR="00914E67">
        <w:rPr>
          <w:rFonts w:eastAsia="TimesNewRoman"/>
        </w:rPr>
        <w:t>а опаковка.</w:t>
      </w:r>
      <w:r w:rsidRPr="007E2481">
        <w:rPr>
          <w:rFonts w:eastAsia="TimesNewRoman,Bold"/>
        </w:rPr>
        <w:t xml:space="preserve"> </w:t>
      </w:r>
      <w:r w:rsidRPr="007E2481">
        <w:rPr>
          <w:rFonts w:eastAsia="TimesNewRoman"/>
        </w:rPr>
        <w:t>Тези обстоятелства се</w:t>
      </w:r>
      <w:r>
        <w:rPr>
          <w:rFonts w:eastAsia="TimesNewRoman"/>
        </w:rPr>
        <w:t xml:space="preserve"> </w:t>
      </w:r>
      <w:r w:rsidRPr="007E2481">
        <w:rPr>
          <w:rFonts w:eastAsia="TimesNewRoman"/>
        </w:rPr>
        <w:t>отбелязват в регистъра</w:t>
      </w:r>
      <w:r>
        <w:rPr>
          <w:rFonts w:eastAsia="TimesNewRoman"/>
        </w:rPr>
        <w:t>.</w:t>
      </w:r>
      <w:r w:rsidRPr="007E2481">
        <w:rPr>
          <w:rFonts w:eastAsia="TimesNewRoman"/>
        </w:rPr>
        <w:t xml:space="preserve"> </w:t>
      </w:r>
    </w:p>
    <w:p w:rsidR="007E2481" w:rsidRPr="007E2481" w:rsidRDefault="007E2481" w:rsidP="00963F5E">
      <w:pPr>
        <w:adjustRightInd w:val="0"/>
        <w:jc w:val="both"/>
        <w:rPr>
          <w:rFonts w:eastAsia="TimesNewRoman,Bold"/>
          <w:b/>
          <w:bCs/>
        </w:rPr>
      </w:pPr>
      <w:r w:rsidRPr="007E2481">
        <w:rPr>
          <w:rFonts w:eastAsia="TimesNewRoman,Bold"/>
          <w:b/>
          <w:bCs/>
        </w:rPr>
        <w:t>Разяснения по документите</w:t>
      </w:r>
      <w:r w:rsidR="00CB671A">
        <w:rPr>
          <w:rFonts w:eastAsia="TimesNewRoman,Bold"/>
          <w:b/>
          <w:bCs/>
        </w:rPr>
        <w:t>:</w:t>
      </w:r>
    </w:p>
    <w:p w:rsidR="00CB671A" w:rsidRDefault="007710D9" w:rsidP="00963F5E">
      <w:pPr>
        <w:adjustRightInd w:val="0"/>
        <w:jc w:val="both"/>
        <w:rPr>
          <w:rFonts w:eastAsia="TimesNewRoman,Bold"/>
          <w:b/>
          <w:bCs/>
        </w:rPr>
      </w:pPr>
      <w:proofErr w:type="spellStart"/>
      <w:proofErr w:type="gramStart"/>
      <w:r>
        <w:rPr>
          <w:lang w:val="en"/>
        </w:rPr>
        <w:t>При</w:t>
      </w:r>
      <w:proofErr w:type="spellEnd"/>
      <w:r>
        <w:rPr>
          <w:lang w:val="en"/>
        </w:rPr>
        <w:t xml:space="preserve"> </w:t>
      </w:r>
      <w:proofErr w:type="spellStart"/>
      <w:r>
        <w:rPr>
          <w:lang w:val="en"/>
        </w:rPr>
        <w:t>писмено</w:t>
      </w:r>
      <w:proofErr w:type="spellEnd"/>
      <w:r>
        <w:rPr>
          <w:lang w:val="en"/>
        </w:rPr>
        <w:t xml:space="preserve"> </w:t>
      </w:r>
      <w:proofErr w:type="spellStart"/>
      <w:r>
        <w:rPr>
          <w:lang w:val="en"/>
        </w:rPr>
        <w:t>искане</w:t>
      </w:r>
      <w:proofErr w:type="spellEnd"/>
      <w:r>
        <w:rPr>
          <w:lang w:val="en"/>
        </w:rPr>
        <w:t xml:space="preserve">, </w:t>
      </w:r>
      <w:proofErr w:type="spellStart"/>
      <w:r>
        <w:rPr>
          <w:lang w:val="en"/>
        </w:rPr>
        <w:t>направено</w:t>
      </w:r>
      <w:proofErr w:type="spellEnd"/>
      <w:r>
        <w:rPr>
          <w:lang w:val="en"/>
        </w:rPr>
        <w:t xml:space="preserve"> </w:t>
      </w:r>
      <w:proofErr w:type="spellStart"/>
      <w:r>
        <w:rPr>
          <w:lang w:val="en"/>
        </w:rPr>
        <w:t>до</w:t>
      </w:r>
      <w:proofErr w:type="spellEnd"/>
      <w:r>
        <w:rPr>
          <w:lang w:val="en"/>
        </w:rPr>
        <w:t xml:space="preserve"> </w:t>
      </w:r>
      <w:proofErr w:type="spellStart"/>
      <w:r>
        <w:rPr>
          <w:lang w:val="en"/>
        </w:rPr>
        <w:t>три</w:t>
      </w:r>
      <w:proofErr w:type="spellEnd"/>
      <w:r>
        <w:rPr>
          <w:lang w:val="en"/>
        </w:rPr>
        <w:t xml:space="preserve"> </w:t>
      </w:r>
      <w:proofErr w:type="spellStart"/>
      <w:r>
        <w:rPr>
          <w:lang w:val="en"/>
        </w:rPr>
        <w:t>дни</w:t>
      </w:r>
      <w:proofErr w:type="spellEnd"/>
      <w:r>
        <w:rPr>
          <w:lang w:val="en"/>
        </w:rPr>
        <w:t xml:space="preserve"> </w:t>
      </w:r>
      <w:proofErr w:type="spellStart"/>
      <w:r>
        <w:rPr>
          <w:lang w:val="en"/>
        </w:rPr>
        <w:t>преди</w:t>
      </w:r>
      <w:proofErr w:type="spellEnd"/>
      <w:r>
        <w:rPr>
          <w:lang w:val="en"/>
        </w:rPr>
        <w:t xml:space="preserve"> </w:t>
      </w:r>
      <w:proofErr w:type="spellStart"/>
      <w:r>
        <w:rPr>
          <w:lang w:val="en"/>
        </w:rPr>
        <w:t>изтичането</w:t>
      </w:r>
      <w:proofErr w:type="spellEnd"/>
      <w:r>
        <w:rPr>
          <w:lang w:val="en"/>
        </w:rPr>
        <w:t xml:space="preserve"> </w:t>
      </w:r>
      <w:proofErr w:type="spellStart"/>
      <w:r>
        <w:rPr>
          <w:lang w:val="en"/>
        </w:rPr>
        <w:t>на</w:t>
      </w:r>
      <w:proofErr w:type="spellEnd"/>
      <w:r>
        <w:rPr>
          <w:lang w:val="en"/>
        </w:rPr>
        <w:t xml:space="preserve"> </w:t>
      </w:r>
      <w:proofErr w:type="spellStart"/>
      <w:r>
        <w:rPr>
          <w:lang w:val="en"/>
        </w:rPr>
        <w:t>срока</w:t>
      </w:r>
      <w:proofErr w:type="spellEnd"/>
      <w:r>
        <w:rPr>
          <w:lang w:val="en"/>
        </w:rPr>
        <w:t xml:space="preserve"> </w:t>
      </w:r>
      <w:proofErr w:type="spellStart"/>
      <w:r>
        <w:rPr>
          <w:lang w:val="en"/>
        </w:rPr>
        <w:t>за</w:t>
      </w:r>
      <w:proofErr w:type="spellEnd"/>
      <w:r>
        <w:rPr>
          <w:lang w:val="en"/>
        </w:rPr>
        <w:t xml:space="preserve"> </w:t>
      </w:r>
      <w:proofErr w:type="spellStart"/>
      <w:r>
        <w:rPr>
          <w:lang w:val="en"/>
        </w:rPr>
        <w:t>получаване</w:t>
      </w:r>
      <w:proofErr w:type="spellEnd"/>
      <w:r>
        <w:rPr>
          <w:lang w:val="en"/>
        </w:rPr>
        <w:t xml:space="preserve"> </w:t>
      </w:r>
      <w:proofErr w:type="spellStart"/>
      <w:r>
        <w:rPr>
          <w:lang w:val="en"/>
        </w:rPr>
        <w:t>на</w:t>
      </w:r>
      <w:proofErr w:type="spellEnd"/>
      <w:r>
        <w:rPr>
          <w:lang w:val="en"/>
        </w:rPr>
        <w:t xml:space="preserve"> </w:t>
      </w:r>
      <w:proofErr w:type="spellStart"/>
      <w:r>
        <w:rPr>
          <w:lang w:val="en"/>
        </w:rPr>
        <w:t>оферти</w:t>
      </w:r>
      <w:proofErr w:type="spellEnd"/>
      <w:r>
        <w:rPr>
          <w:lang w:val="en"/>
        </w:rPr>
        <w:t xml:space="preserve">, </w:t>
      </w:r>
      <w:proofErr w:type="spellStart"/>
      <w:r>
        <w:rPr>
          <w:lang w:val="en"/>
        </w:rPr>
        <w:t>възложителят</w:t>
      </w:r>
      <w:proofErr w:type="spellEnd"/>
      <w:r>
        <w:rPr>
          <w:lang w:val="en"/>
        </w:rPr>
        <w:t xml:space="preserve"> е </w:t>
      </w:r>
      <w:proofErr w:type="spellStart"/>
      <w:r>
        <w:rPr>
          <w:lang w:val="en"/>
        </w:rPr>
        <w:t>длъжен</w:t>
      </w:r>
      <w:proofErr w:type="spellEnd"/>
      <w:r>
        <w:rPr>
          <w:lang w:val="en"/>
        </w:rPr>
        <w:t xml:space="preserve"> </w:t>
      </w:r>
      <w:proofErr w:type="spellStart"/>
      <w:r>
        <w:rPr>
          <w:lang w:val="en"/>
        </w:rPr>
        <w:t>най-късно</w:t>
      </w:r>
      <w:proofErr w:type="spellEnd"/>
      <w:r>
        <w:rPr>
          <w:lang w:val="en"/>
        </w:rPr>
        <w:t xml:space="preserve"> </w:t>
      </w:r>
      <w:proofErr w:type="spellStart"/>
      <w:r>
        <w:rPr>
          <w:lang w:val="en"/>
        </w:rPr>
        <w:t>на</w:t>
      </w:r>
      <w:proofErr w:type="spellEnd"/>
      <w:r>
        <w:rPr>
          <w:lang w:val="en"/>
        </w:rPr>
        <w:t xml:space="preserve"> </w:t>
      </w:r>
      <w:proofErr w:type="spellStart"/>
      <w:r>
        <w:rPr>
          <w:lang w:val="en"/>
        </w:rPr>
        <w:t>следващия</w:t>
      </w:r>
      <w:proofErr w:type="spellEnd"/>
      <w:r>
        <w:rPr>
          <w:lang w:val="en"/>
        </w:rPr>
        <w:t xml:space="preserve"> </w:t>
      </w:r>
      <w:proofErr w:type="spellStart"/>
      <w:r>
        <w:rPr>
          <w:lang w:val="en"/>
        </w:rPr>
        <w:t>работен</w:t>
      </w:r>
      <w:proofErr w:type="spellEnd"/>
      <w:r>
        <w:rPr>
          <w:lang w:val="en"/>
        </w:rPr>
        <w:t xml:space="preserve"> </w:t>
      </w:r>
      <w:proofErr w:type="spellStart"/>
      <w:r>
        <w:rPr>
          <w:lang w:val="en"/>
        </w:rPr>
        <w:t>ден</w:t>
      </w:r>
      <w:proofErr w:type="spellEnd"/>
      <w:r>
        <w:rPr>
          <w:lang w:val="en"/>
        </w:rPr>
        <w:t xml:space="preserve"> </w:t>
      </w:r>
      <w:proofErr w:type="spellStart"/>
      <w:r>
        <w:rPr>
          <w:lang w:val="en"/>
        </w:rPr>
        <w:t>да</w:t>
      </w:r>
      <w:proofErr w:type="spellEnd"/>
      <w:r>
        <w:rPr>
          <w:lang w:val="en"/>
        </w:rPr>
        <w:t xml:space="preserve"> </w:t>
      </w:r>
      <w:proofErr w:type="spellStart"/>
      <w:r>
        <w:rPr>
          <w:lang w:val="en"/>
        </w:rPr>
        <w:t>публикува</w:t>
      </w:r>
      <w:proofErr w:type="spellEnd"/>
      <w:r>
        <w:rPr>
          <w:lang w:val="en"/>
        </w:rPr>
        <w:t xml:space="preserve"> в </w:t>
      </w:r>
      <w:proofErr w:type="spellStart"/>
      <w:r>
        <w:rPr>
          <w:lang w:val="en"/>
        </w:rPr>
        <w:t>профила</w:t>
      </w:r>
      <w:proofErr w:type="spellEnd"/>
      <w:r>
        <w:rPr>
          <w:lang w:val="en"/>
        </w:rPr>
        <w:t xml:space="preserve"> </w:t>
      </w:r>
      <w:proofErr w:type="spellStart"/>
      <w:r>
        <w:rPr>
          <w:lang w:val="en"/>
        </w:rPr>
        <w:t>на</w:t>
      </w:r>
      <w:proofErr w:type="spellEnd"/>
      <w:r>
        <w:rPr>
          <w:lang w:val="en"/>
        </w:rPr>
        <w:t xml:space="preserve"> </w:t>
      </w:r>
      <w:proofErr w:type="spellStart"/>
      <w:r>
        <w:rPr>
          <w:lang w:val="en"/>
        </w:rPr>
        <w:t>купувача</w:t>
      </w:r>
      <w:proofErr w:type="spellEnd"/>
      <w:r>
        <w:rPr>
          <w:lang w:val="en"/>
        </w:rPr>
        <w:t xml:space="preserve"> </w:t>
      </w:r>
      <w:proofErr w:type="spellStart"/>
      <w:r>
        <w:rPr>
          <w:lang w:val="en"/>
        </w:rPr>
        <w:t>писмени</w:t>
      </w:r>
      <w:proofErr w:type="spellEnd"/>
      <w:r>
        <w:rPr>
          <w:lang w:val="en"/>
        </w:rPr>
        <w:t xml:space="preserve"> </w:t>
      </w:r>
      <w:proofErr w:type="spellStart"/>
      <w:r>
        <w:rPr>
          <w:lang w:val="en"/>
        </w:rPr>
        <w:t>разяснения</w:t>
      </w:r>
      <w:proofErr w:type="spellEnd"/>
      <w:r>
        <w:rPr>
          <w:lang w:val="en"/>
        </w:rPr>
        <w:t xml:space="preserve"> </w:t>
      </w:r>
      <w:proofErr w:type="spellStart"/>
      <w:r>
        <w:rPr>
          <w:lang w:val="en"/>
        </w:rPr>
        <w:t>по</w:t>
      </w:r>
      <w:proofErr w:type="spellEnd"/>
      <w:r>
        <w:rPr>
          <w:lang w:val="en"/>
        </w:rPr>
        <w:t xml:space="preserve"> </w:t>
      </w:r>
      <w:proofErr w:type="spellStart"/>
      <w:r>
        <w:rPr>
          <w:lang w:val="en"/>
        </w:rPr>
        <w:t>условията</w:t>
      </w:r>
      <w:proofErr w:type="spellEnd"/>
      <w:r>
        <w:rPr>
          <w:lang w:val="en"/>
        </w:rPr>
        <w:t xml:space="preserve"> </w:t>
      </w:r>
      <w:proofErr w:type="spellStart"/>
      <w:r>
        <w:rPr>
          <w:lang w:val="en"/>
        </w:rPr>
        <w:t>на</w:t>
      </w:r>
      <w:proofErr w:type="spellEnd"/>
      <w:r>
        <w:rPr>
          <w:lang w:val="en"/>
        </w:rPr>
        <w:t xml:space="preserve"> </w:t>
      </w:r>
      <w:proofErr w:type="spellStart"/>
      <w:r>
        <w:rPr>
          <w:lang w:val="en"/>
        </w:rPr>
        <w:t>обществената</w:t>
      </w:r>
      <w:proofErr w:type="spellEnd"/>
      <w:r>
        <w:rPr>
          <w:lang w:val="en"/>
        </w:rPr>
        <w:t xml:space="preserve"> </w:t>
      </w:r>
      <w:proofErr w:type="spellStart"/>
      <w:r>
        <w:rPr>
          <w:lang w:val="en"/>
        </w:rPr>
        <w:t>поръчка</w:t>
      </w:r>
      <w:proofErr w:type="spellEnd"/>
      <w:r>
        <w:rPr>
          <w:lang w:val="en"/>
        </w:rPr>
        <w:t>.</w:t>
      </w:r>
      <w:proofErr w:type="gramEnd"/>
    </w:p>
    <w:p w:rsidR="00C676C3" w:rsidRDefault="00C676C3" w:rsidP="00963F5E">
      <w:pPr>
        <w:adjustRightInd w:val="0"/>
        <w:jc w:val="both"/>
        <w:rPr>
          <w:rFonts w:eastAsia="TimesNewRoman,Bold"/>
          <w:b/>
          <w:bCs/>
          <w:lang w:val="en-US"/>
        </w:rPr>
      </w:pPr>
      <w:r w:rsidRPr="00C676C3">
        <w:rPr>
          <w:rFonts w:eastAsia="TimesNewRoman,Bold"/>
          <w:b/>
          <w:bCs/>
        </w:rPr>
        <w:t>Сключване на договор за изпълнение</w:t>
      </w:r>
    </w:p>
    <w:p w:rsidR="00837C9B" w:rsidRPr="00837C9B" w:rsidRDefault="00837C9B" w:rsidP="00837C9B">
      <w:pPr>
        <w:jc w:val="both"/>
        <w:textAlignment w:val="center"/>
        <w:rPr>
          <w:lang w:val="en"/>
        </w:rPr>
      </w:pPr>
      <w:proofErr w:type="spellStart"/>
      <w:proofErr w:type="gramStart"/>
      <w:r w:rsidRPr="00837C9B">
        <w:rPr>
          <w:lang w:val="en"/>
        </w:rPr>
        <w:t>Възложителят</w:t>
      </w:r>
      <w:proofErr w:type="spellEnd"/>
      <w:r w:rsidRPr="00837C9B">
        <w:rPr>
          <w:lang w:val="en"/>
        </w:rPr>
        <w:t xml:space="preserve"> </w:t>
      </w:r>
      <w:proofErr w:type="spellStart"/>
      <w:r w:rsidRPr="00837C9B">
        <w:rPr>
          <w:lang w:val="en"/>
        </w:rPr>
        <w:t>сключва</w:t>
      </w:r>
      <w:proofErr w:type="spellEnd"/>
      <w:r w:rsidRPr="00837C9B">
        <w:rPr>
          <w:lang w:val="en"/>
        </w:rPr>
        <w:t xml:space="preserve"> </w:t>
      </w:r>
      <w:proofErr w:type="spellStart"/>
      <w:r w:rsidRPr="00837C9B">
        <w:rPr>
          <w:lang w:val="en"/>
        </w:rPr>
        <w:t>договор</w:t>
      </w:r>
      <w:proofErr w:type="spellEnd"/>
      <w:r w:rsidRPr="00837C9B">
        <w:rPr>
          <w:lang w:val="en"/>
        </w:rPr>
        <w:t xml:space="preserve"> </w:t>
      </w:r>
      <w:proofErr w:type="spellStart"/>
      <w:r w:rsidRPr="00837C9B">
        <w:rPr>
          <w:lang w:val="en"/>
        </w:rPr>
        <w:t>за</w:t>
      </w:r>
      <w:proofErr w:type="spellEnd"/>
      <w:r w:rsidRPr="00837C9B">
        <w:rPr>
          <w:lang w:val="en"/>
        </w:rPr>
        <w:t xml:space="preserve"> </w:t>
      </w:r>
      <w:proofErr w:type="spellStart"/>
      <w:r w:rsidRPr="00837C9B">
        <w:rPr>
          <w:lang w:val="en"/>
        </w:rPr>
        <w:t>обществена</w:t>
      </w:r>
      <w:proofErr w:type="spellEnd"/>
      <w:r w:rsidRPr="00837C9B">
        <w:rPr>
          <w:lang w:val="en"/>
        </w:rPr>
        <w:t xml:space="preserve"> </w:t>
      </w:r>
      <w:proofErr w:type="spellStart"/>
      <w:r w:rsidRPr="00837C9B">
        <w:rPr>
          <w:lang w:val="en"/>
        </w:rPr>
        <w:t>поръчка</w:t>
      </w:r>
      <w:proofErr w:type="spellEnd"/>
      <w:r w:rsidRPr="00837C9B">
        <w:rPr>
          <w:lang w:val="en"/>
        </w:rPr>
        <w:t xml:space="preserve"> с </w:t>
      </w:r>
      <w:proofErr w:type="spellStart"/>
      <w:r w:rsidRPr="00837C9B">
        <w:rPr>
          <w:lang w:val="en"/>
        </w:rPr>
        <w:t>определения</w:t>
      </w:r>
      <w:proofErr w:type="spellEnd"/>
      <w:r w:rsidRPr="00837C9B">
        <w:rPr>
          <w:lang w:val="en"/>
        </w:rPr>
        <w:t xml:space="preserve"> </w:t>
      </w:r>
      <w:proofErr w:type="spellStart"/>
      <w:r w:rsidRPr="00837C9B">
        <w:rPr>
          <w:lang w:val="en"/>
        </w:rPr>
        <w:t>изпълнител</w:t>
      </w:r>
      <w:proofErr w:type="spellEnd"/>
      <w:r w:rsidRPr="00837C9B">
        <w:rPr>
          <w:lang w:val="en"/>
        </w:rPr>
        <w:t xml:space="preserve"> в 30-дневен </w:t>
      </w:r>
      <w:proofErr w:type="spellStart"/>
      <w:r w:rsidRPr="00837C9B">
        <w:rPr>
          <w:lang w:val="en"/>
        </w:rPr>
        <w:t>срок</w:t>
      </w:r>
      <w:proofErr w:type="spellEnd"/>
      <w:r w:rsidRPr="00837C9B">
        <w:rPr>
          <w:lang w:val="en"/>
        </w:rPr>
        <w:t xml:space="preserve"> </w:t>
      </w:r>
      <w:proofErr w:type="spellStart"/>
      <w:r w:rsidRPr="00837C9B">
        <w:rPr>
          <w:lang w:val="en"/>
        </w:rPr>
        <w:t>от</w:t>
      </w:r>
      <w:proofErr w:type="spellEnd"/>
      <w:r w:rsidRPr="00837C9B">
        <w:rPr>
          <w:lang w:val="en"/>
        </w:rPr>
        <w:t xml:space="preserve"> </w:t>
      </w:r>
      <w:proofErr w:type="spellStart"/>
      <w:r w:rsidRPr="00837C9B">
        <w:rPr>
          <w:lang w:val="en"/>
        </w:rPr>
        <w:t>датата</w:t>
      </w:r>
      <w:proofErr w:type="spellEnd"/>
      <w:r w:rsidRPr="00837C9B">
        <w:rPr>
          <w:lang w:val="en"/>
        </w:rPr>
        <w:t xml:space="preserve"> </w:t>
      </w:r>
      <w:proofErr w:type="spellStart"/>
      <w:r w:rsidRPr="00837C9B">
        <w:rPr>
          <w:lang w:val="en"/>
        </w:rPr>
        <w:t>на</w:t>
      </w:r>
      <w:proofErr w:type="spellEnd"/>
      <w:r w:rsidRPr="00837C9B">
        <w:rPr>
          <w:lang w:val="en"/>
        </w:rPr>
        <w:t xml:space="preserve"> </w:t>
      </w:r>
      <w:proofErr w:type="spellStart"/>
      <w:r w:rsidRPr="00837C9B">
        <w:rPr>
          <w:lang w:val="en"/>
        </w:rPr>
        <w:t>определяне</w:t>
      </w:r>
      <w:proofErr w:type="spellEnd"/>
      <w:r w:rsidRPr="00837C9B">
        <w:rPr>
          <w:lang w:val="en"/>
        </w:rPr>
        <w:t xml:space="preserve"> </w:t>
      </w:r>
      <w:proofErr w:type="spellStart"/>
      <w:r w:rsidRPr="00837C9B">
        <w:rPr>
          <w:lang w:val="en"/>
        </w:rPr>
        <w:t>на</w:t>
      </w:r>
      <w:proofErr w:type="spellEnd"/>
      <w:r w:rsidRPr="00837C9B">
        <w:rPr>
          <w:lang w:val="en"/>
        </w:rPr>
        <w:t xml:space="preserve"> </w:t>
      </w:r>
      <w:proofErr w:type="spellStart"/>
      <w:r w:rsidRPr="00837C9B">
        <w:rPr>
          <w:lang w:val="en"/>
        </w:rPr>
        <w:t>изпълнителя</w:t>
      </w:r>
      <w:proofErr w:type="spellEnd"/>
      <w:r w:rsidRPr="00837C9B">
        <w:rPr>
          <w:lang w:val="en"/>
        </w:rPr>
        <w:t>.</w:t>
      </w:r>
      <w:proofErr w:type="gramEnd"/>
      <w:r w:rsidRPr="00837C9B">
        <w:rPr>
          <w:lang w:val="en"/>
        </w:rPr>
        <w:t xml:space="preserve"> </w:t>
      </w:r>
    </w:p>
    <w:p w:rsidR="00837C9B" w:rsidRPr="00837C9B" w:rsidRDefault="00837C9B" w:rsidP="00837C9B">
      <w:pPr>
        <w:jc w:val="both"/>
        <w:textAlignment w:val="center"/>
        <w:rPr>
          <w:lang w:val="en"/>
        </w:rPr>
      </w:pPr>
      <w:proofErr w:type="spellStart"/>
      <w:proofErr w:type="gramStart"/>
      <w:r w:rsidRPr="00837C9B">
        <w:rPr>
          <w:lang w:val="en"/>
        </w:rPr>
        <w:t>Възложителят</w:t>
      </w:r>
      <w:proofErr w:type="spellEnd"/>
      <w:r w:rsidRPr="00837C9B">
        <w:rPr>
          <w:lang w:val="en"/>
        </w:rPr>
        <w:t xml:space="preserve"> </w:t>
      </w:r>
      <w:proofErr w:type="spellStart"/>
      <w:r w:rsidRPr="00837C9B">
        <w:rPr>
          <w:lang w:val="en"/>
        </w:rPr>
        <w:t>може</w:t>
      </w:r>
      <w:proofErr w:type="spellEnd"/>
      <w:r w:rsidRPr="00837C9B">
        <w:rPr>
          <w:lang w:val="en"/>
        </w:rPr>
        <w:t xml:space="preserve"> </w:t>
      </w:r>
      <w:proofErr w:type="spellStart"/>
      <w:r w:rsidRPr="00837C9B">
        <w:rPr>
          <w:lang w:val="en"/>
        </w:rPr>
        <w:t>да</w:t>
      </w:r>
      <w:proofErr w:type="spellEnd"/>
      <w:r w:rsidRPr="00837C9B">
        <w:rPr>
          <w:lang w:val="en"/>
        </w:rPr>
        <w:t xml:space="preserve"> </w:t>
      </w:r>
      <w:proofErr w:type="spellStart"/>
      <w:r w:rsidRPr="00837C9B">
        <w:rPr>
          <w:lang w:val="en"/>
        </w:rPr>
        <w:t>сключи</w:t>
      </w:r>
      <w:proofErr w:type="spellEnd"/>
      <w:r w:rsidRPr="00837C9B">
        <w:rPr>
          <w:lang w:val="en"/>
        </w:rPr>
        <w:t xml:space="preserve"> </w:t>
      </w:r>
      <w:proofErr w:type="spellStart"/>
      <w:r w:rsidRPr="00837C9B">
        <w:rPr>
          <w:lang w:val="en"/>
        </w:rPr>
        <w:t>договор</w:t>
      </w:r>
      <w:proofErr w:type="spellEnd"/>
      <w:r w:rsidRPr="00837C9B">
        <w:rPr>
          <w:lang w:val="en"/>
        </w:rPr>
        <w:t xml:space="preserve"> </w:t>
      </w:r>
      <w:proofErr w:type="spellStart"/>
      <w:r w:rsidRPr="00837C9B">
        <w:rPr>
          <w:lang w:val="en"/>
        </w:rPr>
        <w:t>със</w:t>
      </w:r>
      <w:proofErr w:type="spellEnd"/>
      <w:r w:rsidRPr="00837C9B">
        <w:rPr>
          <w:lang w:val="en"/>
        </w:rPr>
        <w:t xml:space="preserve"> </w:t>
      </w:r>
      <w:proofErr w:type="spellStart"/>
      <w:r w:rsidRPr="00837C9B">
        <w:rPr>
          <w:lang w:val="en"/>
        </w:rPr>
        <w:t>следващия</w:t>
      </w:r>
      <w:proofErr w:type="spellEnd"/>
      <w:r w:rsidRPr="00837C9B">
        <w:rPr>
          <w:lang w:val="en"/>
        </w:rPr>
        <w:t xml:space="preserve"> </w:t>
      </w:r>
      <w:proofErr w:type="spellStart"/>
      <w:r w:rsidRPr="00837C9B">
        <w:rPr>
          <w:lang w:val="en"/>
        </w:rPr>
        <w:t>класиран</w:t>
      </w:r>
      <w:proofErr w:type="spellEnd"/>
      <w:r w:rsidRPr="00837C9B">
        <w:rPr>
          <w:lang w:val="en"/>
        </w:rPr>
        <w:t xml:space="preserve"> </w:t>
      </w:r>
      <w:proofErr w:type="spellStart"/>
      <w:r w:rsidRPr="00837C9B">
        <w:rPr>
          <w:lang w:val="en"/>
        </w:rPr>
        <w:t>участник</w:t>
      </w:r>
      <w:proofErr w:type="spellEnd"/>
      <w:r w:rsidRPr="00837C9B">
        <w:rPr>
          <w:lang w:val="en"/>
        </w:rPr>
        <w:t xml:space="preserve">, </w:t>
      </w:r>
      <w:proofErr w:type="spellStart"/>
      <w:r w:rsidRPr="00837C9B">
        <w:rPr>
          <w:lang w:val="en"/>
        </w:rPr>
        <w:t>когато</w:t>
      </w:r>
      <w:proofErr w:type="spellEnd"/>
      <w:r w:rsidRPr="00837C9B">
        <w:rPr>
          <w:lang w:val="en"/>
        </w:rPr>
        <w:t xml:space="preserve"> </w:t>
      </w:r>
      <w:proofErr w:type="spellStart"/>
      <w:r w:rsidRPr="00837C9B">
        <w:rPr>
          <w:lang w:val="en"/>
        </w:rPr>
        <w:t>избраният</w:t>
      </w:r>
      <w:proofErr w:type="spellEnd"/>
      <w:r w:rsidRPr="00837C9B">
        <w:rPr>
          <w:lang w:val="en"/>
        </w:rPr>
        <w:t xml:space="preserve"> </w:t>
      </w:r>
      <w:proofErr w:type="spellStart"/>
      <w:r w:rsidRPr="00837C9B">
        <w:rPr>
          <w:lang w:val="en"/>
        </w:rPr>
        <w:t>за</w:t>
      </w:r>
      <w:proofErr w:type="spellEnd"/>
      <w:r w:rsidRPr="00837C9B">
        <w:rPr>
          <w:lang w:val="en"/>
        </w:rPr>
        <w:t xml:space="preserve"> </w:t>
      </w:r>
      <w:proofErr w:type="spellStart"/>
      <w:r w:rsidRPr="00837C9B">
        <w:rPr>
          <w:lang w:val="en"/>
        </w:rPr>
        <w:t>изпълнител</w:t>
      </w:r>
      <w:proofErr w:type="spellEnd"/>
      <w:r w:rsidRPr="00837C9B">
        <w:rPr>
          <w:lang w:val="en"/>
        </w:rPr>
        <w:t xml:space="preserve"> </w:t>
      </w:r>
      <w:proofErr w:type="spellStart"/>
      <w:r w:rsidRPr="00837C9B">
        <w:rPr>
          <w:lang w:val="en"/>
        </w:rPr>
        <w:t>участник</w:t>
      </w:r>
      <w:proofErr w:type="spellEnd"/>
      <w:r w:rsidRPr="00837C9B">
        <w:rPr>
          <w:lang w:val="en"/>
        </w:rPr>
        <w:t xml:space="preserve"> </w:t>
      </w:r>
      <w:proofErr w:type="spellStart"/>
      <w:r w:rsidRPr="00837C9B">
        <w:rPr>
          <w:lang w:val="en"/>
        </w:rPr>
        <w:t>откаже</w:t>
      </w:r>
      <w:proofErr w:type="spellEnd"/>
      <w:r w:rsidRPr="00837C9B">
        <w:rPr>
          <w:lang w:val="en"/>
        </w:rPr>
        <w:t xml:space="preserve"> </w:t>
      </w:r>
      <w:proofErr w:type="spellStart"/>
      <w:r w:rsidRPr="00837C9B">
        <w:rPr>
          <w:lang w:val="en"/>
        </w:rPr>
        <w:t>да</w:t>
      </w:r>
      <w:proofErr w:type="spellEnd"/>
      <w:r w:rsidRPr="00837C9B">
        <w:rPr>
          <w:lang w:val="en"/>
        </w:rPr>
        <w:t xml:space="preserve"> </w:t>
      </w:r>
      <w:proofErr w:type="spellStart"/>
      <w:r w:rsidRPr="00837C9B">
        <w:rPr>
          <w:lang w:val="en"/>
        </w:rPr>
        <w:t>сключи</w:t>
      </w:r>
      <w:proofErr w:type="spellEnd"/>
      <w:r w:rsidRPr="00837C9B">
        <w:rPr>
          <w:lang w:val="en"/>
        </w:rPr>
        <w:t xml:space="preserve"> </w:t>
      </w:r>
      <w:proofErr w:type="spellStart"/>
      <w:r w:rsidRPr="00837C9B">
        <w:rPr>
          <w:lang w:val="en"/>
        </w:rPr>
        <w:t>договор</w:t>
      </w:r>
      <w:proofErr w:type="spellEnd"/>
      <w:r w:rsidRPr="00837C9B">
        <w:rPr>
          <w:lang w:val="en"/>
        </w:rPr>
        <w:t xml:space="preserve"> </w:t>
      </w:r>
      <w:proofErr w:type="spellStart"/>
      <w:r w:rsidRPr="00837C9B">
        <w:rPr>
          <w:lang w:val="en"/>
        </w:rPr>
        <w:t>или</w:t>
      </w:r>
      <w:proofErr w:type="spellEnd"/>
      <w:r w:rsidRPr="00837C9B">
        <w:rPr>
          <w:lang w:val="en"/>
        </w:rPr>
        <w:t xml:space="preserve"> </w:t>
      </w:r>
      <w:proofErr w:type="spellStart"/>
      <w:r w:rsidRPr="00837C9B">
        <w:rPr>
          <w:lang w:val="en"/>
        </w:rPr>
        <w:t>не</w:t>
      </w:r>
      <w:proofErr w:type="spellEnd"/>
      <w:r w:rsidRPr="00837C9B">
        <w:rPr>
          <w:lang w:val="en"/>
        </w:rPr>
        <w:t xml:space="preserve"> </w:t>
      </w:r>
      <w:proofErr w:type="spellStart"/>
      <w:r w:rsidRPr="00837C9B">
        <w:rPr>
          <w:lang w:val="en"/>
        </w:rPr>
        <w:t>се</w:t>
      </w:r>
      <w:proofErr w:type="spellEnd"/>
      <w:r w:rsidRPr="00837C9B">
        <w:rPr>
          <w:lang w:val="en"/>
        </w:rPr>
        <w:t xml:space="preserve"> </w:t>
      </w:r>
      <w:proofErr w:type="spellStart"/>
      <w:r w:rsidRPr="00837C9B">
        <w:rPr>
          <w:lang w:val="en"/>
        </w:rPr>
        <w:t>яви</w:t>
      </w:r>
      <w:proofErr w:type="spellEnd"/>
      <w:r w:rsidRPr="00837C9B">
        <w:rPr>
          <w:lang w:val="en"/>
        </w:rPr>
        <w:t xml:space="preserve"> </w:t>
      </w:r>
      <w:proofErr w:type="spellStart"/>
      <w:r w:rsidRPr="00837C9B">
        <w:rPr>
          <w:lang w:val="en"/>
        </w:rPr>
        <w:t>за</w:t>
      </w:r>
      <w:proofErr w:type="spellEnd"/>
      <w:r w:rsidRPr="00837C9B">
        <w:rPr>
          <w:lang w:val="en"/>
        </w:rPr>
        <w:t xml:space="preserve"> </w:t>
      </w:r>
      <w:proofErr w:type="spellStart"/>
      <w:r w:rsidRPr="00837C9B">
        <w:rPr>
          <w:lang w:val="en"/>
        </w:rPr>
        <w:t>сключването</w:t>
      </w:r>
      <w:proofErr w:type="spellEnd"/>
      <w:r w:rsidRPr="00837C9B">
        <w:rPr>
          <w:lang w:val="en"/>
        </w:rPr>
        <w:t xml:space="preserve"> </w:t>
      </w:r>
      <w:proofErr w:type="spellStart"/>
      <w:r w:rsidRPr="00837C9B">
        <w:rPr>
          <w:lang w:val="en"/>
        </w:rPr>
        <w:t>му</w:t>
      </w:r>
      <w:proofErr w:type="spellEnd"/>
      <w:r w:rsidRPr="00837C9B">
        <w:rPr>
          <w:lang w:val="en"/>
        </w:rPr>
        <w:t xml:space="preserve"> в </w:t>
      </w:r>
      <w:proofErr w:type="spellStart"/>
      <w:r w:rsidRPr="00837C9B">
        <w:rPr>
          <w:lang w:val="en"/>
        </w:rPr>
        <w:t>определения</w:t>
      </w:r>
      <w:proofErr w:type="spellEnd"/>
      <w:r w:rsidRPr="00837C9B">
        <w:rPr>
          <w:lang w:val="en"/>
        </w:rPr>
        <w:t xml:space="preserve"> </w:t>
      </w:r>
      <w:proofErr w:type="spellStart"/>
      <w:r w:rsidRPr="00837C9B">
        <w:rPr>
          <w:lang w:val="en"/>
        </w:rPr>
        <w:t>от</w:t>
      </w:r>
      <w:proofErr w:type="spellEnd"/>
      <w:r w:rsidRPr="00837C9B">
        <w:rPr>
          <w:lang w:val="en"/>
        </w:rPr>
        <w:t xml:space="preserve"> </w:t>
      </w:r>
      <w:proofErr w:type="spellStart"/>
      <w:r w:rsidRPr="00837C9B">
        <w:rPr>
          <w:lang w:val="en"/>
        </w:rPr>
        <w:t>възложителя</w:t>
      </w:r>
      <w:proofErr w:type="spellEnd"/>
      <w:r w:rsidRPr="00837C9B">
        <w:rPr>
          <w:lang w:val="en"/>
        </w:rPr>
        <w:t xml:space="preserve"> </w:t>
      </w:r>
      <w:proofErr w:type="spellStart"/>
      <w:r w:rsidRPr="00837C9B">
        <w:rPr>
          <w:lang w:val="en"/>
        </w:rPr>
        <w:t>срок</w:t>
      </w:r>
      <w:proofErr w:type="spellEnd"/>
      <w:r w:rsidRPr="00837C9B">
        <w:rPr>
          <w:lang w:val="en"/>
        </w:rPr>
        <w:t xml:space="preserve">, </w:t>
      </w:r>
      <w:proofErr w:type="spellStart"/>
      <w:r w:rsidRPr="00837C9B">
        <w:rPr>
          <w:lang w:val="en"/>
        </w:rPr>
        <w:t>без</w:t>
      </w:r>
      <w:proofErr w:type="spellEnd"/>
      <w:r w:rsidRPr="00837C9B">
        <w:rPr>
          <w:lang w:val="en"/>
        </w:rPr>
        <w:t xml:space="preserve"> </w:t>
      </w:r>
      <w:proofErr w:type="spellStart"/>
      <w:r w:rsidRPr="00837C9B">
        <w:rPr>
          <w:lang w:val="en"/>
        </w:rPr>
        <w:t>да</w:t>
      </w:r>
      <w:proofErr w:type="spellEnd"/>
      <w:r w:rsidRPr="00837C9B">
        <w:rPr>
          <w:lang w:val="en"/>
        </w:rPr>
        <w:t xml:space="preserve"> </w:t>
      </w:r>
      <w:proofErr w:type="spellStart"/>
      <w:r w:rsidRPr="00837C9B">
        <w:rPr>
          <w:lang w:val="en"/>
        </w:rPr>
        <w:t>посочи</w:t>
      </w:r>
      <w:proofErr w:type="spellEnd"/>
      <w:r w:rsidRPr="00837C9B">
        <w:rPr>
          <w:lang w:val="en"/>
        </w:rPr>
        <w:t xml:space="preserve"> </w:t>
      </w:r>
      <w:proofErr w:type="spellStart"/>
      <w:r w:rsidRPr="00837C9B">
        <w:rPr>
          <w:lang w:val="en"/>
        </w:rPr>
        <w:t>обективни</w:t>
      </w:r>
      <w:proofErr w:type="spellEnd"/>
      <w:r w:rsidRPr="00837C9B">
        <w:rPr>
          <w:lang w:val="en"/>
        </w:rPr>
        <w:t xml:space="preserve"> </w:t>
      </w:r>
      <w:proofErr w:type="spellStart"/>
      <w:r w:rsidRPr="00837C9B">
        <w:rPr>
          <w:lang w:val="en"/>
        </w:rPr>
        <w:t>причини</w:t>
      </w:r>
      <w:proofErr w:type="spellEnd"/>
      <w:r w:rsidRPr="00837C9B">
        <w:rPr>
          <w:lang w:val="en"/>
        </w:rPr>
        <w:t>.</w:t>
      </w:r>
      <w:proofErr w:type="gramEnd"/>
    </w:p>
    <w:p w:rsidR="00837C9B" w:rsidRPr="00837C9B" w:rsidRDefault="00837C9B" w:rsidP="00963F5E">
      <w:pPr>
        <w:adjustRightInd w:val="0"/>
        <w:jc w:val="both"/>
        <w:rPr>
          <w:rFonts w:eastAsia="TimesNewRoman,Bold"/>
          <w:b/>
          <w:bCs/>
          <w:lang w:val="en-US"/>
        </w:rPr>
      </w:pPr>
    </w:p>
    <w:p w:rsidR="0018703D" w:rsidRPr="0018703D" w:rsidRDefault="0018703D" w:rsidP="00963F5E">
      <w:pPr>
        <w:adjustRightInd w:val="0"/>
        <w:jc w:val="both"/>
        <w:rPr>
          <w:rFonts w:eastAsia="TimesNewRoman,Bold"/>
          <w:b/>
          <w:bCs/>
        </w:rPr>
      </w:pPr>
      <w:r w:rsidRPr="0018703D">
        <w:rPr>
          <w:rFonts w:eastAsia="TimesNewRoman,Bold"/>
          <w:b/>
          <w:bCs/>
        </w:rPr>
        <w:t>Дължими гаранции</w:t>
      </w:r>
    </w:p>
    <w:p w:rsidR="0018703D" w:rsidRPr="0018703D" w:rsidRDefault="0018703D" w:rsidP="00963F5E">
      <w:pPr>
        <w:adjustRightInd w:val="0"/>
        <w:jc w:val="both"/>
        <w:rPr>
          <w:rFonts w:eastAsia="TimesNewRoman,Bold"/>
          <w:b/>
          <w:bCs/>
        </w:rPr>
      </w:pPr>
      <w:r w:rsidRPr="0018703D">
        <w:rPr>
          <w:rFonts w:eastAsia="TimesNewRoman,Bold"/>
          <w:b/>
          <w:bCs/>
        </w:rPr>
        <w:t>Гаранция за изпълнение на поръчката</w:t>
      </w:r>
    </w:p>
    <w:p w:rsidR="0018703D" w:rsidRDefault="0018703D" w:rsidP="00963F5E">
      <w:pPr>
        <w:adjustRightInd w:val="0"/>
        <w:jc w:val="both"/>
        <w:rPr>
          <w:rFonts w:eastAsia="TimesNewRoman,Bold"/>
        </w:rPr>
      </w:pPr>
      <w:r w:rsidRPr="0018703D">
        <w:rPr>
          <w:rFonts w:eastAsia="TimesNewRoman"/>
        </w:rPr>
        <w:t xml:space="preserve">Възложителят определя гаранция за изпълнение в размер на </w:t>
      </w:r>
      <w:r w:rsidRPr="0018703D">
        <w:rPr>
          <w:rFonts w:eastAsia="TimesNewRoman,Bold"/>
        </w:rPr>
        <w:t>3 % (</w:t>
      </w:r>
      <w:r w:rsidRPr="0018703D">
        <w:rPr>
          <w:rFonts w:eastAsia="TimesNewRoman"/>
        </w:rPr>
        <w:t>три на</w:t>
      </w:r>
      <w:r>
        <w:rPr>
          <w:rFonts w:eastAsia="TimesNewRoman"/>
        </w:rPr>
        <w:t xml:space="preserve"> </w:t>
      </w:r>
      <w:r w:rsidRPr="0018703D">
        <w:rPr>
          <w:rFonts w:eastAsia="TimesNewRoman"/>
        </w:rPr>
        <w:t>сто</w:t>
      </w:r>
      <w:r w:rsidRPr="0018703D">
        <w:rPr>
          <w:rFonts w:eastAsia="TimesNewRoman,Bold"/>
        </w:rPr>
        <w:t xml:space="preserve">) </w:t>
      </w:r>
      <w:r w:rsidRPr="0018703D">
        <w:rPr>
          <w:rFonts w:eastAsia="TimesNewRoman"/>
        </w:rPr>
        <w:t xml:space="preserve">от </w:t>
      </w:r>
      <w:r w:rsidR="001D4833">
        <w:rPr>
          <w:rFonts w:eastAsia="TimesNewRoman"/>
        </w:rPr>
        <w:t>максималната прогнозна стойност</w:t>
      </w:r>
      <w:r w:rsidR="00FD3560">
        <w:rPr>
          <w:rFonts w:eastAsia="TimesNewRoman"/>
        </w:rPr>
        <w:t xml:space="preserve"> на поръчката</w:t>
      </w:r>
      <w:r w:rsidR="00CA45B5">
        <w:rPr>
          <w:rFonts w:eastAsia="TimesNewRoman"/>
        </w:rPr>
        <w:t xml:space="preserve"> </w:t>
      </w:r>
      <w:r w:rsidRPr="0018703D">
        <w:rPr>
          <w:rFonts w:eastAsia="TimesNewRoman"/>
        </w:rPr>
        <w:t>без вкл</w:t>
      </w:r>
      <w:r w:rsidRPr="0018703D">
        <w:rPr>
          <w:rFonts w:eastAsia="TimesNewRoman,Bold"/>
        </w:rPr>
        <w:t xml:space="preserve">. </w:t>
      </w:r>
      <w:r w:rsidRPr="0018703D">
        <w:rPr>
          <w:rFonts w:eastAsia="TimesNewRoman"/>
        </w:rPr>
        <w:t>ДДС</w:t>
      </w:r>
      <w:r w:rsidR="00A8111B">
        <w:rPr>
          <w:rFonts w:eastAsia="TimesNewRoman"/>
        </w:rPr>
        <w:t>.</w:t>
      </w:r>
    </w:p>
    <w:p w:rsidR="0018703D" w:rsidRPr="0018703D" w:rsidRDefault="0018703D" w:rsidP="00963F5E">
      <w:pPr>
        <w:adjustRightInd w:val="0"/>
        <w:jc w:val="both"/>
        <w:rPr>
          <w:rFonts w:eastAsia="TimesNewRoman,Bold"/>
        </w:rPr>
      </w:pPr>
      <w:r w:rsidRPr="0018703D">
        <w:rPr>
          <w:rFonts w:eastAsia="TimesNewRoman"/>
        </w:rPr>
        <w:t>Задължение за представяне на гаранция за изпълнение възниква само за</w:t>
      </w:r>
      <w:r>
        <w:rPr>
          <w:rFonts w:eastAsia="TimesNewRoman"/>
        </w:rPr>
        <w:t xml:space="preserve"> </w:t>
      </w:r>
      <w:r w:rsidRPr="0018703D">
        <w:rPr>
          <w:rFonts w:eastAsia="TimesNewRoman"/>
        </w:rPr>
        <w:t>участника</w:t>
      </w:r>
      <w:r w:rsidRPr="0018703D">
        <w:rPr>
          <w:rFonts w:eastAsia="TimesNewRoman,Bold"/>
        </w:rPr>
        <w:t xml:space="preserve">, </w:t>
      </w:r>
      <w:r w:rsidRPr="0018703D">
        <w:rPr>
          <w:rFonts w:eastAsia="TimesNewRoman"/>
        </w:rPr>
        <w:t>определен за изпълнител на обществената поръчка</w:t>
      </w:r>
      <w:r w:rsidRPr="0018703D">
        <w:rPr>
          <w:rFonts w:eastAsia="TimesNewRoman,Bold"/>
        </w:rPr>
        <w:t>.</w:t>
      </w:r>
      <w:r w:rsidR="00837C9B">
        <w:rPr>
          <w:rFonts w:eastAsia="TimesNewRoman,Bold"/>
        </w:rPr>
        <w:t xml:space="preserve"> </w:t>
      </w:r>
    </w:p>
    <w:p w:rsidR="0018703D" w:rsidRPr="0018703D" w:rsidRDefault="0018703D" w:rsidP="00963F5E">
      <w:pPr>
        <w:adjustRightInd w:val="0"/>
        <w:jc w:val="both"/>
        <w:rPr>
          <w:rFonts w:eastAsia="TimesNewRoman,Bold"/>
        </w:rPr>
      </w:pPr>
      <w:r w:rsidRPr="0018703D">
        <w:rPr>
          <w:rFonts w:eastAsia="TimesNewRoman"/>
        </w:rPr>
        <w:t xml:space="preserve">Гаранцията за изпълнение има обезпечителна и </w:t>
      </w:r>
      <w:proofErr w:type="spellStart"/>
      <w:r w:rsidRPr="0018703D">
        <w:rPr>
          <w:rFonts w:eastAsia="TimesNewRoman"/>
        </w:rPr>
        <w:t>обезщетителна</w:t>
      </w:r>
      <w:proofErr w:type="spellEnd"/>
      <w:r w:rsidRPr="0018703D">
        <w:rPr>
          <w:rFonts w:eastAsia="TimesNewRoman"/>
        </w:rPr>
        <w:t xml:space="preserve"> функция</w:t>
      </w:r>
      <w:r w:rsidRPr="0018703D">
        <w:rPr>
          <w:rFonts w:eastAsia="TimesNewRoman,Bold"/>
        </w:rPr>
        <w:t>:</w:t>
      </w:r>
      <w:r>
        <w:rPr>
          <w:rFonts w:eastAsia="TimesNewRoman,Bold"/>
        </w:rPr>
        <w:t xml:space="preserve"> </w:t>
      </w:r>
      <w:r w:rsidRPr="0018703D">
        <w:rPr>
          <w:rFonts w:eastAsia="TimesNewRoman"/>
        </w:rPr>
        <w:t>от една страна цели да стимулира изпълнителя към точно и качествено</w:t>
      </w:r>
      <w:r>
        <w:rPr>
          <w:rFonts w:eastAsia="TimesNewRoman"/>
        </w:rPr>
        <w:t xml:space="preserve"> </w:t>
      </w:r>
      <w:r w:rsidRPr="0018703D">
        <w:rPr>
          <w:rFonts w:eastAsia="TimesNewRoman"/>
        </w:rPr>
        <w:t>изпълнение на задълженията му по договора за обществена поръчка</w:t>
      </w:r>
      <w:r w:rsidRPr="0018703D">
        <w:rPr>
          <w:rFonts w:eastAsia="TimesNewRoman,Bold"/>
        </w:rPr>
        <w:t xml:space="preserve">, </w:t>
      </w:r>
      <w:r w:rsidRPr="0018703D">
        <w:rPr>
          <w:rFonts w:eastAsia="TimesNewRoman"/>
        </w:rPr>
        <w:t>а от друга</w:t>
      </w:r>
      <w:r>
        <w:rPr>
          <w:rFonts w:eastAsia="TimesNewRoman"/>
        </w:rPr>
        <w:t xml:space="preserve"> </w:t>
      </w:r>
      <w:r w:rsidRPr="0018703D">
        <w:rPr>
          <w:rFonts w:eastAsia="TimesNewRoman"/>
        </w:rPr>
        <w:t xml:space="preserve">страна </w:t>
      </w:r>
      <w:r w:rsidRPr="0018703D">
        <w:rPr>
          <w:rFonts w:eastAsia="TimesNewRoman,Bold"/>
        </w:rPr>
        <w:t xml:space="preserve">– </w:t>
      </w:r>
      <w:r w:rsidRPr="0018703D">
        <w:rPr>
          <w:rFonts w:eastAsia="TimesNewRoman"/>
        </w:rPr>
        <w:t>да послужи като обезщетение при недобросъвестно поведение от негова</w:t>
      </w:r>
      <w:r w:rsidR="00314A0B">
        <w:rPr>
          <w:rFonts w:eastAsia="TimesNewRoman"/>
        </w:rPr>
        <w:t xml:space="preserve"> </w:t>
      </w:r>
      <w:r w:rsidRPr="0018703D">
        <w:rPr>
          <w:rFonts w:eastAsia="TimesNewRoman"/>
        </w:rPr>
        <w:t>страна</w:t>
      </w:r>
      <w:r w:rsidRPr="0018703D">
        <w:rPr>
          <w:rFonts w:eastAsia="TimesNewRoman,Bold"/>
        </w:rPr>
        <w:t>.</w:t>
      </w:r>
    </w:p>
    <w:p w:rsidR="0018703D" w:rsidRPr="0018703D" w:rsidRDefault="0018703D" w:rsidP="00963F5E">
      <w:pPr>
        <w:adjustRightInd w:val="0"/>
        <w:jc w:val="both"/>
        <w:rPr>
          <w:rFonts w:eastAsia="TimesNewRoman,Bold"/>
        </w:rPr>
      </w:pPr>
      <w:r w:rsidRPr="0018703D">
        <w:rPr>
          <w:rFonts w:eastAsia="TimesNewRoman"/>
        </w:rPr>
        <w:t>Гаранциите се представят в една от следните форми</w:t>
      </w:r>
      <w:r w:rsidRPr="0018703D">
        <w:rPr>
          <w:rFonts w:eastAsia="TimesNewRoman,Bold"/>
        </w:rPr>
        <w:t>:</w:t>
      </w:r>
    </w:p>
    <w:p w:rsidR="0018703D" w:rsidRPr="0018703D" w:rsidRDefault="00CA45B5" w:rsidP="00963F5E">
      <w:pPr>
        <w:adjustRightInd w:val="0"/>
        <w:jc w:val="both"/>
        <w:rPr>
          <w:rFonts w:eastAsia="TimesNewRoman,Bold"/>
        </w:rPr>
      </w:pPr>
      <w:r>
        <w:rPr>
          <w:rFonts w:eastAsia="TimesNewRoman,Bold"/>
        </w:rPr>
        <w:t>1</w:t>
      </w:r>
      <w:r w:rsidR="0018703D" w:rsidRPr="0018703D">
        <w:rPr>
          <w:rFonts w:eastAsia="TimesNewRoman,Bold"/>
        </w:rPr>
        <w:t xml:space="preserve">. </w:t>
      </w:r>
      <w:r w:rsidR="0018703D" w:rsidRPr="0018703D">
        <w:rPr>
          <w:rFonts w:eastAsia="TimesNewRoman"/>
        </w:rPr>
        <w:t>банкова гаранция в полза на възложителя</w:t>
      </w:r>
      <w:r w:rsidR="0018703D" w:rsidRPr="0018703D">
        <w:rPr>
          <w:rFonts w:eastAsia="TimesNewRoman,Bold"/>
        </w:rPr>
        <w:t>.</w:t>
      </w:r>
    </w:p>
    <w:p w:rsidR="0018703D" w:rsidRPr="0018703D" w:rsidRDefault="00CA45B5" w:rsidP="00963F5E">
      <w:pPr>
        <w:adjustRightInd w:val="0"/>
        <w:jc w:val="both"/>
        <w:rPr>
          <w:rFonts w:eastAsia="TimesNewRoman,Bold"/>
        </w:rPr>
      </w:pPr>
      <w:r>
        <w:rPr>
          <w:rFonts w:eastAsia="TimesNewRoman,Bold"/>
        </w:rPr>
        <w:t>2</w:t>
      </w:r>
      <w:r w:rsidR="0018703D" w:rsidRPr="0018703D">
        <w:rPr>
          <w:rFonts w:eastAsia="TimesNewRoman,Bold"/>
        </w:rPr>
        <w:t xml:space="preserve">. </w:t>
      </w:r>
      <w:r w:rsidR="0018703D" w:rsidRPr="0018703D">
        <w:rPr>
          <w:rFonts w:eastAsia="TimesNewRoman"/>
        </w:rPr>
        <w:t>застраховка</w:t>
      </w:r>
      <w:r w:rsidR="0018703D" w:rsidRPr="0018703D">
        <w:rPr>
          <w:rFonts w:eastAsia="TimesNewRoman,Bold"/>
        </w:rPr>
        <w:t xml:space="preserve">, </w:t>
      </w:r>
      <w:r w:rsidR="0018703D" w:rsidRPr="0018703D">
        <w:rPr>
          <w:rFonts w:eastAsia="TimesNewRoman"/>
        </w:rPr>
        <w:t>която обезпечава изпълнението чрез покритие на</w:t>
      </w:r>
      <w:r w:rsidR="0018703D">
        <w:rPr>
          <w:rFonts w:eastAsia="TimesNewRoman"/>
        </w:rPr>
        <w:t xml:space="preserve"> </w:t>
      </w:r>
      <w:r w:rsidR="0018703D" w:rsidRPr="0018703D">
        <w:rPr>
          <w:rFonts w:eastAsia="TimesNewRoman"/>
        </w:rPr>
        <w:t>отговорността на изпълнителя</w:t>
      </w:r>
      <w:r w:rsidR="0018703D" w:rsidRPr="0018703D">
        <w:rPr>
          <w:rFonts w:eastAsia="TimesNewRoman,Bold"/>
        </w:rPr>
        <w:t>.</w:t>
      </w:r>
    </w:p>
    <w:p w:rsidR="0018703D" w:rsidRPr="0018703D" w:rsidRDefault="0018703D" w:rsidP="00963F5E">
      <w:pPr>
        <w:adjustRightInd w:val="0"/>
        <w:jc w:val="both"/>
        <w:rPr>
          <w:rFonts w:eastAsia="TimesNewRoman,Bold"/>
        </w:rPr>
      </w:pPr>
      <w:r w:rsidRPr="0018703D">
        <w:rPr>
          <w:rFonts w:eastAsia="TimesNewRoman"/>
        </w:rPr>
        <w:t>Участникът сам избира формата на гаранцията за изпълнение</w:t>
      </w:r>
      <w:r w:rsidRPr="0018703D">
        <w:rPr>
          <w:rFonts w:eastAsia="TimesNewRoman,Bold"/>
        </w:rPr>
        <w:t>.</w:t>
      </w:r>
    </w:p>
    <w:p w:rsidR="0018703D" w:rsidRPr="00347FA3" w:rsidRDefault="0018703D" w:rsidP="00963F5E">
      <w:pPr>
        <w:adjustRightInd w:val="0"/>
        <w:jc w:val="both"/>
        <w:rPr>
          <w:rFonts w:eastAsia="TimesNewRoman,Bold"/>
          <w:color w:val="FF0000"/>
        </w:rPr>
      </w:pPr>
      <w:r w:rsidRPr="0018703D">
        <w:rPr>
          <w:rFonts w:eastAsia="TimesNewRoman"/>
        </w:rPr>
        <w:t>Когато участник в процедурата е обединение</w:t>
      </w:r>
      <w:r w:rsidRPr="0018703D">
        <w:rPr>
          <w:rFonts w:eastAsia="TimesNewRoman,Bold"/>
        </w:rPr>
        <w:t xml:space="preserve">, </w:t>
      </w:r>
      <w:r w:rsidRPr="0018703D">
        <w:rPr>
          <w:rFonts w:eastAsia="TimesNewRoman"/>
        </w:rPr>
        <w:t>което не е юридическо лице</w:t>
      </w:r>
      <w:r w:rsidRPr="0018703D">
        <w:rPr>
          <w:rFonts w:eastAsia="TimesNewRoman,Bold"/>
        </w:rPr>
        <w:t>,</w:t>
      </w:r>
      <w:r>
        <w:rPr>
          <w:rFonts w:eastAsia="TimesNewRoman,Bold"/>
        </w:rPr>
        <w:t xml:space="preserve"> </w:t>
      </w:r>
      <w:r w:rsidRPr="0018703D">
        <w:rPr>
          <w:rFonts w:eastAsia="TimesNewRoman"/>
        </w:rPr>
        <w:t xml:space="preserve">всеки от участниците в обединението може да бъде </w:t>
      </w:r>
      <w:proofErr w:type="spellStart"/>
      <w:r w:rsidRPr="0018703D">
        <w:rPr>
          <w:rFonts w:eastAsia="TimesNewRoman"/>
        </w:rPr>
        <w:t>наредител</w:t>
      </w:r>
      <w:proofErr w:type="spellEnd"/>
      <w:r w:rsidRPr="0018703D">
        <w:rPr>
          <w:rFonts w:eastAsia="TimesNewRoman"/>
        </w:rPr>
        <w:t xml:space="preserve"> по банковата</w:t>
      </w:r>
      <w:r>
        <w:rPr>
          <w:rFonts w:eastAsia="TimesNewRoman"/>
        </w:rPr>
        <w:t xml:space="preserve"> </w:t>
      </w:r>
      <w:r w:rsidRPr="0018703D">
        <w:rPr>
          <w:rFonts w:eastAsia="TimesNewRoman"/>
        </w:rPr>
        <w:t>гаранция</w:t>
      </w:r>
      <w:r w:rsidR="00CA45B5">
        <w:rPr>
          <w:rFonts w:eastAsia="TimesNewRoman"/>
        </w:rPr>
        <w:t>.</w:t>
      </w:r>
    </w:p>
    <w:p w:rsidR="0018703D" w:rsidRPr="0018703D" w:rsidRDefault="0018703D" w:rsidP="00963F5E">
      <w:pPr>
        <w:adjustRightInd w:val="0"/>
        <w:jc w:val="both"/>
        <w:rPr>
          <w:rFonts w:eastAsia="TimesNewRoman"/>
        </w:rPr>
      </w:pPr>
      <w:r w:rsidRPr="0018703D">
        <w:rPr>
          <w:rFonts w:eastAsia="TimesNewRoman"/>
        </w:rPr>
        <w:t>В случай че участникът представя банкова гаранция</w:t>
      </w:r>
      <w:r w:rsidRPr="0018703D">
        <w:rPr>
          <w:rFonts w:eastAsia="TimesNewRoman,Bold"/>
        </w:rPr>
        <w:t xml:space="preserve">, </w:t>
      </w:r>
      <w:r w:rsidRPr="0018703D">
        <w:rPr>
          <w:rFonts w:eastAsia="TimesNewRoman"/>
        </w:rPr>
        <w:t>то в същата следва да</w:t>
      </w:r>
      <w:r>
        <w:rPr>
          <w:rFonts w:eastAsia="TimesNewRoman"/>
        </w:rPr>
        <w:t xml:space="preserve"> </w:t>
      </w:r>
      <w:r w:rsidRPr="0018703D">
        <w:rPr>
          <w:rFonts w:eastAsia="TimesNewRoman"/>
        </w:rPr>
        <w:t>бъде посочен предметът на поръчката</w:t>
      </w:r>
      <w:r w:rsidR="00FD3560">
        <w:rPr>
          <w:rFonts w:eastAsia="TimesNewRoman"/>
        </w:rPr>
        <w:t>.</w:t>
      </w:r>
      <w:r>
        <w:rPr>
          <w:rFonts w:eastAsia="TimesNewRoman"/>
        </w:rPr>
        <w:t xml:space="preserve"> </w:t>
      </w:r>
      <w:r w:rsidRPr="0018703D">
        <w:rPr>
          <w:rFonts w:eastAsia="TimesNewRoman"/>
        </w:rPr>
        <w:t>Гаранцията трябва да бъде неотменима и безусловна</w:t>
      </w:r>
      <w:r w:rsidRPr="0018703D">
        <w:rPr>
          <w:rFonts w:eastAsia="TimesNewRoman,Bold"/>
        </w:rPr>
        <w:t xml:space="preserve">, </w:t>
      </w:r>
      <w:r w:rsidRPr="0018703D">
        <w:rPr>
          <w:rFonts w:eastAsia="TimesNewRoman"/>
        </w:rPr>
        <w:t>с</w:t>
      </w:r>
      <w:r>
        <w:rPr>
          <w:rFonts w:eastAsia="TimesNewRoman"/>
        </w:rPr>
        <w:t xml:space="preserve"> </w:t>
      </w:r>
      <w:r w:rsidRPr="0018703D">
        <w:rPr>
          <w:rFonts w:eastAsia="TimesNewRoman"/>
        </w:rPr>
        <w:t>възможност да се усвои изцяло или на части</w:t>
      </w:r>
      <w:r w:rsidRPr="0018703D">
        <w:rPr>
          <w:rFonts w:eastAsia="TimesNewRoman,Bold"/>
        </w:rPr>
        <w:t xml:space="preserve">. </w:t>
      </w:r>
      <w:r w:rsidRPr="0018703D">
        <w:rPr>
          <w:rFonts w:eastAsia="TimesNewRoman"/>
        </w:rPr>
        <w:t>Същата следва да съдържа</w:t>
      </w:r>
      <w:r>
        <w:rPr>
          <w:rFonts w:eastAsia="TimesNewRoman"/>
        </w:rPr>
        <w:t xml:space="preserve"> </w:t>
      </w:r>
      <w:r w:rsidRPr="0018703D">
        <w:rPr>
          <w:rFonts w:eastAsia="TimesNewRoman"/>
        </w:rPr>
        <w:t>задължение на банката</w:t>
      </w:r>
      <w:r w:rsidRPr="0018703D">
        <w:rPr>
          <w:rFonts w:eastAsia="TimesNewRoman,Bold"/>
        </w:rPr>
        <w:t>-</w:t>
      </w:r>
      <w:r w:rsidRPr="0018703D">
        <w:rPr>
          <w:rFonts w:eastAsia="TimesNewRoman"/>
        </w:rPr>
        <w:t>гарант да извърши безотказно и безусловно плащане при</w:t>
      </w:r>
      <w:r>
        <w:rPr>
          <w:rFonts w:eastAsia="TimesNewRoman"/>
        </w:rPr>
        <w:t xml:space="preserve"> </w:t>
      </w:r>
      <w:r w:rsidRPr="0018703D">
        <w:rPr>
          <w:rFonts w:eastAsia="TimesNewRoman"/>
        </w:rPr>
        <w:t>първо писмено искане на възложителя</w:t>
      </w:r>
      <w:r>
        <w:rPr>
          <w:rFonts w:eastAsia="TimesNewRoman"/>
        </w:rPr>
        <w:t xml:space="preserve"> </w:t>
      </w:r>
      <w:r w:rsidRPr="0018703D">
        <w:rPr>
          <w:rFonts w:eastAsia="TimesNewRoman"/>
        </w:rPr>
        <w:t>или упълномощено от него длъжностно лице. Валидността на гаранцията за</w:t>
      </w:r>
      <w:r>
        <w:rPr>
          <w:rFonts w:eastAsia="TimesNewRoman"/>
        </w:rPr>
        <w:t xml:space="preserve"> </w:t>
      </w:r>
      <w:r w:rsidRPr="0018703D">
        <w:rPr>
          <w:rFonts w:eastAsia="TimesNewRoman"/>
        </w:rPr>
        <w:t>изпълнение следва да бъде не по-малко от 60 календарни дни след изтичане на</w:t>
      </w:r>
      <w:r>
        <w:rPr>
          <w:rFonts w:eastAsia="TimesNewRoman"/>
        </w:rPr>
        <w:t xml:space="preserve"> </w:t>
      </w:r>
      <w:r w:rsidRPr="0018703D">
        <w:rPr>
          <w:rFonts w:eastAsia="TimesNewRoman"/>
        </w:rPr>
        <w:t>срока за изпълнение на договора.</w:t>
      </w:r>
    </w:p>
    <w:p w:rsidR="0018703D" w:rsidRPr="0018703D" w:rsidRDefault="0018703D" w:rsidP="00963F5E">
      <w:pPr>
        <w:adjustRightInd w:val="0"/>
        <w:jc w:val="both"/>
        <w:rPr>
          <w:rFonts w:eastAsia="TimesNewRoman"/>
        </w:rPr>
      </w:pPr>
      <w:r w:rsidRPr="0018703D">
        <w:rPr>
          <w:rFonts w:eastAsia="TimesNewRoman"/>
        </w:rPr>
        <w:t>Банковите разходи по откриването на гаранциите са за сметка на</w:t>
      </w:r>
      <w:r>
        <w:rPr>
          <w:rFonts w:eastAsia="TimesNewRoman"/>
        </w:rPr>
        <w:t xml:space="preserve"> </w:t>
      </w:r>
      <w:r w:rsidRPr="0018703D">
        <w:rPr>
          <w:rFonts w:eastAsia="TimesNewRoman"/>
        </w:rPr>
        <w:t>участниците. Разходите по евентуалното им усвояване – за сметка на</w:t>
      </w:r>
      <w:r>
        <w:rPr>
          <w:rFonts w:eastAsia="TimesNewRoman,Bold"/>
        </w:rPr>
        <w:t xml:space="preserve"> </w:t>
      </w:r>
      <w:r w:rsidRPr="0018703D">
        <w:rPr>
          <w:rFonts w:eastAsia="TimesNewRoman"/>
        </w:rPr>
        <w:t>възложителя. Участникът трябва да предвиди и заплати своите такси по</w:t>
      </w:r>
      <w:r>
        <w:rPr>
          <w:rFonts w:eastAsia="TimesNewRoman"/>
        </w:rPr>
        <w:t xml:space="preserve"> </w:t>
      </w:r>
      <w:r w:rsidRPr="0018703D">
        <w:rPr>
          <w:rFonts w:eastAsia="TimesNewRoman"/>
        </w:rPr>
        <w:t>откриване и обслужване на гаранцията така, че размерът й да не бъде по-малък</w:t>
      </w:r>
      <w:r>
        <w:rPr>
          <w:rFonts w:eastAsia="TimesNewRoman"/>
        </w:rPr>
        <w:t xml:space="preserve"> </w:t>
      </w:r>
      <w:r w:rsidRPr="0018703D">
        <w:rPr>
          <w:rFonts w:eastAsia="TimesNewRoman"/>
        </w:rPr>
        <w:t>от определения в настоящата поръчка.</w:t>
      </w:r>
    </w:p>
    <w:p w:rsidR="0018703D" w:rsidRDefault="0018703D" w:rsidP="00963F5E">
      <w:pPr>
        <w:adjustRightInd w:val="0"/>
        <w:jc w:val="both"/>
        <w:rPr>
          <w:rFonts w:eastAsia="TimesNewRoman"/>
        </w:rPr>
      </w:pPr>
      <w:r w:rsidRPr="0018703D">
        <w:rPr>
          <w:rFonts w:eastAsia="TimesNewRoman"/>
        </w:rPr>
        <w:t>Условията и сроковете за задържане или освобождаване на гаранцията за</w:t>
      </w:r>
      <w:r>
        <w:rPr>
          <w:rFonts w:eastAsia="TimesNewRoman"/>
        </w:rPr>
        <w:t xml:space="preserve"> </w:t>
      </w:r>
      <w:r w:rsidRPr="0018703D">
        <w:rPr>
          <w:rFonts w:eastAsia="TimesNewRoman"/>
        </w:rPr>
        <w:t>изпълнение се уреждат с договора за възлагане на обществената поръчка между</w:t>
      </w:r>
      <w:r>
        <w:rPr>
          <w:rFonts w:eastAsia="TimesNewRoman"/>
        </w:rPr>
        <w:t xml:space="preserve"> </w:t>
      </w:r>
      <w:r w:rsidRPr="0018703D">
        <w:rPr>
          <w:rFonts w:eastAsia="TimesNewRoman"/>
        </w:rPr>
        <w:t>възложителя и изпълнителя.</w:t>
      </w:r>
    </w:p>
    <w:p w:rsidR="0018703D" w:rsidRPr="0018703D" w:rsidRDefault="0018703D" w:rsidP="00963F5E">
      <w:pPr>
        <w:adjustRightInd w:val="0"/>
        <w:jc w:val="both"/>
        <w:rPr>
          <w:rFonts w:eastAsia="TimesNewRoman"/>
        </w:rPr>
      </w:pPr>
      <w:r w:rsidRPr="0018703D">
        <w:rPr>
          <w:rFonts w:eastAsia="TimesNewRoman"/>
        </w:rPr>
        <w:t>Договорът за възлагане на обществената поръчка не се сключва преди</w:t>
      </w:r>
      <w:r>
        <w:rPr>
          <w:rFonts w:eastAsia="TimesNewRoman"/>
        </w:rPr>
        <w:t xml:space="preserve"> </w:t>
      </w:r>
      <w:r w:rsidRPr="0018703D">
        <w:rPr>
          <w:rFonts w:eastAsia="TimesNewRoman"/>
        </w:rPr>
        <w:t>спечелилият участник да представи гаранция за изпълнение.</w:t>
      </w:r>
    </w:p>
    <w:p w:rsidR="0018703D" w:rsidRPr="0018703D" w:rsidRDefault="0018703D" w:rsidP="00963F5E">
      <w:pPr>
        <w:adjustRightInd w:val="0"/>
        <w:jc w:val="both"/>
        <w:rPr>
          <w:rFonts w:eastAsia="TimesNewRoman"/>
        </w:rPr>
      </w:pPr>
      <w:r w:rsidRPr="0018703D">
        <w:rPr>
          <w:rFonts w:eastAsia="TimesNewRoman"/>
        </w:rPr>
        <w:lastRenderedPageBreak/>
        <w:t>Възложителят освобождава гаранцията за изпълнение</w:t>
      </w:r>
      <w:r w:rsidR="00F81A0B">
        <w:rPr>
          <w:rFonts w:eastAsia="TimesNewRoman"/>
        </w:rPr>
        <w:t xml:space="preserve"> </w:t>
      </w:r>
      <w:r w:rsidRPr="0018703D">
        <w:rPr>
          <w:rFonts w:eastAsia="TimesNewRoman"/>
        </w:rPr>
        <w:t>без да дължи лихви</w:t>
      </w:r>
      <w:r>
        <w:rPr>
          <w:rFonts w:eastAsia="TimesNewRoman"/>
        </w:rPr>
        <w:t xml:space="preserve"> </w:t>
      </w:r>
      <w:r w:rsidRPr="0018703D">
        <w:rPr>
          <w:rFonts w:eastAsia="TimesNewRoman"/>
        </w:rPr>
        <w:t>за периода, през който средствата законно са престояли при него.</w:t>
      </w:r>
    </w:p>
    <w:p w:rsidR="0018703D" w:rsidRPr="0018703D" w:rsidRDefault="0018703D" w:rsidP="00963F5E">
      <w:pPr>
        <w:adjustRightInd w:val="0"/>
        <w:jc w:val="both"/>
        <w:rPr>
          <w:b/>
          <w:color w:val="000000"/>
        </w:rPr>
      </w:pPr>
      <w:r w:rsidRPr="0018703D">
        <w:rPr>
          <w:rFonts w:eastAsia="TimesNewRoman"/>
        </w:rPr>
        <w:t>За неуредени в настоящите указания въпроси се прилагат разпоредбите на</w:t>
      </w:r>
      <w:r>
        <w:rPr>
          <w:rFonts w:eastAsia="TimesNewRoman"/>
        </w:rPr>
        <w:t xml:space="preserve"> </w:t>
      </w:r>
      <w:r w:rsidRPr="0018703D">
        <w:rPr>
          <w:rFonts w:eastAsia="TimesNewRoman"/>
        </w:rPr>
        <w:t>Закона за обществените поръчки и на Правилника за неговото прилагане.</w:t>
      </w:r>
    </w:p>
    <w:p w:rsidR="000954D1" w:rsidRDefault="000954D1" w:rsidP="00963F5E">
      <w:pPr>
        <w:spacing w:before="96"/>
        <w:ind w:right="5" w:firstLine="540"/>
        <w:jc w:val="both"/>
        <w:rPr>
          <w:b/>
          <w:color w:val="000000"/>
        </w:rPr>
      </w:pPr>
    </w:p>
    <w:p w:rsidR="00F8742C" w:rsidRDefault="00F8742C" w:rsidP="00DE04D3">
      <w:pPr>
        <w:spacing w:before="96"/>
        <w:ind w:right="5"/>
        <w:jc w:val="center"/>
        <w:rPr>
          <w:b/>
          <w:color w:val="000000"/>
        </w:rPr>
      </w:pPr>
    </w:p>
    <w:p w:rsidR="00F8742C" w:rsidRDefault="00F8742C" w:rsidP="00DE04D3">
      <w:pPr>
        <w:spacing w:before="96"/>
        <w:ind w:right="5"/>
        <w:jc w:val="center"/>
        <w:rPr>
          <w:b/>
          <w:color w:val="000000"/>
        </w:rPr>
      </w:pPr>
    </w:p>
    <w:p w:rsidR="008C5432" w:rsidRDefault="008C5432" w:rsidP="00DE04D3">
      <w:pPr>
        <w:spacing w:before="96"/>
        <w:ind w:right="5"/>
        <w:jc w:val="center"/>
        <w:rPr>
          <w:b/>
          <w:color w:val="000000"/>
        </w:rPr>
      </w:pPr>
    </w:p>
    <w:p w:rsidR="00F8742C" w:rsidRDefault="00F8742C" w:rsidP="00DE04D3">
      <w:pPr>
        <w:spacing w:before="96"/>
        <w:ind w:right="5"/>
        <w:jc w:val="center"/>
        <w:rPr>
          <w:b/>
          <w:color w:val="000000"/>
        </w:rPr>
      </w:pPr>
    </w:p>
    <w:p w:rsidR="00CA45B5" w:rsidRDefault="00CA45B5" w:rsidP="00DE04D3">
      <w:pPr>
        <w:spacing w:before="96"/>
        <w:ind w:right="5"/>
        <w:jc w:val="center"/>
        <w:rPr>
          <w:b/>
          <w:color w:val="000000"/>
        </w:rPr>
      </w:pPr>
    </w:p>
    <w:p w:rsidR="00CA45B5" w:rsidRDefault="00CA45B5" w:rsidP="00DE04D3">
      <w:pPr>
        <w:spacing w:before="96"/>
        <w:ind w:right="5"/>
        <w:jc w:val="center"/>
        <w:rPr>
          <w:b/>
          <w:color w:val="000000"/>
        </w:rPr>
      </w:pPr>
    </w:p>
    <w:p w:rsidR="00CA45B5" w:rsidRDefault="00CA45B5" w:rsidP="00DE04D3">
      <w:pPr>
        <w:spacing w:before="96"/>
        <w:ind w:right="5"/>
        <w:jc w:val="center"/>
        <w:rPr>
          <w:b/>
          <w:color w:val="000000"/>
        </w:rPr>
      </w:pPr>
    </w:p>
    <w:p w:rsidR="00CA45B5" w:rsidRDefault="00CA45B5" w:rsidP="00DE04D3">
      <w:pPr>
        <w:spacing w:before="96"/>
        <w:ind w:right="5"/>
        <w:jc w:val="center"/>
        <w:rPr>
          <w:b/>
          <w:color w:val="000000"/>
        </w:rPr>
      </w:pPr>
    </w:p>
    <w:p w:rsidR="00CA45B5" w:rsidRDefault="00CA45B5" w:rsidP="00DE04D3">
      <w:pPr>
        <w:spacing w:before="96"/>
        <w:ind w:right="5"/>
        <w:jc w:val="center"/>
        <w:rPr>
          <w:b/>
          <w:color w:val="000000"/>
        </w:rPr>
      </w:pPr>
    </w:p>
    <w:p w:rsidR="00FB0365" w:rsidRDefault="00FB0365" w:rsidP="00DE04D3">
      <w:pPr>
        <w:spacing w:before="96"/>
        <w:ind w:right="5"/>
        <w:jc w:val="center"/>
        <w:rPr>
          <w:b/>
          <w:color w:val="000000"/>
        </w:rPr>
      </w:pPr>
    </w:p>
    <w:p w:rsidR="00FB0365" w:rsidRDefault="00FB0365" w:rsidP="00DE04D3">
      <w:pPr>
        <w:spacing w:before="96"/>
        <w:ind w:right="5"/>
        <w:jc w:val="center"/>
        <w:rPr>
          <w:b/>
          <w:color w:val="000000"/>
        </w:rPr>
      </w:pPr>
    </w:p>
    <w:p w:rsidR="00FB0365" w:rsidRDefault="00FB0365" w:rsidP="00DE04D3">
      <w:pPr>
        <w:spacing w:before="96"/>
        <w:ind w:right="5"/>
        <w:jc w:val="center"/>
        <w:rPr>
          <w:b/>
          <w:color w:val="000000"/>
        </w:rPr>
      </w:pPr>
    </w:p>
    <w:p w:rsidR="00FB0365" w:rsidRDefault="00FB0365" w:rsidP="00DE04D3">
      <w:pPr>
        <w:spacing w:before="96"/>
        <w:ind w:right="5"/>
        <w:jc w:val="center"/>
        <w:rPr>
          <w:b/>
          <w:color w:val="000000"/>
        </w:rPr>
      </w:pPr>
    </w:p>
    <w:p w:rsidR="00FB0365" w:rsidRDefault="00FB0365" w:rsidP="00DE04D3">
      <w:pPr>
        <w:spacing w:before="96"/>
        <w:ind w:right="5"/>
        <w:jc w:val="center"/>
        <w:rPr>
          <w:b/>
          <w:color w:val="000000"/>
        </w:rPr>
      </w:pPr>
    </w:p>
    <w:p w:rsidR="00FB0365" w:rsidRDefault="00FB0365"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743E89" w:rsidRDefault="00743E89" w:rsidP="00DE04D3">
      <w:pPr>
        <w:spacing w:before="96"/>
        <w:ind w:right="5"/>
        <w:jc w:val="center"/>
        <w:rPr>
          <w:b/>
          <w:color w:val="000000"/>
        </w:rPr>
      </w:pPr>
    </w:p>
    <w:p w:rsidR="000F7759" w:rsidRPr="00C92984" w:rsidRDefault="000F7759" w:rsidP="00DE04D3">
      <w:pPr>
        <w:spacing w:before="96"/>
        <w:ind w:right="5"/>
        <w:jc w:val="center"/>
        <w:rPr>
          <w:b/>
          <w:color w:val="000000"/>
        </w:rPr>
      </w:pPr>
      <w:r w:rsidRPr="003B69D2">
        <w:rPr>
          <w:b/>
          <w:color w:val="000000"/>
        </w:rPr>
        <w:lastRenderedPageBreak/>
        <w:t xml:space="preserve">РАЗДЕЛ </w:t>
      </w:r>
      <w:r w:rsidR="00A66205">
        <w:rPr>
          <w:b/>
          <w:color w:val="000000"/>
        </w:rPr>
        <w:t xml:space="preserve">V. </w:t>
      </w:r>
      <w:r w:rsidR="00963F5E">
        <w:rPr>
          <w:b/>
          <w:color w:val="000000"/>
        </w:rPr>
        <w:t>ПРОЕКТ НА ДОГОВОР</w:t>
      </w:r>
    </w:p>
    <w:p w:rsidR="0015003E" w:rsidRPr="00C92984" w:rsidRDefault="0015003E" w:rsidP="00963F5E">
      <w:pPr>
        <w:ind w:firstLine="540"/>
        <w:jc w:val="both"/>
        <w:rPr>
          <w:b/>
          <w:color w:val="000000"/>
        </w:rPr>
      </w:pPr>
    </w:p>
    <w:p w:rsidR="006D6E79" w:rsidRDefault="006D6E79" w:rsidP="006D6E79">
      <w:pPr>
        <w:pStyle w:val="Style7"/>
        <w:widowControl/>
        <w:ind w:right="29"/>
        <w:rPr>
          <w:rStyle w:val="FontStyle86"/>
        </w:rPr>
      </w:pPr>
      <w:r>
        <w:rPr>
          <w:rStyle w:val="FontStyle86"/>
        </w:rPr>
        <w:t xml:space="preserve">                                                                                                                                   </w:t>
      </w:r>
    </w:p>
    <w:p w:rsidR="006D6E79" w:rsidRPr="0000424F" w:rsidRDefault="006D6E79" w:rsidP="006D6E79">
      <w:pPr>
        <w:pStyle w:val="Style7"/>
        <w:widowControl/>
        <w:ind w:right="29"/>
        <w:jc w:val="center"/>
        <w:rPr>
          <w:rStyle w:val="FontStyle86"/>
        </w:rPr>
      </w:pPr>
      <w:r>
        <w:rPr>
          <w:rStyle w:val="FontStyle86"/>
        </w:rPr>
        <w:t>ДОГОВО</w:t>
      </w:r>
      <w:r w:rsidRPr="0000424F">
        <w:rPr>
          <w:rStyle w:val="FontStyle86"/>
        </w:rPr>
        <w:t>Р</w:t>
      </w:r>
    </w:p>
    <w:p w:rsidR="006D6E79" w:rsidRPr="00AE2160" w:rsidRDefault="006D6E79" w:rsidP="006D6E79"/>
    <w:p w:rsidR="006D6E79" w:rsidRPr="00B02B27" w:rsidRDefault="006D6E79" w:rsidP="006D6E79">
      <w:pPr>
        <w:tabs>
          <w:tab w:val="left" w:pos="-180"/>
        </w:tabs>
        <w:jc w:val="both"/>
      </w:pPr>
      <w:r w:rsidRPr="00B02B27">
        <w:tab/>
        <w:t xml:space="preserve">Днес, …………......... г., в гр. </w:t>
      </w:r>
      <w:r>
        <w:t>Враца</w:t>
      </w:r>
      <w:r w:rsidRPr="00B02B27">
        <w:t xml:space="preserve"> </w:t>
      </w:r>
    </w:p>
    <w:p w:rsidR="006D6E79" w:rsidRPr="00B02B27" w:rsidRDefault="006D6E79" w:rsidP="006D6E79">
      <w:pPr>
        <w:jc w:val="both"/>
      </w:pPr>
    </w:p>
    <w:p w:rsidR="00042DCF" w:rsidRPr="00042DCF" w:rsidRDefault="00B91811" w:rsidP="00042DCF">
      <w:pPr>
        <w:numPr>
          <w:ilvl w:val="0"/>
          <w:numId w:val="42"/>
        </w:numPr>
        <w:jc w:val="both"/>
      </w:pPr>
      <w:r w:rsidRPr="00BC1AB5">
        <w:t>„ЦЕНТЪР ЗА СПЕШНА МЕДИЦИНСКА ПОМОЩ-ВРАЦА, ЕИК</w:t>
      </w:r>
      <w:r>
        <w:t xml:space="preserve"> 106003602</w:t>
      </w:r>
      <w:r w:rsidRPr="00BC1AB5">
        <w:t xml:space="preserve">, със седалище и адрес на управление: Гр. Враца, бул. Втори юни № 68, представляван от Директора д-р Галина Илиева </w:t>
      </w:r>
      <w:proofErr w:type="spellStart"/>
      <w:r w:rsidRPr="00BC1AB5">
        <w:t>Лещарска</w:t>
      </w:r>
      <w:proofErr w:type="spellEnd"/>
      <w:r w:rsidRPr="00BC1AB5">
        <w:t xml:space="preserve"> – Младенова</w:t>
      </w:r>
      <w:r w:rsidRPr="00042DCF">
        <w:rPr>
          <w:bCs/>
          <w:color w:val="000000"/>
        </w:rPr>
        <w:t xml:space="preserve"> </w:t>
      </w:r>
      <w:r w:rsidR="00042DCF" w:rsidRPr="00042DCF">
        <w:rPr>
          <w:bCs/>
          <w:color w:val="000000"/>
        </w:rPr>
        <w:t>и Главен счетоводител</w:t>
      </w:r>
      <w:r w:rsidR="00042DCF" w:rsidRPr="00042DCF">
        <w:t xml:space="preserve"> </w:t>
      </w:r>
      <w:r w:rsidR="00FD3560">
        <w:t xml:space="preserve">Даниела Димитрова, </w:t>
      </w:r>
      <w:r w:rsidR="00042DCF" w:rsidRPr="00042DCF">
        <w:rPr>
          <w:bCs/>
          <w:color w:val="000000"/>
        </w:rPr>
        <w:t>наричани по-долу за краткост ВЪЗЛОЖИТЕЛ от една страна</w:t>
      </w:r>
      <w:r w:rsidR="00042DCF" w:rsidRPr="00042DCF">
        <w:t xml:space="preserve"> </w:t>
      </w:r>
    </w:p>
    <w:p w:rsidR="006D6E79" w:rsidRPr="00042DCF" w:rsidRDefault="006D6E79" w:rsidP="006D6E79">
      <w:pPr>
        <w:ind w:firstLine="720"/>
        <w:jc w:val="both"/>
        <w:rPr>
          <w:lang w:val="ru-RU"/>
        </w:rPr>
      </w:pPr>
    </w:p>
    <w:p w:rsidR="006D6E79" w:rsidRPr="00042DCF" w:rsidRDefault="006D6E79" w:rsidP="006D6E79">
      <w:pPr>
        <w:jc w:val="both"/>
        <w:rPr>
          <w:lang w:val="ru-RU"/>
        </w:rPr>
      </w:pPr>
      <w:r w:rsidRPr="00042DCF">
        <w:t xml:space="preserve">и от друга страна </w:t>
      </w:r>
    </w:p>
    <w:p w:rsidR="006D6E79" w:rsidRPr="00042DCF" w:rsidRDefault="006D6E79" w:rsidP="006D6E79">
      <w:pPr>
        <w:jc w:val="both"/>
      </w:pPr>
    </w:p>
    <w:p w:rsidR="006D6E79" w:rsidRPr="00042DCF" w:rsidRDefault="006D6E79" w:rsidP="00042DCF">
      <w:pPr>
        <w:pStyle w:val="af7"/>
        <w:numPr>
          <w:ilvl w:val="0"/>
          <w:numId w:val="42"/>
        </w:numPr>
        <w:rPr>
          <w:sz w:val="24"/>
        </w:rPr>
      </w:pPr>
      <w:r w:rsidRPr="00042DCF">
        <w:rPr>
          <w:sz w:val="24"/>
        </w:rPr>
        <w:t>…………………………………………</w:t>
      </w:r>
      <w:r w:rsidRPr="00042DCF">
        <w:rPr>
          <w:sz w:val="24"/>
        </w:rPr>
        <w:t xml:space="preserve">.., </w:t>
      </w:r>
      <w:proofErr w:type="spellStart"/>
      <w:r w:rsidRPr="00042DCF">
        <w:rPr>
          <w:sz w:val="24"/>
        </w:rPr>
        <w:t>със</w:t>
      </w:r>
      <w:proofErr w:type="spellEnd"/>
      <w:r w:rsidRPr="00042DCF">
        <w:rPr>
          <w:sz w:val="24"/>
        </w:rPr>
        <w:t xml:space="preserve"> </w:t>
      </w:r>
      <w:proofErr w:type="spellStart"/>
      <w:r w:rsidRPr="00042DCF">
        <w:rPr>
          <w:sz w:val="24"/>
        </w:rPr>
        <w:t>седалище</w:t>
      </w:r>
      <w:proofErr w:type="spellEnd"/>
      <w:r w:rsidRPr="00042DCF">
        <w:rPr>
          <w:sz w:val="24"/>
        </w:rPr>
        <w:t xml:space="preserve"> </w:t>
      </w:r>
      <w:r w:rsidRPr="00042DCF">
        <w:rPr>
          <w:sz w:val="24"/>
        </w:rPr>
        <w:t>и</w:t>
      </w:r>
      <w:r w:rsidRPr="00042DCF">
        <w:rPr>
          <w:sz w:val="24"/>
        </w:rPr>
        <w:t xml:space="preserve"> </w:t>
      </w:r>
      <w:proofErr w:type="spellStart"/>
      <w:r w:rsidRPr="00042DCF">
        <w:rPr>
          <w:sz w:val="24"/>
        </w:rPr>
        <w:t>адрес</w:t>
      </w:r>
      <w:proofErr w:type="spellEnd"/>
      <w:r w:rsidRPr="00042DCF">
        <w:rPr>
          <w:sz w:val="24"/>
        </w:rPr>
        <w:t xml:space="preserve"> </w:t>
      </w:r>
      <w:proofErr w:type="spellStart"/>
      <w:r w:rsidRPr="00042DCF">
        <w:rPr>
          <w:sz w:val="24"/>
        </w:rPr>
        <w:t>на</w:t>
      </w:r>
      <w:proofErr w:type="spellEnd"/>
      <w:r w:rsidRPr="00042DCF">
        <w:rPr>
          <w:sz w:val="24"/>
        </w:rPr>
        <w:t xml:space="preserve"> </w:t>
      </w:r>
      <w:proofErr w:type="spellStart"/>
      <w:r w:rsidRPr="00042DCF">
        <w:rPr>
          <w:sz w:val="24"/>
        </w:rPr>
        <w:t>управление</w:t>
      </w:r>
      <w:proofErr w:type="spellEnd"/>
      <w:r w:rsidRPr="00042DCF">
        <w:rPr>
          <w:sz w:val="24"/>
        </w:rPr>
        <w:t xml:space="preserve">: </w:t>
      </w:r>
      <w:r w:rsidRPr="00042DCF">
        <w:rPr>
          <w:sz w:val="24"/>
        </w:rPr>
        <w:t>…………………………………………………………</w:t>
      </w:r>
      <w:r w:rsidRPr="00042DCF">
        <w:rPr>
          <w:sz w:val="24"/>
        </w:rPr>
        <w:t>..</w:t>
      </w:r>
      <w:r w:rsidRPr="00042DCF">
        <w:rPr>
          <w:sz w:val="24"/>
        </w:rPr>
        <w:t>ЕИК…………………………………</w:t>
      </w:r>
      <w:r w:rsidRPr="00042DCF">
        <w:rPr>
          <w:sz w:val="24"/>
        </w:rPr>
        <w:t xml:space="preserve">, </w:t>
      </w:r>
      <w:proofErr w:type="spellStart"/>
      <w:r w:rsidRPr="00042DCF">
        <w:rPr>
          <w:sz w:val="24"/>
        </w:rPr>
        <w:t>представлявано</w:t>
      </w:r>
      <w:proofErr w:type="spellEnd"/>
      <w:r w:rsidRPr="00042DCF">
        <w:rPr>
          <w:sz w:val="24"/>
        </w:rPr>
        <w:t xml:space="preserve"> </w:t>
      </w:r>
      <w:r w:rsidRPr="00042DCF">
        <w:rPr>
          <w:sz w:val="24"/>
        </w:rPr>
        <w:t>……………………………………………………</w:t>
      </w:r>
      <w:r w:rsidRPr="00042DCF">
        <w:rPr>
          <w:sz w:val="24"/>
        </w:rPr>
        <w:t xml:space="preserve">.., </w:t>
      </w:r>
      <w:r w:rsidRPr="00042DCF">
        <w:rPr>
          <w:sz w:val="24"/>
        </w:rPr>
        <w:t>в</w:t>
      </w:r>
      <w:r w:rsidRPr="00042DCF">
        <w:rPr>
          <w:sz w:val="24"/>
        </w:rPr>
        <w:t xml:space="preserve"> </w:t>
      </w:r>
      <w:proofErr w:type="spellStart"/>
      <w:r w:rsidRPr="00042DCF">
        <w:rPr>
          <w:sz w:val="24"/>
        </w:rPr>
        <w:t>качеството</w:t>
      </w:r>
      <w:proofErr w:type="spellEnd"/>
      <w:r w:rsidRPr="00042DCF">
        <w:rPr>
          <w:sz w:val="24"/>
        </w:rPr>
        <w:t xml:space="preserve"> </w:t>
      </w:r>
      <w:proofErr w:type="spellStart"/>
      <w:r w:rsidRPr="00042DCF">
        <w:rPr>
          <w:sz w:val="24"/>
        </w:rPr>
        <w:t>на</w:t>
      </w:r>
      <w:proofErr w:type="spellEnd"/>
      <w:r w:rsidRPr="00042DCF">
        <w:rPr>
          <w:sz w:val="24"/>
        </w:rPr>
        <w:t>…………………</w:t>
      </w:r>
      <w:r w:rsidRPr="00042DCF">
        <w:rPr>
          <w:sz w:val="24"/>
        </w:rPr>
        <w:t xml:space="preserve">.., </w:t>
      </w:r>
      <w:proofErr w:type="spellStart"/>
      <w:r w:rsidRPr="00042DCF">
        <w:rPr>
          <w:sz w:val="24"/>
        </w:rPr>
        <w:t>наричан</w:t>
      </w:r>
      <w:proofErr w:type="spellEnd"/>
      <w:r w:rsidRPr="00042DCF">
        <w:rPr>
          <w:sz w:val="24"/>
        </w:rPr>
        <w:t xml:space="preserve"> </w:t>
      </w:r>
      <w:proofErr w:type="spellStart"/>
      <w:r w:rsidRPr="00042DCF">
        <w:rPr>
          <w:sz w:val="24"/>
        </w:rPr>
        <w:t>по</w:t>
      </w:r>
      <w:r w:rsidRPr="00042DCF">
        <w:rPr>
          <w:sz w:val="24"/>
        </w:rPr>
        <w:t>-</w:t>
      </w:r>
      <w:r w:rsidRPr="00042DCF">
        <w:rPr>
          <w:sz w:val="24"/>
        </w:rPr>
        <w:t>долу</w:t>
      </w:r>
      <w:proofErr w:type="spellEnd"/>
      <w:r w:rsidRPr="00042DCF">
        <w:rPr>
          <w:sz w:val="24"/>
        </w:rPr>
        <w:t xml:space="preserve"> </w:t>
      </w:r>
      <w:r w:rsidRPr="00042DCF">
        <w:rPr>
          <w:sz w:val="24"/>
        </w:rPr>
        <w:t>ИЗПЪЛНИТЕЛ</w:t>
      </w:r>
      <w:r w:rsidRPr="00042DCF">
        <w:rPr>
          <w:sz w:val="24"/>
        </w:rPr>
        <w:t xml:space="preserve">, </w:t>
      </w:r>
    </w:p>
    <w:p w:rsidR="006D6E79" w:rsidRPr="00B02B27" w:rsidRDefault="006D6E79" w:rsidP="006D6E79">
      <w:pPr>
        <w:jc w:val="both"/>
      </w:pPr>
    </w:p>
    <w:p w:rsidR="006D6E79" w:rsidRDefault="00D70C5D" w:rsidP="00AA7957">
      <w:pPr>
        <w:adjustRightInd w:val="0"/>
        <w:jc w:val="both"/>
      </w:pPr>
      <w:r>
        <w:t xml:space="preserve">   </w:t>
      </w:r>
      <w:r w:rsidR="006D6E79" w:rsidRPr="00B02B27">
        <w:t xml:space="preserve">и на основание чл. </w:t>
      </w:r>
      <w:r>
        <w:t>194</w:t>
      </w:r>
      <w:r w:rsidR="006D6E79">
        <w:t xml:space="preserve"> от ЗОП, във връзка с проведен</w:t>
      </w:r>
      <w:r>
        <w:t>а</w:t>
      </w:r>
      <w:r w:rsidR="006D6E79" w:rsidRPr="00B02B27">
        <w:t xml:space="preserve"> </w:t>
      </w:r>
      <w:r>
        <w:t>процедура</w:t>
      </w:r>
      <w:r w:rsidR="006D6E79">
        <w:t xml:space="preserve"> </w:t>
      </w:r>
      <w:r w:rsidRPr="00D70C5D">
        <w:rPr>
          <w:bCs/>
          <w:color w:val="000000"/>
          <w:szCs w:val="22"/>
        </w:rPr>
        <w:t>по събиране на оферти с обява по реда на Закона за обществените поръчки за избор на из</w:t>
      </w:r>
      <w:r w:rsidR="00A554AD">
        <w:rPr>
          <w:bCs/>
          <w:color w:val="000000"/>
          <w:szCs w:val="22"/>
        </w:rPr>
        <w:t xml:space="preserve">пълнител на обществена поръчка </w:t>
      </w:r>
      <w:r w:rsidR="006D6E79" w:rsidRPr="00B02B27">
        <w:t xml:space="preserve">с предмет: </w:t>
      </w:r>
      <w:r w:rsidR="00AA7957" w:rsidRPr="00CA45B5">
        <w:rPr>
          <w:b/>
          <w:bCs/>
          <w:iCs/>
          <w:color w:val="000000"/>
        </w:rPr>
        <w:t xml:space="preserve">„Периодична изработка, </w:t>
      </w:r>
      <w:proofErr w:type="spellStart"/>
      <w:r w:rsidR="00AA7957" w:rsidRPr="00CA45B5">
        <w:rPr>
          <w:b/>
          <w:bCs/>
          <w:iCs/>
          <w:color w:val="000000"/>
        </w:rPr>
        <w:t>отпечатаване</w:t>
      </w:r>
      <w:proofErr w:type="spellEnd"/>
      <w:r w:rsidR="00AA7957" w:rsidRPr="00CA45B5">
        <w:rPr>
          <w:b/>
          <w:bCs/>
          <w:iCs/>
          <w:color w:val="000000"/>
        </w:rPr>
        <w:t xml:space="preserve"> и доставка на ваучери за храна и тонизиращи напитки </w:t>
      </w:r>
      <w:r w:rsidR="00AA7957" w:rsidRPr="00CA45B5">
        <w:rPr>
          <w:b/>
        </w:rPr>
        <w:t>за нуждите на ЦСМП – Враца за 201</w:t>
      </w:r>
      <w:r w:rsidR="009F1BBA">
        <w:rPr>
          <w:b/>
        </w:rPr>
        <w:t>8</w:t>
      </w:r>
      <w:r w:rsidR="00AA7957" w:rsidRPr="00CA45B5">
        <w:rPr>
          <w:b/>
        </w:rPr>
        <w:t xml:space="preserve"> - </w:t>
      </w:r>
      <w:r w:rsidR="009F1BBA">
        <w:rPr>
          <w:b/>
        </w:rPr>
        <w:t>2019</w:t>
      </w:r>
      <w:r w:rsidR="00AA7957">
        <w:rPr>
          <w:b/>
        </w:rPr>
        <w:t xml:space="preserve"> г</w:t>
      </w:r>
      <w:r w:rsidR="00BA296A">
        <w:rPr>
          <w:b/>
        </w:rPr>
        <w:t>.</w:t>
      </w:r>
      <w:r w:rsidR="00AA7957" w:rsidRPr="00CA45B5">
        <w:rPr>
          <w:b/>
        </w:rPr>
        <w:t>“</w:t>
      </w:r>
      <w:r w:rsidR="00AA7957">
        <w:rPr>
          <w:b/>
        </w:rPr>
        <w:t xml:space="preserve"> </w:t>
      </w:r>
      <w:r w:rsidR="00AA7957" w:rsidRPr="00AA7957">
        <w:t>и Протокол от ……………….., утвърден от Директора на ЦСМП- Враца</w:t>
      </w:r>
      <w:r w:rsidR="00AA7957">
        <w:rPr>
          <w:b/>
        </w:rPr>
        <w:t xml:space="preserve"> </w:t>
      </w:r>
      <w:r w:rsidR="00AA7957" w:rsidRPr="00AA7957">
        <w:t>на……………………,</w:t>
      </w:r>
      <w:r>
        <w:rPr>
          <w:bCs/>
          <w:iCs/>
          <w:color w:val="000000"/>
        </w:rPr>
        <w:t xml:space="preserve"> </w:t>
      </w:r>
      <w:r w:rsidR="006D6E79" w:rsidRPr="00B02B27">
        <w:t>се сключи настоящият договор, с който страните по него се споразумяха за следното:</w:t>
      </w:r>
    </w:p>
    <w:p w:rsidR="006D6E79" w:rsidRPr="00B02B27" w:rsidRDefault="006D6E79" w:rsidP="006D6E79">
      <w:pPr>
        <w:tabs>
          <w:tab w:val="left" w:pos="1080"/>
        </w:tabs>
        <w:ind w:firstLine="709"/>
        <w:jc w:val="both"/>
      </w:pPr>
    </w:p>
    <w:p w:rsidR="006D6E79" w:rsidRPr="00B02B27" w:rsidRDefault="006D6E79" w:rsidP="006D6E79">
      <w:pPr>
        <w:ind w:firstLine="720"/>
        <w:rPr>
          <w:b/>
          <w:caps/>
        </w:rPr>
      </w:pPr>
      <w:r w:rsidRPr="00B02B27">
        <w:rPr>
          <w:b/>
          <w:caps/>
        </w:rPr>
        <w:t>I. Предмет на договора</w:t>
      </w:r>
    </w:p>
    <w:p w:rsidR="00AA7957" w:rsidRPr="00AA7957" w:rsidRDefault="006D6E79" w:rsidP="00AA7957">
      <w:pPr>
        <w:adjustRightInd w:val="0"/>
        <w:jc w:val="both"/>
        <w:rPr>
          <w:rFonts w:eastAsia="TimesNewRoman"/>
        </w:rPr>
      </w:pPr>
      <w:r w:rsidRPr="00B02B27">
        <w:rPr>
          <w:b/>
        </w:rPr>
        <w:tab/>
        <w:t>Чл. 1.</w:t>
      </w:r>
      <w:r w:rsidRPr="00B02B27">
        <w:rPr>
          <w:caps/>
        </w:rPr>
        <w:t xml:space="preserve"> </w:t>
      </w:r>
      <w:r w:rsidRPr="00B02B27">
        <w:t xml:space="preserve">ВЪЗЛОЖИТЕЛЯТ възлага, а ИЗПЪЛНИТЕЛЯТ приема да </w:t>
      </w:r>
      <w:r>
        <w:t>изпълни дейността, предмет на поръчката</w:t>
      </w:r>
      <w:r w:rsidR="00D70C5D">
        <w:t xml:space="preserve"> </w:t>
      </w:r>
      <w:r w:rsidR="00AA7957" w:rsidRPr="00AA7957">
        <w:rPr>
          <w:bCs/>
          <w:iCs/>
          <w:color w:val="000000"/>
        </w:rPr>
        <w:t xml:space="preserve">„Периодична изработка, </w:t>
      </w:r>
      <w:proofErr w:type="spellStart"/>
      <w:r w:rsidR="00AA7957" w:rsidRPr="00AA7957">
        <w:rPr>
          <w:bCs/>
          <w:iCs/>
          <w:color w:val="000000"/>
        </w:rPr>
        <w:t>отпечатаване</w:t>
      </w:r>
      <w:proofErr w:type="spellEnd"/>
      <w:r w:rsidR="00AA7957" w:rsidRPr="00AA7957">
        <w:rPr>
          <w:bCs/>
          <w:iCs/>
          <w:color w:val="000000"/>
        </w:rPr>
        <w:t xml:space="preserve"> и доставка на ваучери за храна и тонизиращи напитки </w:t>
      </w:r>
      <w:r w:rsidR="00AA7957" w:rsidRPr="00AA7957">
        <w:t>за нуждите на ЦСМП – Враца за 201</w:t>
      </w:r>
      <w:r w:rsidR="009F1BBA">
        <w:t>8</w:t>
      </w:r>
      <w:r w:rsidR="00AA7957" w:rsidRPr="00AA7957">
        <w:t xml:space="preserve"> - 201</w:t>
      </w:r>
      <w:r w:rsidR="009F1BBA">
        <w:t>9</w:t>
      </w:r>
      <w:r w:rsidR="00AA7957" w:rsidRPr="00AA7957">
        <w:t xml:space="preserve"> г. “</w:t>
      </w:r>
    </w:p>
    <w:p w:rsidR="006D6E79" w:rsidRDefault="006D6E79" w:rsidP="006D6E79">
      <w:pPr>
        <w:tabs>
          <w:tab w:val="left" w:pos="0"/>
        </w:tabs>
        <w:jc w:val="both"/>
      </w:pPr>
      <w:r>
        <w:rPr>
          <w:bCs/>
          <w:iCs/>
          <w:color w:val="000000"/>
        </w:rPr>
        <w:t xml:space="preserve">съгласно Техническото си предложение </w:t>
      </w:r>
      <w:r>
        <w:t>(приложение № 1</w:t>
      </w:r>
      <w:r w:rsidRPr="00B02B27">
        <w:t>)</w:t>
      </w:r>
      <w:r>
        <w:t xml:space="preserve"> </w:t>
      </w:r>
      <w:r>
        <w:rPr>
          <w:bCs/>
          <w:iCs/>
          <w:color w:val="000000"/>
        </w:rPr>
        <w:t xml:space="preserve">и Техническата спецификация на Възложителя </w:t>
      </w:r>
      <w:r>
        <w:t>(приложение № 2</w:t>
      </w:r>
      <w:r w:rsidRPr="00B02B27">
        <w:t>)</w:t>
      </w:r>
      <w:r>
        <w:rPr>
          <w:bCs/>
          <w:iCs/>
          <w:color w:val="000000"/>
        </w:rPr>
        <w:t xml:space="preserve">. </w:t>
      </w:r>
    </w:p>
    <w:p w:rsidR="006D6E79" w:rsidRPr="008F2E10" w:rsidRDefault="006D6E79" w:rsidP="006D6E79">
      <w:pPr>
        <w:pStyle w:val="Style25"/>
        <w:widowControl/>
        <w:spacing w:line="240" w:lineRule="auto"/>
        <w:ind w:firstLine="533"/>
      </w:pPr>
    </w:p>
    <w:p w:rsidR="006D6E79" w:rsidRPr="00B02B27" w:rsidRDefault="006D6E79" w:rsidP="006D6E79">
      <w:pPr>
        <w:overflowPunct w:val="0"/>
        <w:ind w:firstLine="708"/>
        <w:jc w:val="both"/>
        <w:textAlignment w:val="baseline"/>
        <w:rPr>
          <w:b/>
        </w:rPr>
      </w:pPr>
      <w:r>
        <w:rPr>
          <w:lang w:val="en-US"/>
        </w:rPr>
        <w:t xml:space="preserve">  </w:t>
      </w:r>
      <w:r w:rsidRPr="00B02B27">
        <w:rPr>
          <w:b/>
        </w:rPr>
        <w:t>II. СРОК И МЯСТО ЗА ИЗПЪЛНЕНИЕ НА ДОГОВОРА</w:t>
      </w:r>
    </w:p>
    <w:p w:rsidR="006D6E79" w:rsidRDefault="006D6E79" w:rsidP="006D6E79">
      <w:pPr>
        <w:pStyle w:val="af2"/>
        <w:ind w:firstLine="567"/>
        <w:jc w:val="both"/>
        <w:rPr>
          <w:rFonts w:ascii="Times New Roman" w:hAnsi="Times New Roman"/>
          <w:b/>
          <w:sz w:val="24"/>
          <w:szCs w:val="24"/>
          <w:lang w:val="bg-BG"/>
        </w:rPr>
      </w:pPr>
    </w:p>
    <w:p w:rsidR="00AA7957" w:rsidRDefault="006D6E79" w:rsidP="00836AA7">
      <w:pPr>
        <w:ind w:right="-141"/>
        <w:jc w:val="both"/>
      </w:pPr>
      <w:r w:rsidRPr="00B02B27">
        <w:rPr>
          <w:b/>
        </w:rPr>
        <w:t xml:space="preserve">Чл. </w:t>
      </w:r>
      <w:r>
        <w:rPr>
          <w:b/>
        </w:rPr>
        <w:t>2</w:t>
      </w:r>
      <w:r w:rsidRPr="00B02B27">
        <w:rPr>
          <w:b/>
        </w:rPr>
        <w:t>.</w:t>
      </w:r>
      <w:r w:rsidRPr="00B02B27">
        <w:t xml:space="preserve"> </w:t>
      </w:r>
      <w:r w:rsidR="00AA7957">
        <w:t xml:space="preserve"> </w:t>
      </w:r>
      <w:r w:rsidRPr="00B02B27">
        <w:rPr>
          <w:b/>
        </w:rPr>
        <w:t>(1)</w:t>
      </w:r>
      <w:r w:rsidRPr="00B02B27">
        <w:t xml:space="preserve"> </w:t>
      </w:r>
      <w:r w:rsidR="00AA7957">
        <w:t>Настоящият договор влиза в сила от датата на сключването му.</w:t>
      </w:r>
    </w:p>
    <w:p w:rsidR="00836AA7" w:rsidRPr="00AC317D" w:rsidRDefault="00AA7957" w:rsidP="00836AA7">
      <w:pPr>
        <w:ind w:right="-141"/>
        <w:jc w:val="both"/>
      </w:pPr>
      <w:r>
        <w:t xml:space="preserve">            </w:t>
      </w:r>
      <w:r w:rsidRPr="008F2E10">
        <w:rPr>
          <w:b/>
        </w:rPr>
        <w:t>(2)</w:t>
      </w:r>
      <w:r w:rsidRPr="008F2E10">
        <w:t xml:space="preserve"> </w:t>
      </w:r>
      <w:r>
        <w:t xml:space="preserve"> </w:t>
      </w:r>
      <w:r w:rsidR="006D6E79" w:rsidRPr="00B208EF">
        <w:rPr>
          <w:caps/>
        </w:rPr>
        <w:t>Изпълнителят</w:t>
      </w:r>
      <w:r w:rsidR="006D6E79" w:rsidRPr="00B208EF">
        <w:t xml:space="preserve"> се задължава да изпълни дейността предмет на поръчката</w:t>
      </w:r>
      <w:r w:rsidR="006D6E79" w:rsidRPr="00B208EF">
        <w:rPr>
          <w:lang w:val="ru-RU"/>
        </w:rPr>
        <w:t>,</w:t>
      </w:r>
      <w:r w:rsidR="00836AA7" w:rsidRPr="00836AA7">
        <w:rPr>
          <w:color w:val="000000"/>
        </w:rPr>
        <w:t xml:space="preserve"> </w:t>
      </w:r>
      <w:r w:rsidR="00836AA7">
        <w:rPr>
          <w:color w:val="000000"/>
        </w:rPr>
        <w:t xml:space="preserve">за срок не повече от </w:t>
      </w:r>
      <w:r w:rsidR="00836AA7">
        <w:t>дванадесет месеца, считано от датата на сключване на договора или до достигане на крайната стойност на договора.</w:t>
      </w:r>
    </w:p>
    <w:p w:rsidR="006D6E79" w:rsidRDefault="00836AA7" w:rsidP="00AA7957">
      <w:pPr>
        <w:ind w:firstLine="426"/>
        <w:jc w:val="both"/>
      </w:pPr>
      <w:r>
        <w:t xml:space="preserve"> </w:t>
      </w:r>
      <w:r w:rsidR="00AA7957">
        <w:t xml:space="preserve">    </w:t>
      </w:r>
      <w:r w:rsidR="006D6E79" w:rsidRPr="008F2E10">
        <w:rPr>
          <w:b/>
        </w:rPr>
        <w:t>(</w:t>
      </w:r>
      <w:r w:rsidR="00AA7957">
        <w:rPr>
          <w:b/>
        </w:rPr>
        <w:t>3</w:t>
      </w:r>
      <w:r w:rsidR="006D6E79" w:rsidRPr="008F2E10">
        <w:rPr>
          <w:b/>
        </w:rPr>
        <w:t>)</w:t>
      </w:r>
      <w:r w:rsidR="006D6E79" w:rsidRPr="008F2E10">
        <w:t xml:space="preserve"> Предаването се удостоверява с </w:t>
      </w:r>
      <w:proofErr w:type="spellStart"/>
      <w:r w:rsidR="006D6E79" w:rsidRPr="008F2E10">
        <w:t>приемо</w:t>
      </w:r>
      <w:proofErr w:type="spellEnd"/>
      <w:r w:rsidR="006D6E79" w:rsidRPr="008F2E10">
        <w:t xml:space="preserve"> - предавателен протокол, подписан в 2 екземпляра от упълномощени от ВЪЗЛОЖИТЕЛЯ и ИЗПЪЛНИТЕЛЯ лица. </w:t>
      </w:r>
    </w:p>
    <w:p w:rsidR="006D6E79" w:rsidRDefault="006D6E79" w:rsidP="006D6E79">
      <w:pPr>
        <w:tabs>
          <w:tab w:val="left" w:pos="0"/>
        </w:tabs>
        <w:jc w:val="both"/>
      </w:pPr>
      <w:r>
        <w:rPr>
          <w:b/>
        </w:rPr>
        <w:t xml:space="preserve">          </w:t>
      </w:r>
      <w:r w:rsidRPr="00BD4F18">
        <w:rPr>
          <w:b/>
        </w:rPr>
        <w:t xml:space="preserve">Чл. </w:t>
      </w:r>
      <w:r w:rsidRPr="00BD4F18">
        <w:rPr>
          <w:b/>
          <w:lang w:val="en-US"/>
        </w:rPr>
        <w:t>3</w:t>
      </w:r>
      <w:r>
        <w:t>.</w:t>
      </w:r>
      <w:r>
        <w:rPr>
          <w:lang w:val="en-US"/>
        </w:rPr>
        <w:t xml:space="preserve"> </w:t>
      </w:r>
      <w:r w:rsidRPr="00C32650">
        <w:t>Мястото за изпълнението на договора е</w:t>
      </w:r>
      <w:r>
        <w:t xml:space="preserve"> </w:t>
      </w:r>
      <w:r w:rsidR="00B91811">
        <w:t>гр. Враца, ЦСМП-Враца.</w:t>
      </w:r>
    </w:p>
    <w:p w:rsidR="006D6E79" w:rsidRDefault="006D6E79" w:rsidP="006D6E79">
      <w:pPr>
        <w:tabs>
          <w:tab w:val="num" w:pos="0"/>
        </w:tabs>
        <w:ind w:firstLine="720"/>
        <w:jc w:val="both"/>
        <w:rPr>
          <w:b/>
          <w:lang w:val="en-US"/>
        </w:rPr>
      </w:pPr>
    </w:p>
    <w:p w:rsidR="006D6E79" w:rsidRPr="00B02B27" w:rsidRDefault="006D6E79" w:rsidP="006D6E79">
      <w:pPr>
        <w:tabs>
          <w:tab w:val="num" w:pos="0"/>
        </w:tabs>
        <w:ind w:firstLine="720"/>
        <w:jc w:val="both"/>
        <w:rPr>
          <w:b/>
        </w:rPr>
      </w:pPr>
      <w:r w:rsidRPr="00B02B27">
        <w:rPr>
          <w:b/>
        </w:rPr>
        <w:t>ІІI. ЦЕНА И НАЧИН НА ПЛАЩАНЕ</w:t>
      </w:r>
    </w:p>
    <w:p w:rsidR="00B120D9" w:rsidRPr="00D8099B" w:rsidRDefault="006D6E79" w:rsidP="00397426">
      <w:pPr>
        <w:ind w:right="1" w:firstLine="708"/>
        <w:jc w:val="both"/>
      </w:pPr>
      <w:r w:rsidRPr="00D8099B">
        <w:t xml:space="preserve">Чл. 4. </w:t>
      </w:r>
      <w:r w:rsidR="00227718" w:rsidRPr="00D8099B">
        <w:t xml:space="preserve">(1) Прогнозната стойност по настоящия договор е </w:t>
      </w:r>
      <w:r w:rsidR="009F1BBA">
        <w:t xml:space="preserve">до </w:t>
      </w:r>
      <w:r w:rsidR="00227718" w:rsidRPr="00D8099B">
        <w:rPr>
          <w:rFonts w:eastAsia="TimesNewRoman,Bold"/>
        </w:rPr>
        <w:t>50 </w:t>
      </w:r>
      <w:r w:rsidR="00B120D9" w:rsidRPr="00D8099B">
        <w:rPr>
          <w:rFonts w:eastAsia="TimesNewRoman,Bold"/>
        </w:rPr>
        <w:t>400</w:t>
      </w:r>
      <w:r w:rsidR="00227718" w:rsidRPr="00D8099B">
        <w:rPr>
          <w:rFonts w:eastAsia="TimesNewRoman,Bold"/>
        </w:rPr>
        <w:t xml:space="preserve"> </w:t>
      </w:r>
      <w:r w:rsidR="00227718" w:rsidRPr="00D8099B">
        <w:rPr>
          <w:rFonts w:eastAsia="TimesNewRoman,Bold"/>
          <w:bCs/>
        </w:rPr>
        <w:t xml:space="preserve">лв. (петдесет хиляди </w:t>
      </w:r>
      <w:r w:rsidR="00B120D9" w:rsidRPr="00D8099B">
        <w:rPr>
          <w:rFonts w:eastAsia="TimesNewRoman,Bold"/>
          <w:bCs/>
        </w:rPr>
        <w:t xml:space="preserve">и четиристотин </w:t>
      </w:r>
      <w:r w:rsidR="00227718" w:rsidRPr="00D8099B">
        <w:rPr>
          <w:rFonts w:eastAsia="TimesNewRoman,Bold"/>
          <w:bCs/>
        </w:rPr>
        <w:t xml:space="preserve">лева) без ДДС или  </w:t>
      </w:r>
      <w:r w:rsidR="009F1BBA">
        <w:rPr>
          <w:rFonts w:eastAsia="TimesNewRoman,Bold"/>
          <w:bCs/>
        </w:rPr>
        <w:t xml:space="preserve">до </w:t>
      </w:r>
      <w:r w:rsidR="00227718" w:rsidRPr="00D8099B">
        <w:rPr>
          <w:rFonts w:eastAsia="TimesNewRoman,Bold"/>
          <w:bCs/>
        </w:rPr>
        <w:t>60 </w:t>
      </w:r>
      <w:r w:rsidR="00B120D9" w:rsidRPr="00D8099B">
        <w:rPr>
          <w:rFonts w:eastAsia="TimesNewRoman,Bold"/>
          <w:bCs/>
        </w:rPr>
        <w:t>480</w:t>
      </w:r>
      <w:r w:rsidR="00227718" w:rsidRPr="00D8099B">
        <w:rPr>
          <w:rFonts w:eastAsia="TimesNewRoman,Bold"/>
          <w:bCs/>
        </w:rPr>
        <w:t xml:space="preserve"> лв. /шестдесет хиляди </w:t>
      </w:r>
      <w:r w:rsidR="00B120D9" w:rsidRPr="00D8099B">
        <w:rPr>
          <w:rFonts w:eastAsia="TimesNewRoman,Bold"/>
          <w:bCs/>
        </w:rPr>
        <w:t xml:space="preserve">четиристотин и осемдесет </w:t>
      </w:r>
      <w:r w:rsidR="00227718" w:rsidRPr="00D8099B">
        <w:rPr>
          <w:rFonts w:eastAsia="TimesNewRoman,Bold"/>
          <w:bCs/>
        </w:rPr>
        <w:t>лева/ с ДДС</w:t>
      </w:r>
      <w:r w:rsidR="00266B96" w:rsidRPr="00D8099B">
        <w:rPr>
          <w:rFonts w:eastAsia="TimesNewRoman,Bold"/>
        </w:rPr>
        <w:t xml:space="preserve">, образувана както следва: </w:t>
      </w:r>
      <w:r w:rsidR="00227718" w:rsidRPr="00D8099B">
        <w:t xml:space="preserve"> </w:t>
      </w:r>
    </w:p>
    <w:p w:rsidR="00266B96" w:rsidRPr="00D8099B" w:rsidRDefault="00266B96" w:rsidP="00266B96">
      <w:pPr>
        <w:jc w:val="both"/>
      </w:pPr>
      <w:r w:rsidRPr="00D8099B">
        <w:t xml:space="preserve">             Обща прогнозна стойност на номиналните стойности на заявените ваучери за храна -  </w:t>
      </w:r>
      <w:r w:rsidR="009F1BBA">
        <w:t xml:space="preserve">до </w:t>
      </w:r>
      <w:r w:rsidRPr="00D8099B">
        <w:t xml:space="preserve">48 000лв. с ДДС и </w:t>
      </w:r>
      <w:r w:rsidR="009F1BBA">
        <w:t xml:space="preserve">до </w:t>
      </w:r>
      <w:r w:rsidRPr="00D8099B">
        <w:t>40 000лв. без ДДС.</w:t>
      </w:r>
    </w:p>
    <w:p w:rsidR="00266B96" w:rsidRPr="00D8099B" w:rsidRDefault="00266B96" w:rsidP="00266B96">
      <w:pPr>
        <w:jc w:val="both"/>
      </w:pPr>
      <w:r w:rsidRPr="00D8099B">
        <w:lastRenderedPageBreak/>
        <w:t xml:space="preserve">             Обща прогнозна стойност на номиналните стойности на заявените ваучери за тонизиращи напитки -  </w:t>
      </w:r>
      <w:r w:rsidR="009F1BBA">
        <w:t xml:space="preserve">до </w:t>
      </w:r>
      <w:r w:rsidRPr="00D8099B">
        <w:t xml:space="preserve">12 000лв. с ДДС и </w:t>
      </w:r>
      <w:r w:rsidR="009F1BBA">
        <w:t xml:space="preserve">до </w:t>
      </w:r>
      <w:r w:rsidRPr="00D8099B">
        <w:t>10 000лв. без ДДС.</w:t>
      </w:r>
    </w:p>
    <w:p w:rsidR="00266B96" w:rsidRPr="00D8099B" w:rsidRDefault="00266B96" w:rsidP="00266B96">
      <w:pPr>
        <w:jc w:val="both"/>
      </w:pPr>
      <w:r w:rsidRPr="00D8099B">
        <w:tab/>
        <w:t xml:space="preserve">Обща прогнозна стойност за изработка, отпечатване и доставка на заявените ваучери за храна и тонизиращи напитки  - </w:t>
      </w:r>
      <w:r w:rsidR="009F1BBA">
        <w:t xml:space="preserve">до </w:t>
      </w:r>
      <w:r w:rsidRPr="00D8099B">
        <w:rPr>
          <w:lang w:val="en-US"/>
        </w:rPr>
        <w:t>480</w:t>
      </w:r>
      <w:r w:rsidRPr="00D8099B">
        <w:t xml:space="preserve"> лв. с ДДС и </w:t>
      </w:r>
      <w:r w:rsidR="009F1BBA">
        <w:t xml:space="preserve">до </w:t>
      </w:r>
      <w:r w:rsidRPr="00D8099B">
        <w:rPr>
          <w:lang w:val="en-US"/>
        </w:rPr>
        <w:t>400</w:t>
      </w:r>
      <w:r w:rsidRPr="00D8099B">
        <w:t xml:space="preserve"> лв. без ДДС.</w:t>
      </w:r>
    </w:p>
    <w:p w:rsidR="00B120D9" w:rsidRPr="00D8099B" w:rsidRDefault="00B120D9" w:rsidP="00397426">
      <w:pPr>
        <w:ind w:right="1" w:firstLine="708"/>
        <w:jc w:val="both"/>
      </w:pPr>
    </w:p>
    <w:p w:rsidR="00397426" w:rsidRPr="00D8099B" w:rsidRDefault="00266B96" w:rsidP="00397426">
      <w:pPr>
        <w:ind w:right="1" w:firstLine="708"/>
        <w:jc w:val="both"/>
      </w:pPr>
      <w:r w:rsidRPr="00D8099B">
        <w:t>(2)</w:t>
      </w:r>
      <w:r w:rsidRPr="00D8099B">
        <w:rPr>
          <w:b/>
        </w:rPr>
        <w:t xml:space="preserve"> </w:t>
      </w:r>
      <w:r w:rsidR="00397426" w:rsidRPr="00D8099B">
        <w:t xml:space="preserve">Ценовото предложение за </w:t>
      </w:r>
      <w:r w:rsidR="00FD3560" w:rsidRPr="00D8099B">
        <w:t xml:space="preserve">изработване, отпечатване и </w:t>
      </w:r>
      <w:r w:rsidR="00397426" w:rsidRPr="00D8099B">
        <w:t xml:space="preserve">доставка на </w:t>
      </w:r>
      <w:r w:rsidR="009F1BBA">
        <w:t xml:space="preserve">един брой ваучер </w:t>
      </w:r>
      <w:r w:rsidR="00397426" w:rsidRPr="00D8099B">
        <w:t xml:space="preserve">за храна с номинална стойност от 2.00 лв. е _________ (с думи …………………………………) лв. без ДДС или ___________________ (с думи …………………………………) лв. с ДДС. </w:t>
      </w:r>
    </w:p>
    <w:p w:rsidR="00397426" w:rsidRPr="00D8099B" w:rsidRDefault="00397426" w:rsidP="00397426">
      <w:pPr>
        <w:ind w:right="1" w:firstLine="708"/>
        <w:jc w:val="both"/>
      </w:pPr>
      <w:r w:rsidRPr="00D8099B">
        <w:t xml:space="preserve">Ценовото предложение за </w:t>
      </w:r>
      <w:r w:rsidR="00FD3560" w:rsidRPr="00D8099B">
        <w:t xml:space="preserve">изработване, отпечатване и </w:t>
      </w:r>
      <w:r w:rsidRPr="00D8099B">
        <w:t xml:space="preserve">доставка на </w:t>
      </w:r>
      <w:r w:rsidR="009F1BBA">
        <w:t xml:space="preserve">един брой ваучер </w:t>
      </w:r>
      <w:r w:rsidRPr="00D8099B">
        <w:t xml:space="preserve">за тонизиращи напитки с номинална стойност от 1.00 лв. е _________ (с думи …………………………………) лв. без ДДС или ___________________ (с думи …………………………………) лв. с ДДС. </w:t>
      </w:r>
    </w:p>
    <w:p w:rsidR="00227718" w:rsidRPr="00D8099B" w:rsidRDefault="00227718" w:rsidP="00397426">
      <w:pPr>
        <w:overflowPunct w:val="0"/>
        <w:autoSpaceDE w:val="0"/>
        <w:autoSpaceDN w:val="0"/>
        <w:adjustRightInd w:val="0"/>
        <w:ind w:right="1" w:firstLine="709"/>
        <w:jc w:val="both"/>
      </w:pPr>
      <w:r w:rsidRPr="00D8099B">
        <w:t xml:space="preserve">В посочената прогнозна стойност са включени номиналните стойности на заявените ваучери и стойността на услугата за изработването, отпечатването и доставката им. </w:t>
      </w:r>
    </w:p>
    <w:p w:rsidR="00227718" w:rsidRPr="00D8099B" w:rsidRDefault="00A835BC" w:rsidP="00227718">
      <w:pPr>
        <w:widowControl w:val="0"/>
        <w:jc w:val="both"/>
      </w:pPr>
      <w:r w:rsidRPr="00D8099B">
        <w:t xml:space="preserve">                   </w:t>
      </w:r>
      <w:r w:rsidR="00227718" w:rsidRPr="00D8099B">
        <w:t>(</w:t>
      </w:r>
      <w:r w:rsidR="00266B96" w:rsidRPr="00D8099B">
        <w:t>3</w:t>
      </w:r>
      <w:r w:rsidR="00227718" w:rsidRPr="00D8099B">
        <w:t>)</w:t>
      </w:r>
      <w:r w:rsidR="00227718" w:rsidRPr="00D8099B">
        <w:rPr>
          <w:b/>
        </w:rPr>
        <w:t xml:space="preserve"> </w:t>
      </w:r>
      <w:r w:rsidR="00227718" w:rsidRPr="00D8099B">
        <w:t>ВЪЗЛОЖИТЕЛЯТ плаща на ИЗПЪЛНИТЕЛЯ Цената по този Договор чрез периодични плащания въз основа на направените заявки.</w:t>
      </w:r>
    </w:p>
    <w:p w:rsidR="00227718" w:rsidRPr="00D8099B" w:rsidRDefault="00266B96" w:rsidP="00227718">
      <w:pPr>
        <w:widowControl w:val="0"/>
        <w:jc w:val="both"/>
      </w:pPr>
      <w:r w:rsidRPr="00D8099B">
        <w:t xml:space="preserve">                   (4</w:t>
      </w:r>
      <w:r w:rsidR="00227718" w:rsidRPr="00D8099B">
        <w:t>) Всяко плащан</w:t>
      </w:r>
      <w:r w:rsidR="00A835BC" w:rsidRPr="00D8099B">
        <w:t>е по</w:t>
      </w:r>
      <w:r w:rsidR="00227718" w:rsidRPr="00D8099B">
        <w:t xml:space="preserve"> Договор</w:t>
      </w:r>
      <w:r w:rsidR="00A835BC" w:rsidRPr="00D8099B">
        <w:t>а</w:t>
      </w:r>
      <w:r w:rsidR="00227718" w:rsidRPr="00D8099B">
        <w:t xml:space="preserve"> се извършва въз основа на следните документи:</w:t>
      </w:r>
    </w:p>
    <w:p w:rsidR="00227718" w:rsidRPr="00D8099B" w:rsidRDefault="00227718" w:rsidP="00227718">
      <w:pPr>
        <w:widowControl w:val="0"/>
        <w:jc w:val="both"/>
      </w:pPr>
      <w:r w:rsidRPr="00D8099B">
        <w:t>1. направена заявка от ВЪЗЛОЖИТЕЛЯ към ИЗПЪЛНИТЕЛЯ (или техни представители); и</w:t>
      </w:r>
    </w:p>
    <w:p w:rsidR="00227718" w:rsidRPr="00D8099B" w:rsidRDefault="00227718" w:rsidP="00227718">
      <w:pPr>
        <w:widowControl w:val="0"/>
        <w:jc w:val="both"/>
      </w:pPr>
      <w:r w:rsidRPr="00D8099B">
        <w:t>2. фактура за дължимата сума, издадена от ИЗПЪЛНИТЕЛЯ и представена на ВЪЗЛОЖИТЕЛЯ.</w:t>
      </w:r>
    </w:p>
    <w:p w:rsidR="00227718" w:rsidRPr="00D8099B" w:rsidRDefault="00A835BC" w:rsidP="00227718">
      <w:pPr>
        <w:widowControl w:val="0"/>
        <w:jc w:val="both"/>
      </w:pPr>
      <w:r w:rsidRPr="00D8099B">
        <w:t xml:space="preserve">                 </w:t>
      </w:r>
      <w:r w:rsidR="00227718" w:rsidRPr="00D8099B">
        <w:t>(</w:t>
      </w:r>
      <w:r w:rsidR="00266B96" w:rsidRPr="00D8099B">
        <w:t>5</w:t>
      </w:r>
      <w:r w:rsidR="00227718" w:rsidRPr="00D8099B">
        <w:t xml:space="preserve">) ВЪЗЛОЖИТЕЛЯТ се задължава да извършва всяко дължимо плащане в срок до 5 (пет) работни дни след получаването на фактура на ИЗПЪЛНИТЕЛЯ, при спазване на условията по ал. </w:t>
      </w:r>
      <w:r w:rsidR="00266B96" w:rsidRPr="00D8099B">
        <w:t>4</w:t>
      </w:r>
      <w:r w:rsidR="00227718" w:rsidRPr="00D8099B">
        <w:t>.</w:t>
      </w:r>
    </w:p>
    <w:p w:rsidR="006D6E79" w:rsidRPr="00D8099B" w:rsidRDefault="006D6E79" w:rsidP="00042DCF">
      <w:pPr>
        <w:pStyle w:val="af"/>
        <w:ind w:firstLine="720"/>
      </w:pPr>
      <w:r w:rsidRPr="00D8099B">
        <w:rPr>
          <w:b/>
          <w:bCs/>
          <w:szCs w:val="24"/>
        </w:rPr>
        <w:t xml:space="preserve">Чл. 5. </w:t>
      </w:r>
      <w:r w:rsidR="00042DCF" w:rsidRPr="00D8099B">
        <w:rPr>
          <w:b/>
        </w:rPr>
        <w:t>(1)</w:t>
      </w:r>
      <w:r w:rsidR="00042DCF" w:rsidRPr="00D8099B">
        <w:t xml:space="preserve"> </w:t>
      </w:r>
      <w:proofErr w:type="spellStart"/>
      <w:r w:rsidRPr="00D8099B">
        <w:t>Плащани</w:t>
      </w:r>
      <w:r w:rsidR="00042DCF" w:rsidRPr="00D8099B">
        <w:t>ето</w:t>
      </w:r>
      <w:proofErr w:type="spellEnd"/>
      <w:r w:rsidRPr="00D8099B">
        <w:t xml:space="preserve">  по чл. </w:t>
      </w:r>
      <w:r w:rsidR="00042DCF" w:rsidRPr="00D8099B">
        <w:t xml:space="preserve">4 </w:t>
      </w:r>
      <w:r w:rsidRPr="00D8099B">
        <w:t>се из</w:t>
      </w:r>
      <w:r w:rsidR="00042DCF" w:rsidRPr="00D8099B">
        <w:t>вършва</w:t>
      </w:r>
      <w:r w:rsidR="00A835BC" w:rsidRPr="00D8099B">
        <w:t xml:space="preserve"> с платежно нареждане по сметки</w:t>
      </w:r>
      <w:r w:rsidRPr="00D8099B">
        <w:t xml:space="preserve"> на ИЗПЪЛНИТЕЛЯ, както следва:</w:t>
      </w:r>
    </w:p>
    <w:p w:rsidR="00A835BC" w:rsidRPr="00D8099B" w:rsidRDefault="00A835BC" w:rsidP="00A835BC">
      <w:pPr>
        <w:ind w:right="-900" w:firstLine="709"/>
        <w:jc w:val="both"/>
        <w:rPr>
          <w:lang w:eastAsia="en-US"/>
        </w:rPr>
      </w:pPr>
      <w:r w:rsidRPr="00D8099B">
        <w:rPr>
          <w:b/>
          <w:lang w:eastAsia="en-US"/>
        </w:rPr>
        <w:t>За номиналната стойност на ваучерите</w:t>
      </w:r>
      <w:r w:rsidRPr="00D8099B">
        <w:rPr>
          <w:lang w:eastAsia="en-US"/>
        </w:rPr>
        <w:t>:</w:t>
      </w:r>
    </w:p>
    <w:p w:rsidR="00A835BC" w:rsidRPr="00D8099B" w:rsidRDefault="00A835BC" w:rsidP="00A835BC">
      <w:pPr>
        <w:ind w:right="-900" w:firstLine="709"/>
        <w:jc w:val="both"/>
        <w:rPr>
          <w:lang w:eastAsia="en-US"/>
        </w:rPr>
      </w:pPr>
      <w:r w:rsidRPr="00D8099B">
        <w:rPr>
          <w:lang w:eastAsia="en-US"/>
        </w:rPr>
        <w:t xml:space="preserve">Банка: </w:t>
      </w:r>
    </w:p>
    <w:p w:rsidR="00A835BC" w:rsidRPr="00D8099B" w:rsidRDefault="00A835BC" w:rsidP="00A835BC">
      <w:pPr>
        <w:ind w:right="-900" w:firstLine="709"/>
        <w:jc w:val="both"/>
        <w:rPr>
          <w:lang w:eastAsia="en-US"/>
        </w:rPr>
      </w:pPr>
      <w:r w:rsidRPr="00D8099B">
        <w:rPr>
          <w:lang w:eastAsia="en-US"/>
        </w:rPr>
        <w:t>IBAN: .......................................................</w:t>
      </w:r>
    </w:p>
    <w:p w:rsidR="00A835BC" w:rsidRPr="00D8099B" w:rsidRDefault="00A835BC" w:rsidP="00A835BC">
      <w:pPr>
        <w:ind w:right="-900" w:firstLine="709"/>
        <w:jc w:val="both"/>
        <w:rPr>
          <w:lang w:eastAsia="en-US"/>
        </w:rPr>
      </w:pPr>
      <w:r w:rsidRPr="00D8099B">
        <w:rPr>
          <w:lang w:val="en-US" w:eastAsia="en-US"/>
        </w:rPr>
        <w:t>BIC:………………………………………</w:t>
      </w:r>
      <w:proofErr w:type="gramStart"/>
      <w:r w:rsidRPr="00D8099B">
        <w:rPr>
          <w:lang w:val="en-US" w:eastAsia="en-US"/>
        </w:rPr>
        <w:t>.</w:t>
      </w:r>
      <w:r w:rsidRPr="00D8099B">
        <w:rPr>
          <w:lang w:eastAsia="en-US"/>
        </w:rPr>
        <w:t xml:space="preserve">  при</w:t>
      </w:r>
      <w:proofErr w:type="gramEnd"/>
      <w:r w:rsidRPr="00D8099B">
        <w:rPr>
          <w:lang w:eastAsia="en-US"/>
        </w:rPr>
        <w:t xml:space="preserve"> банка:……………………………</w:t>
      </w:r>
    </w:p>
    <w:p w:rsidR="00A835BC" w:rsidRPr="00D8099B" w:rsidRDefault="00A835BC" w:rsidP="00A835BC">
      <w:pPr>
        <w:ind w:right="-900" w:firstLine="709"/>
        <w:jc w:val="both"/>
        <w:rPr>
          <w:b/>
          <w:lang w:eastAsia="en-US"/>
        </w:rPr>
      </w:pPr>
    </w:p>
    <w:p w:rsidR="00A835BC" w:rsidRPr="00D8099B" w:rsidRDefault="00A835BC" w:rsidP="00A835BC">
      <w:pPr>
        <w:ind w:right="-900" w:firstLine="709"/>
        <w:jc w:val="both"/>
        <w:rPr>
          <w:lang w:val="ru-RU" w:eastAsia="en-US"/>
        </w:rPr>
      </w:pPr>
      <w:r w:rsidRPr="00D8099B">
        <w:rPr>
          <w:b/>
          <w:lang w:eastAsia="en-US"/>
        </w:rPr>
        <w:t>За изработка, отпечатване и доставка на ваучерите</w:t>
      </w:r>
      <w:r w:rsidRPr="00D8099B">
        <w:rPr>
          <w:lang w:val="ru-RU" w:eastAsia="en-US"/>
        </w:rPr>
        <w:t>:</w:t>
      </w:r>
    </w:p>
    <w:p w:rsidR="00A835BC" w:rsidRPr="00D8099B" w:rsidRDefault="00A835BC" w:rsidP="00A835BC">
      <w:pPr>
        <w:ind w:right="-900" w:firstLine="709"/>
        <w:jc w:val="both"/>
        <w:rPr>
          <w:lang w:eastAsia="en-US"/>
        </w:rPr>
      </w:pPr>
      <w:r w:rsidRPr="00D8099B">
        <w:rPr>
          <w:lang w:eastAsia="en-US"/>
        </w:rPr>
        <w:t xml:space="preserve">Банка: </w:t>
      </w:r>
    </w:p>
    <w:p w:rsidR="00A835BC" w:rsidRPr="00D8099B" w:rsidRDefault="00A835BC" w:rsidP="00A835BC">
      <w:pPr>
        <w:ind w:right="-900" w:firstLine="709"/>
        <w:jc w:val="both"/>
        <w:rPr>
          <w:lang w:eastAsia="en-US"/>
        </w:rPr>
      </w:pPr>
      <w:r w:rsidRPr="00D8099B">
        <w:rPr>
          <w:lang w:eastAsia="en-US"/>
        </w:rPr>
        <w:t>IBAN: .................................</w:t>
      </w:r>
    </w:p>
    <w:p w:rsidR="006D6E79" w:rsidRPr="00D8099B" w:rsidRDefault="00A835BC" w:rsidP="00A835BC">
      <w:pPr>
        <w:tabs>
          <w:tab w:val="left" w:pos="9911"/>
        </w:tabs>
        <w:ind w:right="175"/>
      </w:pPr>
      <w:r w:rsidRPr="00D8099B">
        <w:rPr>
          <w:lang w:eastAsia="en-US"/>
        </w:rPr>
        <w:t xml:space="preserve">            </w:t>
      </w:r>
      <w:r w:rsidRPr="00D8099B">
        <w:rPr>
          <w:lang w:val="en-US" w:eastAsia="en-US"/>
        </w:rPr>
        <w:t>BIC:………………………………………</w:t>
      </w:r>
      <w:proofErr w:type="gramStart"/>
      <w:r w:rsidRPr="00D8099B">
        <w:rPr>
          <w:lang w:val="en-US" w:eastAsia="en-US"/>
        </w:rPr>
        <w:t>.</w:t>
      </w:r>
      <w:r w:rsidRPr="00D8099B">
        <w:rPr>
          <w:lang w:eastAsia="en-US"/>
        </w:rPr>
        <w:t xml:space="preserve">  при</w:t>
      </w:r>
      <w:proofErr w:type="gramEnd"/>
      <w:r w:rsidRPr="00D8099B">
        <w:rPr>
          <w:lang w:eastAsia="en-US"/>
        </w:rPr>
        <w:t xml:space="preserve"> банка:……………………………</w:t>
      </w:r>
    </w:p>
    <w:p w:rsidR="00A835BC" w:rsidRPr="00D8099B" w:rsidRDefault="00A835BC" w:rsidP="006D6E79">
      <w:pPr>
        <w:tabs>
          <w:tab w:val="left" w:pos="9911"/>
        </w:tabs>
        <w:ind w:right="175"/>
      </w:pPr>
    </w:p>
    <w:p w:rsidR="00A835BC" w:rsidRPr="00D8099B" w:rsidRDefault="00A835BC" w:rsidP="006D6E79">
      <w:pPr>
        <w:tabs>
          <w:tab w:val="left" w:pos="9911"/>
        </w:tabs>
        <w:ind w:right="175"/>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12"/>
      </w:tblGrid>
      <w:tr w:rsidR="00D8099B" w:rsidRPr="00D8099B" w:rsidTr="00FB5395">
        <w:trPr>
          <w:tblCellSpacing w:w="0" w:type="dxa"/>
        </w:trPr>
        <w:tc>
          <w:tcPr>
            <w:tcW w:w="9112" w:type="dxa"/>
            <w:tcBorders>
              <w:top w:val="nil"/>
              <w:left w:val="nil"/>
              <w:bottom w:val="nil"/>
              <w:right w:val="nil"/>
            </w:tcBorders>
            <w:hideMark/>
          </w:tcPr>
          <w:p w:rsidR="006D6E79" w:rsidRPr="00D8099B" w:rsidRDefault="006D6E79" w:rsidP="00122166">
            <w:pPr>
              <w:jc w:val="both"/>
              <w:textAlignment w:val="center"/>
            </w:pPr>
            <w:r w:rsidRPr="00D8099B">
              <w:rPr>
                <w:b/>
              </w:rPr>
              <w:t xml:space="preserve">            </w:t>
            </w:r>
            <w:r w:rsidR="00042DCF" w:rsidRPr="00D8099B">
              <w:rPr>
                <w:b/>
              </w:rPr>
              <w:t>(2</w:t>
            </w:r>
            <w:r w:rsidRPr="00D8099B">
              <w:rPr>
                <w:b/>
              </w:rPr>
              <w:t>)</w:t>
            </w:r>
            <w:r w:rsidRPr="00D8099B">
              <w:t xml:space="preserve"> ИЗПЪЛНИТЕЛЯТ е длъжен да уведомява писмено ВЪЗЛОЖИТЕЛЯ за всички </w:t>
            </w:r>
            <w:proofErr w:type="spellStart"/>
            <w:r w:rsidRPr="00D8099B">
              <w:t>последващи</w:t>
            </w:r>
            <w:proofErr w:type="spellEnd"/>
            <w:r w:rsidRPr="00D8099B">
              <w:t xml:space="preserve"> промени по ал. </w:t>
            </w:r>
            <w:r w:rsidR="00042DCF" w:rsidRPr="00D8099B">
              <w:t>1</w:t>
            </w:r>
            <w:r w:rsidRPr="00D8099B">
              <w:t xml:space="preserve"> в срок от </w:t>
            </w:r>
            <w:r w:rsidR="00122166" w:rsidRPr="00D8099B">
              <w:t>3</w:t>
            </w:r>
            <w:r w:rsidRPr="00D8099B">
              <w:t xml:space="preserve">  дни</w:t>
            </w:r>
            <w:r w:rsidR="00314A0B" w:rsidRPr="00D8099B">
              <w:t>,</w:t>
            </w:r>
            <w:r w:rsidRPr="00D8099B">
              <w:t xml:space="preserve">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D8099B" w:rsidRPr="00D8099B" w:rsidTr="00FB5395">
        <w:trPr>
          <w:tblCellSpacing w:w="0" w:type="dxa"/>
        </w:trPr>
        <w:tc>
          <w:tcPr>
            <w:tcW w:w="9112" w:type="dxa"/>
            <w:tcBorders>
              <w:top w:val="nil"/>
              <w:left w:val="nil"/>
              <w:bottom w:val="nil"/>
              <w:right w:val="nil"/>
            </w:tcBorders>
            <w:hideMark/>
          </w:tcPr>
          <w:p w:rsidR="006D6E79" w:rsidRPr="00D8099B" w:rsidRDefault="006D6E79" w:rsidP="00FB5395">
            <w:pPr>
              <w:jc w:val="both"/>
              <w:textAlignment w:val="center"/>
            </w:pPr>
          </w:p>
        </w:tc>
      </w:tr>
      <w:tr w:rsidR="00D8099B" w:rsidRPr="00D8099B" w:rsidTr="00FB5395">
        <w:trPr>
          <w:tblCellSpacing w:w="0" w:type="dxa"/>
        </w:trPr>
        <w:tc>
          <w:tcPr>
            <w:tcW w:w="9112" w:type="dxa"/>
            <w:tcBorders>
              <w:top w:val="nil"/>
              <w:left w:val="nil"/>
              <w:bottom w:val="nil"/>
              <w:right w:val="nil"/>
            </w:tcBorders>
            <w:hideMark/>
          </w:tcPr>
          <w:p w:rsidR="006D6E79" w:rsidRPr="00D8099B" w:rsidRDefault="006D6E79" w:rsidP="00FB5395">
            <w:pPr>
              <w:jc w:val="both"/>
              <w:textAlignment w:val="center"/>
            </w:pPr>
            <w:r w:rsidRPr="00D8099B">
              <w:t xml:space="preserve">              </w:t>
            </w:r>
            <w:r w:rsidRPr="00D8099B">
              <w:rPr>
                <w:b/>
              </w:rPr>
              <w:t xml:space="preserve"> </w:t>
            </w:r>
            <w:r w:rsidR="00042DCF" w:rsidRPr="00D8099B">
              <w:rPr>
                <w:b/>
              </w:rPr>
              <w:t>(3</w:t>
            </w:r>
            <w:r w:rsidRPr="00D8099B">
              <w:rPr>
                <w:b/>
              </w:rPr>
              <w:t>)</w:t>
            </w:r>
            <w:r w:rsidRPr="00D8099B">
              <w:t xml:space="preserve">  Когато ИЗПЪЛНИТЕЛЯТ е сключил договор/договори за </w:t>
            </w:r>
            <w:proofErr w:type="spellStart"/>
            <w:r w:rsidRPr="00D8099B">
              <w:t>подизпълнение</w:t>
            </w:r>
            <w:proofErr w:type="spellEnd"/>
            <w:r w:rsidRPr="00D8099B">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w:t>
            </w:r>
            <w:r w:rsidR="008577D7" w:rsidRPr="00D8099B">
              <w:t xml:space="preserve"> Раздел VІІ</w:t>
            </w:r>
            <w:r w:rsidRPr="00D8099B">
              <w:t>.</w:t>
            </w:r>
          </w:p>
        </w:tc>
      </w:tr>
    </w:tbl>
    <w:p w:rsidR="00122166" w:rsidRDefault="00A835BC" w:rsidP="00A835BC">
      <w:pPr>
        <w:jc w:val="both"/>
        <w:rPr>
          <w:b/>
        </w:rPr>
      </w:pPr>
      <w:r>
        <w:rPr>
          <w:b/>
        </w:rPr>
        <w:t xml:space="preserve">              </w:t>
      </w:r>
      <w:r w:rsidR="006D6E79">
        <w:rPr>
          <w:b/>
        </w:rPr>
        <w:t xml:space="preserve">                              </w:t>
      </w:r>
    </w:p>
    <w:p w:rsidR="00397426" w:rsidRDefault="00122166" w:rsidP="006D6E79">
      <w:pPr>
        <w:rPr>
          <w:b/>
        </w:rPr>
      </w:pPr>
      <w:r>
        <w:rPr>
          <w:b/>
        </w:rPr>
        <w:t xml:space="preserve">                                    </w:t>
      </w:r>
    </w:p>
    <w:p w:rsidR="00397426" w:rsidRDefault="00397426" w:rsidP="006D6E79">
      <w:pPr>
        <w:rPr>
          <w:b/>
        </w:rPr>
      </w:pPr>
    </w:p>
    <w:p w:rsidR="006D6E79" w:rsidRPr="00C32650" w:rsidRDefault="00397426" w:rsidP="006D6E79">
      <w:pPr>
        <w:rPr>
          <w:b/>
        </w:rPr>
      </w:pPr>
      <w:r>
        <w:rPr>
          <w:b/>
        </w:rPr>
        <w:t xml:space="preserve">                               </w:t>
      </w:r>
      <w:r w:rsidR="006D6E79">
        <w:rPr>
          <w:b/>
        </w:rPr>
        <w:t xml:space="preserve">ІV. </w:t>
      </w:r>
      <w:r w:rsidR="006D6E79" w:rsidRPr="00C32650">
        <w:rPr>
          <w:b/>
        </w:rPr>
        <w:t>ПРАВА И ЗАДЪЛЖЕНИЯ НА ИЗПЪЛНИТЕЛЯ</w:t>
      </w:r>
    </w:p>
    <w:p w:rsidR="006D6E79" w:rsidRDefault="006D6E79" w:rsidP="006D6E79">
      <w:pPr>
        <w:jc w:val="both"/>
        <w:rPr>
          <w:b/>
        </w:rPr>
      </w:pPr>
      <w:r>
        <w:rPr>
          <w:b/>
        </w:rPr>
        <w:t xml:space="preserve">             </w:t>
      </w:r>
    </w:p>
    <w:p w:rsidR="006D6E79" w:rsidRPr="00C32650" w:rsidRDefault="006D6E79" w:rsidP="006D6E79">
      <w:pPr>
        <w:jc w:val="both"/>
      </w:pPr>
      <w:r>
        <w:rPr>
          <w:b/>
        </w:rPr>
        <w:t xml:space="preserve">              Чл. 6</w:t>
      </w:r>
      <w:r w:rsidRPr="00C32650">
        <w:rPr>
          <w:b/>
        </w:rPr>
        <w:t>.</w:t>
      </w:r>
      <w:r>
        <w:rPr>
          <w:b/>
        </w:rPr>
        <w:t xml:space="preserve"> </w:t>
      </w:r>
      <w:r w:rsidRPr="00C32650">
        <w:t xml:space="preserve">ИЗПЪЛНИТЕЛЯТ се задължава да изпълни задълженията си по договора и да упражнява всичките си права, с оглед защита интересите на ВЪЗЛОЖИТЕЛЯ. </w:t>
      </w:r>
    </w:p>
    <w:p w:rsidR="006D6E79" w:rsidRDefault="006D6E79" w:rsidP="006D6E79">
      <w:pPr>
        <w:jc w:val="both"/>
      </w:pPr>
      <w:r>
        <w:rPr>
          <w:b/>
        </w:rPr>
        <w:t xml:space="preserve">             Чл. 7</w:t>
      </w:r>
      <w:r w:rsidRPr="00C32650">
        <w:rPr>
          <w:b/>
        </w:rPr>
        <w:t>.</w:t>
      </w:r>
      <w:r w:rsidRPr="00C32650">
        <w:rPr>
          <w:b/>
        </w:rPr>
        <w:tab/>
      </w:r>
      <w:r>
        <w:rPr>
          <w:b/>
        </w:rPr>
        <w:t xml:space="preserve"> </w:t>
      </w:r>
      <w:r w:rsidRPr="00C32650">
        <w:t xml:space="preserve">ИЗПЪЛНИТЕЛЯТ се задължава: </w:t>
      </w:r>
    </w:p>
    <w:p w:rsidR="00397426" w:rsidRPr="00576876" w:rsidRDefault="000E1226" w:rsidP="00397426">
      <w:pPr>
        <w:jc w:val="both"/>
        <w:rPr>
          <w:color w:val="000000"/>
          <w:spacing w:val="1"/>
        </w:rPr>
      </w:pPr>
      <w:r>
        <w:rPr>
          <w:b/>
        </w:rPr>
        <w:t xml:space="preserve"> </w:t>
      </w:r>
      <w:r w:rsidR="00397426">
        <w:rPr>
          <w:b/>
        </w:rPr>
        <w:t xml:space="preserve">            </w:t>
      </w:r>
      <w:r w:rsidR="00397426" w:rsidRPr="00576876">
        <w:rPr>
          <w:bCs/>
          <w:color w:val="000000"/>
          <w:spacing w:val="1"/>
        </w:rPr>
        <w:t>1.</w:t>
      </w:r>
      <w:r w:rsidR="00397426" w:rsidRPr="00576876">
        <w:rPr>
          <w:color w:val="000000"/>
          <w:spacing w:val="1"/>
        </w:rPr>
        <w:t xml:space="preserve"> да изпълнява задълженията си по този Договор в уговорените срокове и качествено, в съответствие с Договора и Приложенията;</w:t>
      </w:r>
    </w:p>
    <w:p w:rsidR="00397426" w:rsidRPr="00576876" w:rsidRDefault="00397426" w:rsidP="00397426">
      <w:pPr>
        <w:jc w:val="both"/>
        <w:rPr>
          <w:color w:val="000000"/>
          <w:spacing w:val="1"/>
        </w:rPr>
      </w:pPr>
      <w:r>
        <w:rPr>
          <w:color w:val="000000"/>
          <w:spacing w:val="1"/>
        </w:rPr>
        <w:t xml:space="preserve">             2</w:t>
      </w:r>
      <w:r w:rsidRPr="00576876">
        <w:rPr>
          <w:color w:val="000000"/>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97426" w:rsidRPr="00576876" w:rsidRDefault="00397426" w:rsidP="00397426">
      <w:pPr>
        <w:jc w:val="both"/>
        <w:rPr>
          <w:color w:val="000000"/>
          <w:spacing w:val="1"/>
        </w:rPr>
      </w:pPr>
      <w:bookmarkStart w:id="1" w:name="_DV_M82"/>
      <w:bookmarkEnd w:id="1"/>
      <w:r>
        <w:rPr>
          <w:color w:val="000000"/>
          <w:spacing w:val="1"/>
        </w:rPr>
        <w:t xml:space="preserve">             3</w:t>
      </w:r>
      <w:r w:rsidRPr="00576876">
        <w:rPr>
          <w:color w:val="000000"/>
          <w:spacing w:val="1"/>
        </w:rPr>
        <w:t>. да изпълнява всички законосъобразни указания и изисквания на ВЪЗЛОЖИТЕЛЯ;</w:t>
      </w:r>
    </w:p>
    <w:p w:rsidR="00397426" w:rsidRPr="009F7D94" w:rsidRDefault="00397426" w:rsidP="00397426">
      <w:pPr>
        <w:jc w:val="both"/>
        <w:rPr>
          <w:bCs/>
          <w:color w:val="000000"/>
          <w:spacing w:val="1"/>
        </w:rPr>
      </w:pPr>
      <w:r>
        <w:rPr>
          <w:bCs/>
          <w:color w:val="000000"/>
          <w:spacing w:val="1"/>
        </w:rPr>
        <w:t xml:space="preserve">             4</w:t>
      </w:r>
      <w:r w:rsidRPr="009F7D94">
        <w:rPr>
          <w:bCs/>
          <w:color w:val="000000"/>
          <w:spacing w:val="1"/>
        </w:rPr>
        <w:t>. да отпечата и достави заявените от ВЪЗЛОЖИТЕЛЯ ваучери за храна при условията на настоящия договор и техническата спецификация, к</w:t>
      </w:r>
      <w:r>
        <w:rPr>
          <w:bCs/>
          <w:color w:val="000000"/>
          <w:spacing w:val="1"/>
        </w:rPr>
        <w:t>оято е неразделна част от него;</w:t>
      </w:r>
    </w:p>
    <w:p w:rsidR="00397426" w:rsidRPr="009F7D94" w:rsidRDefault="00397426" w:rsidP="00397426">
      <w:pPr>
        <w:jc w:val="both"/>
        <w:rPr>
          <w:bCs/>
          <w:color w:val="000000"/>
          <w:spacing w:val="1"/>
        </w:rPr>
      </w:pPr>
      <w:r>
        <w:rPr>
          <w:bCs/>
          <w:color w:val="000000"/>
          <w:spacing w:val="1"/>
        </w:rPr>
        <w:t xml:space="preserve">             5</w:t>
      </w:r>
      <w:r w:rsidRPr="009F7D94">
        <w:rPr>
          <w:bCs/>
          <w:color w:val="000000"/>
          <w:spacing w:val="1"/>
        </w:rPr>
        <w:t>. по искане на ВЪЗЛОЖИТЕЛЯ да замени неизползвани ваучери с нови ваучери по номиналната им стойност, в срок до 5 работни дни от получаване искането на Възложителя;</w:t>
      </w:r>
    </w:p>
    <w:p w:rsidR="00397426" w:rsidRPr="009F7D94" w:rsidRDefault="00397426" w:rsidP="00397426">
      <w:pPr>
        <w:jc w:val="both"/>
        <w:rPr>
          <w:bCs/>
          <w:color w:val="000000"/>
          <w:spacing w:val="1"/>
        </w:rPr>
      </w:pPr>
      <w:r>
        <w:rPr>
          <w:bCs/>
          <w:color w:val="000000"/>
          <w:spacing w:val="1"/>
        </w:rPr>
        <w:t xml:space="preserve">            6</w:t>
      </w:r>
      <w:r w:rsidRPr="009F7D94">
        <w:rPr>
          <w:bCs/>
          <w:color w:val="000000"/>
          <w:spacing w:val="1"/>
        </w:rPr>
        <w:t>. да предава ваучерите на ВЪЗЛОЖИТЕЛЯ с приемно-предавателен протокол, в който се описват вида, серийните номера, единичните номинални стойности и общата номинална стойност на предоставените ваучери за храна;</w:t>
      </w:r>
    </w:p>
    <w:p w:rsidR="00397426" w:rsidRPr="009F7D94" w:rsidRDefault="00397426" w:rsidP="00397426">
      <w:pPr>
        <w:jc w:val="both"/>
        <w:rPr>
          <w:bCs/>
          <w:color w:val="000000"/>
          <w:spacing w:val="1"/>
        </w:rPr>
      </w:pPr>
      <w:r>
        <w:rPr>
          <w:bCs/>
          <w:color w:val="000000"/>
          <w:spacing w:val="1"/>
        </w:rPr>
        <w:t xml:space="preserve">            7.</w:t>
      </w:r>
      <w:r w:rsidRPr="009F7D94">
        <w:rPr>
          <w:bCs/>
          <w:color w:val="000000"/>
          <w:spacing w:val="1"/>
        </w:rPr>
        <w:t xml:space="preserve"> да гарантира, че срещу доставените ваучери, служителите на ВЪЗЛОЖИТЕЛЯ ще получават в търговските обекти качествени стоки по цени, обявени в съответния търговски обект, без да включват надценка или увеличение с размера на възнаграждение, което се дължи на ИЗПЪЛНИТЕЛЯ;</w:t>
      </w:r>
    </w:p>
    <w:p w:rsidR="00397426" w:rsidRDefault="00397426" w:rsidP="00397426">
      <w:pPr>
        <w:jc w:val="both"/>
        <w:rPr>
          <w:bCs/>
          <w:color w:val="000000"/>
          <w:spacing w:val="1"/>
        </w:rPr>
      </w:pPr>
      <w:r>
        <w:rPr>
          <w:bCs/>
          <w:color w:val="000000"/>
          <w:spacing w:val="1"/>
        </w:rPr>
        <w:t xml:space="preserve">            8</w:t>
      </w:r>
      <w:r w:rsidRPr="009F7D94">
        <w:rPr>
          <w:bCs/>
          <w:color w:val="000000"/>
          <w:spacing w:val="1"/>
        </w:rPr>
        <w:t>. да се свърже с ВЪЗЛОЖИТЕЛЯ своевременно след получаване на плащането по всяка конкретна заявка, за да уговорят дата, час и място за доставката на ваучерите.</w:t>
      </w:r>
    </w:p>
    <w:p w:rsidR="006D6E79" w:rsidRDefault="00397426" w:rsidP="000E1226">
      <w:pPr>
        <w:jc w:val="both"/>
      </w:pPr>
      <w:r w:rsidRPr="00397426">
        <w:t xml:space="preserve"> </w:t>
      </w:r>
      <w:r w:rsidR="000E1226" w:rsidRPr="00397426">
        <w:t xml:space="preserve">          </w:t>
      </w:r>
      <w:r w:rsidR="006D6E79" w:rsidRPr="00397426">
        <w:t xml:space="preserve"> </w:t>
      </w:r>
      <w:r w:rsidRPr="00397426">
        <w:t>9</w:t>
      </w:r>
      <w:r w:rsidR="00314A0B" w:rsidRPr="00397426">
        <w:t>.</w:t>
      </w:r>
      <w:r w:rsidR="00314A0B">
        <w:rPr>
          <w:b/>
        </w:rPr>
        <w:t xml:space="preserve"> </w:t>
      </w:r>
      <w:r w:rsidR="006D6E79" w:rsidRPr="00FC7AAE">
        <w:t xml:space="preserve"> </w:t>
      </w:r>
      <w:r w:rsidR="00FD3560">
        <w:t>д</w:t>
      </w:r>
      <w:r w:rsidR="006D6E79" w:rsidRPr="00205DD5">
        <w:t>а не предоставя на трети лица за ползване, както и да не</w:t>
      </w:r>
      <w:r w:rsidR="006D6E79">
        <w:t xml:space="preserve"> </w:t>
      </w:r>
      <w:r w:rsidR="006D6E79" w:rsidRPr="00205DD5">
        <w:t>използва в собствената си дейност извън настоящия договор материали</w:t>
      </w:r>
      <w:r w:rsidR="006D6E79">
        <w:t xml:space="preserve"> </w:t>
      </w:r>
      <w:r w:rsidR="006D6E79" w:rsidRPr="00205DD5">
        <w:t>или части от материали, изготвени за целта на изпълнението по</w:t>
      </w:r>
      <w:r w:rsidR="006D6E79">
        <w:t xml:space="preserve"> </w:t>
      </w:r>
      <w:r w:rsidR="006D6E79" w:rsidRPr="00205DD5">
        <w:t>договора</w:t>
      </w:r>
      <w:r w:rsidR="006D6E79">
        <w:t>;</w:t>
      </w:r>
    </w:p>
    <w:p w:rsidR="006D6E79" w:rsidRDefault="000E1226" w:rsidP="000E1226">
      <w:pPr>
        <w:jc w:val="both"/>
      </w:pPr>
      <w:r>
        <w:rPr>
          <w:b/>
        </w:rPr>
        <w:t xml:space="preserve">           </w:t>
      </w:r>
      <w:r w:rsidR="00397426">
        <w:rPr>
          <w:b/>
        </w:rPr>
        <w:t xml:space="preserve"> </w:t>
      </w:r>
      <w:r w:rsidR="00397426" w:rsidRPr="00397426">
        <w:t>10.</w:t>
      </w:r>
      <w:r w:rsidR="006D6E79">
        <w:rPr>
          <w:b/>
        </w:rPr>
        <w:t xml:space="preserve"> </w:t>
      </w:r>
      <w:r w:rsidR="00FD3560" w:rsidRPr="00FD3560">
        <w:t>д</w:t>
      </w:r>
      <w:r w:rsidR="006D6E79" w:rsidRPr="00000731">
        <w:t xml:space="preserve">а сключи договор/договори за </w:t>
      </w:r>
      <w:proofErr w:type="spellStart"/>
      <w:r w:rsidR="006D6E79" w:rsidRPr="00000731">
        <w:t>подизпълнение</w:t>
      </w:r>
      <w:proofErr w:type="spellEnd"/>
      <w:r w:rsidR="006D6E79" w:rsidRPr="00000731">
        <w:t xml:space="preserve"> с посочените в офертата му подизпълнители в срок от ......... дни от сключване на настоящия договор и да предостави оригинален екземпляр на ВЪЗЛОЖИТЕЛЯ в 3-дневен срок.</w:t>
      </w:r>
    </w:p>
    <w:p w:rsidR="006D6E79" w:rsidRPr="00FB06FF" w:rsidRDefault="000E1226" w:rsidP="000E1226">
      <w:pPr>
        <w:jc w:val="both"/>
      </w:pPr>
      <w:r>
        <w:rPr>
          <w:b/>
        </w:rPr>
        <w:t xml:space="preserve">          </w:t>
      </w:r>
      <w:r w:rsidR="00397426">
        <w:rPr>
          <w:b/>
        </w:rPr>
        <w:t xml:space="preserve"> </w:t>
      </w:r>
      <w:r w:rsidR="00397426" w:rsidRPr="00397426">
        <w:t>11.</w:t>
      </w:r>
      <w:r w:rsidR="00314A0B">
        <w:t xml:space="preserve"> </w:t>
      </w:r>
      <w:r w:rsidR="00FD3560">
        <w:t xml:space="preserve"> д</w:t>
      </w:r>
      <w:r w:rsidR="006D6E79">
        <w:t>а спазва действащите нормативни актове и технически норми при изпълнение на договора</w:t>
      </w:r>
      <w:r w:rsidR="006D6E79" w:rsidRPr="00FB06FF">
        <w:t xml:space="preserve">. </w:t>
      </w:r>
    </w:p>
    <w:p w:rsidR="00122166" w:rsidRDefault="006D6E79" w:rsidP="006D6E79">
      <w:pPr>
        <w:jc w:val="both"/>
        <w:rPr>
          <w:b/>
        </w:rPr>
      </w:pPr>
      <w:r>
        <w:rPr>
          <w:b/>
        </w:rPr>
        <w:t xml:space="preserve">           </w:t>
      </w:r>
    </w:p>
    <w:p w:rsidR="006D6E79" w:rsidRDefault="00122166" w:rsidP="006D6E79">
      <w:pPr>
        <w:jc w:val="both"/>
        <w:rPr>
          <w:b/>
        </w:rPr>
      </w:pPr>
      <w:r>
        <w:rPr>
          <w:b/>
        </w:rPr>
        <w:t xml:space="preserve">           </w:t>
      </w:r>
      <w:r w:rsidR="006D6E79" w:rsidRPr="00C32650">
        <w:rPr>
          <w:b/>
        </w:rPr>
        <w:t xml:space="preserve">Чл. </w:t>
      </w:r>
      <w:r w:rsidR="006D6E79">
        <w:rPr>
          <w:b/>
        </w:rPr>
        <w:t>8</w:t>
      </w:r>
      <w:r w:rsidR="006D6E79" w:rsidRPr="00C32650">
        <w:rPr>
          <w:b/>
        </w:rPr>
        <w:t>.</w:t>
      </w:r>
      <w:r w:rsidR="006D6E79" w:rsidRPr="002A1A1C">
        <w:t xml:space="preserve"> </w:t>
      </w:r>
      <w:r w:rsidR="006D6E79">
        <w:t xml:space="preserve"> </w:t>
      </w:r>
      <w:r w:rsidR="006D6E79">
        <w:tab/>
      </w:r>
      <w:r w:rsidR="006D6E79" w:rsidRPr="00C32650">
        <w:t xml:space="preserve">ИЗПЪЛНИТЕЛЯТ </w:t>
      </w:r>
      <w:r w:rsidR="006D6E79">
        <w:t>има право:</w:t>
      </w:r>
      <w:r w:rsidR="006D6E79" w:rsidRPr="00C32650">
        <w:rPr>
          <w:b/>
        </w:rPr>
        <w:tab/>
      </w:r>
    </w:p>
    <w:p w:rsidR="006D6E79" w:rsidRPr="00C32650" w:rsidRDefault="00314A0B" w:rsidP="006D6E79">
      <w:pPr>
        <w:ind w:firstLine="1701"/>
        <w:jc w:val="both"/>
      </w:pPr>
      <w:r>
        <w:rPr>
          <w:b/>
        </w:rPr>
        <w:t>1.</w:t>
      </w:r>
      <w:r w:rsidR="006D6E79" w:rsidRPr="00C32650">
        <w:rPr>
          <w:b/>
        </w:rPr>
        <w:tab/>
      </w:r>
      <w:r w:rsidR="006D6E79">
        <w:t>Да иска от ВЪЗЛОЖИТЕЛЯ необходимото съдействие, включително предоставяне на необходимата информация и документи, за изпълнение на работата по този договор.</w:t>
      </w:r>
      <w:r w:rsidR="006D6E79" w:rsidRPr="00C32650">
        <w:t xml:space="preserve"> </w:t>
      </w:r>
    </w:p>
    <w:p w:rsidR="006D6E79" w:rsidRPr="00C32650" w:rsidRDefault="00314A0B" w:rsidP="006D6E79">
      <w:pPr>
        <w:ind w:firstLine="1701"/>
        <w:jc w:val="both"/>
      </w:pPr>
      <w:r>
        <w:rPr>
          <w:b/>
        </w:rPr>
        <w:t>2.</w:t>
      </w:r>
      <w:r w:rsidR="006D6E79" w:rsidRPr="00C32650">
        <w:rPr>
          <w:b/>
        </w:rPr>
        <w:tab/>
      </w:r>
      <w:r w:rsidR="006D6E79">
        <w:t>Да иска проверка и текущо приемане на работата чрез определени от ВЪЗЛОЖИТЕЛЯ лица.</w:t>
      </w:r>
      <w:r w:rsidR="006D6E79" w:rsidRPr="00C32650">
        <w:t xml:space="preserve"> </w:t>
      </w:r>
    </w:p>
    <w:p w:rsidR="006D6E79" w:rsidRPr="002A1A1C" w:rsidRDefault="00314A0B" w:rsidP="006D6E79">
      <w:pPr>
        <w:ind w:firstLine="1701"/>
        <w:jc w:val="both"/>
      </w:pPr>
      <w:r>
        <w:rPr>
          <w:b/>
        </w:rPr>
        <w:t>3.</w:t>
      </w:r>
      <w:r w:rsidR="006D6E79" w:rsidRPr="00C32650">
        <w:rPr>
          <w:b/>
        </w:rPr>
        <w:tab/>
      </w:r>
      <w:r w:rsidR="006D6E79">
        <w:t>Да получи договорената цена по изпълнение на договора в сроковете и при условията на този договор.</w:t>
      </w:r>
    </w:p>
    <w:p w:rsidR="006D6E79" w:rsidRDefault="006D6E79" w:rsidP="006D6E79">
      <w:pPr>
        <w:jc w:val="both"/>
        <w:rPr>
          <w:b/>
        </w:rPr>
      </w:pPr>
      <w:r>
        <w:rPr>
          <w:b/>
        </w:rPr>
        <w:t xml:space="preserve">                                </w:t>
      </w:r>
    </w:p>
    <w:p w:rsidR="006D6E79" w:rsidRPr="00C32650" w:rsidRDefault="006D6E79" w:rsidP="006D6E79">
      <w:pPr>
        <w:jc w:val="both"/>
        <w:rPr>
          <w:b/>
        </w:rPr>
      </w:pPr>
      <w:r>
        <w:rPr>
          <w:b/>
        </w:rPr>
        <w:t xml:space="preserve">                                         V</w:t>
      </w:r>
      <w:r w:rsidRPr="00C32650">
        <w:rPr>
          <w:b/>
        </w:rPr>
        <w:t>.</w:t>
      </w:r>
      <w:r w:rsidRPr="00C32650">
        <w:rPr>
          <w:b/>
        </w:rPr>
        <w:tab/>
        <w:t xml:space="preserve">ПРАВА И ЗАДЪЛЖЕНИЯ НА ВЪЗЛОЖИТЕЛЯ </w:t>
      </w:r>
    </w:p>
    <w:p w:rsidR="006D6E79" w:rsidRDefault="006D6E79" w:rsidP="006D6E79">
      <w:pPr>
        <w:jc w:val="both"/>
        <w:rPr>
          <w:b/>
        </w:rPr>
      </w:pPr>
    </w:p>
    <w:p w:rsidR="006D6E79" w:rsidRDefault="006D6E79" w:rsidP="006D6E79">
      <w:pPr>
        <w:jc w:val="both"/>
      </w:pPr>
      <w:r>
        <w:rPr>
          <w:b/>
        </w:rPr>
        <w:t xml:space="preserve">           Чл. 9</w:t>
      </w:r>
      <w:r w:rsidRPr="00C32650">
        <w:rPr>
          <w:b/>
        </w:rPr>
        <w:tab/>
      </w:r>
      <w:r w:rsidRPr="00C32650">
        <w:t>ВЪЗЛОЖИТЕЛЯТ има право</w:t>
      </w:r>
      <w:r>
        <w:t>:</w:t>
      </w:r>
    </w:p>
    <w:p w:rsidR="006D6E79" w:rsidRDefault="00314A0B" w:rsidP="006D6E79">
      <w:pPr>
        <w:ind w:firstLine="1701"/>
        <w:jc w:val="both"/>
      </w:pPr>
      <w:r>
        <w:rPr>
          <w:b/>
        </w:rPr>
        <w:t>1.</w:t>
      </w:r>
      <w:r w:rsidR="006D6E79" w:rsidRPr="00C32650">
        <w:t xml:space="preserve"> </w:t>
      </w:r>
      <w:r w:rsidR="006D6E79">
        <w:t>Да иска от ИЗПЪЛНИТЕЛЯ да изпълни предмета на този договор качествено, в срок и без отклонения.</w:t>
      </w:r>
    </w:p>
    <w:p w:rsidR="006D6E79" w:rsidRPr="00C32650" w:rsidRDefault="00314A0B" w:rsidP="006D6E79">
      <w:pPr>
        <w:ind w:firstLine="1701"/>
        <w:jc w:val="both"/>
      </w:pPr>
      <w:r>
        <w:rPr>
          <w:b/>
        </w:rPr>
        <w:lastRenderedPageBreak/>
        <w:t>2.</w:t>
      </w:r>
      <w:r w:rsidR="006D6E79">
        <w:t xml:space="preserve"> </w:t>
      </w:r>
      <w:r w:rsidR="006D6E79" w:rsidRPr="00C32650">
        <w:t>Да получава информация за хода на изпълнението на този договор, както и да осъществява текущ контрол.</w:t>
      </w:r>
    </w:p>
    <w:p w:rsidR="006D6E79" w:rsidRDefault="00314A0B" w:rsidP="006D6E79">
      <w:pPr>
        <w:ind w:firstLine="1701"/>
        <w:jc w:val="both"/>
      </w:pPr>
      <w:r>
        <w:rPr>
          <w:b/>
        </w:rPr>
        <w:t>3.</w:t>
      </w:r>
      <w:r w:rsidR="006D6E79" w:rsidRPr="00C32650">
        <w:t xml:space="preserve"> Да дава задължителни указания на ИЗПЪЛНИТЕЛЯ по повод изпълнението на възложеното.</w:t>
      </w:r>
    </w:p>
    <w:p w:rsidR="006D6E79" w:rsidRDefault="00314A0B" w:rsidP="006D6E79">
      <w:pPr>
        <w:ind w:firstLine="1701"/>
        <w:jc w:val="both"/>
      </w:pPr>
      <w:r>
        <w:rPr>
          <w:b/>
        </w:rPr>
        <w:t>4.</w:t>
      </w:r>
      <w:r w:rsidR="006D6E79" w:rsidRPr="009D112F">
        <w:t xml:space="preserve"> Да откаже приемането на части или цялото количество </w:t>
      </w:r>
      <w:r w:rsidR="006D6E79">
        <w:t>работа</w:t>
      </w:r>
      <w:r w:rsidR="006D6E79" w:rsidRPr="009D112F">
        <w:t>,</w:t>
      </w:r>
      <w:r w:rsidR="006D6E79" w:rsidRPr="009D112F" w:rsidDel="00CE738F">
        <w:t xml:space="preserve"> </w:t>
      </w:r>
      <w:r w:rsidR="006D6E79" w:rsidRPr="009D112F">
        <w:t xml:space="preserve">когато ИЗПЪЛНИТЕЛЯТ се е отклонил от изискванията </w:t>
      </w:r>
      <w:r w:rsidR="006D6E79">
        <w:t>на предмета на</w:t>
      </w:r>
      <w:r w:rsidR="00397426">
        <w:t xml:space="preserve"> поръчката</w:t>
      </w:r>
      <w:r w:rsidR="006D6E79">
        <w:t>.</w:t>
      </w:r>
    </w:p>
    <w:p w:rsidR="006D6E79" w:rsidRDefault="00314A0B" w:rsidP="006D6E79">
      <w:pPr>
        <w:ind w:firstLine="1701"/>
        <w:jc w:val="both"/>
      </w:pPr>
      <w:r>
        <w:rPr>
          <w:b/>
        </w:rPr>
        <w:t>5.</w:t>
      </w:r>
      <w:r w:rsidR="006D6E79">
        <w:t xml:space="preserve"> </w:t>
      </w:r>
      <w:r w:rsidR="006D6E79" w:rsidRPr="009D112F">
        <w:t>Да откаже заплащането на съответното възнаграждение, докато ИЗПЪЛНИТЕЛЯТ не изпълни своите задължения съгласно договора.</w:t>
      </w:r>
    </w:p>
    <w:p w:rsidR="006D6E79" w:rsidRDefault="00314A0B" w:rsidP="006D6E79">
      <w:pPr>
        <w:ind w:firstLine="1701"/>
        <w:jc w:val="both"/>
      </w:pPr>
      <w:r>
        <w:rPr>
          <w:b/>
        </w:rPr>
        <w:t>6.</w:t>
      </w:r>
      <w:r w:rsidR="006D6E79">
        <w:rPr>
          <w:b/>
        </w:rPr>
        <w:t xml:space="preserve"> </w:t>
      </w:r>
      <w:r w:rsidR="006D6E79" w:rsidRPr="00000731">
        <w:t xml:space="preserve">Да изисква от ИЗПЪЛНИТЕЛЯ да сключи и да му представи договори за </w:t>
      </w:r>
      <w:proofErr w:type="spellStart"/>
      <w:r w:rsidR="006D6E79" w:rsidRPr="00000731">
        <w:t>подизпълнение</w:t>
      </w:r>
      <w:proofErr w:type="spellEnd"/>
      <w:r w:rsidR="006D6E79" w:rsidRPr="00000731">
        <w:t xml:space="preserve"> с посочените в офертата му подизпълнители.</w:t>
      </w:r>
    </w:p>
    <w:p w:rsidR="006D6E79" w:rsidRDefault="006D6E79" w:rsidP="006D6E79">
      <w:pPr>
        <w:jc w:val="both"/>
      </w:pPr>
      <w:r>
        <w:rPr>
          <w:b/>
        </w:rPr>
        <w:t xml:space="preserve">             </w:t>
      </w:r>
      <w:r w:rsidRPr="00C32650">
        <w:rPr>
          <w:b/>
        </w:rPr>
        <w:t xml:space="preserve">Чл. </w:t>
      </w:r>
      <w:r>
        <w:rPr>
          <w:b/>
        </w:rPr>
        <w:t>10</w:t>
      </w:r>
      <w:r w:rsidRPr="00C32650">
        <w:rPr>
          <w:b/>
        </w:rPr>
        <w:t>.</w:t>
      </w:r>
      <w:r>
        <w:rPr>
          <w:b/>
        </w:rPr>
        <w:t xml:space="preserve">   </w:t>
      </w:r>
      <w:r w:rsidRPr="00C32650">
        <w:t>ВЪЗЛОЖИТЕЛЯТ се задължава</w:t>
      </w:r>
      <w:r>
        <w:t>:</w:t>
      </w:r>
    </w:p>
    <w:p w:rsidR="006D6E79" w:rsidRPr="00C32650" w:rsidRDefault="00314A0B" w:rsidP="006D6E79">
      <w:pPr>
        <w:ind w:firstLine="1701"/>
        <w:jc w:val="both"/>
      </w:pPr>
      <w:r>
        <w:rPr>
          <w:b/>
        </w:rPr>
        <w:t>1.</w:t>
      </w:r>
      <w:r w:rsidR="006D6E79">
        <w:t xml:space="preserve"> Да окаже необходимото</w:t>
      </w:r>
      <w:r w:rsidR="006D6E79" w:rsidRPr="00C32650">
        <w:t xml:space="preserve"> съдействие на ИЗПЪЛНИТЕЛЯ при изпълнение на задълженията по договора, предоставяйки му необходимата за работа информация</w:t>
      </w:r>
      <w:r w:rsidR="006D6E79">
        <w:t>.</w:t>
      </w:r>
      <w:r w:rsidR="006D6E79" w:rsidRPr="00C32650">
        <w:t xml:space="preserve"> </w:t>
      </w:r>
    </w:p>
    <w:p w:rsidR="006D6E79" w:rsidRDefault="00314A0B" w:rsidP="006D6E79">
      <w:pPr>
        <w:ind w:firstLine="1701"/>
        <w:jc w:val="both"/>
      </w:pPr>
      <w:r>
        <w:rPr>
          <w:b/>
        </w:rPr>
        <w:t>2.</w:t>
      </w:r>
      <w:r w:rsidR="006D6E79">
        <w:t xml:space="preserve"> При точно и качествено изпълнение, да приеме от ИЗПЪЛНИТЕЛЯ цялата извършена работа по този договор чрез подписване на окончателен </w:t>
      </w:r>
      <w:proofErr w:type="spellStart"/>
      <w:r w:rsidR="006D6E79">
        <w:t>приемо-предавателен</w:t>
      </w:r>
      <w:proofErr w:type="spellEnd"/>
      <w:r w:rsidR="006D6E79">
        <w:t xml:space="preserve"> протокол.</w:t>
      </w:r>
    </w:p>
    <w:p w:rsidR="006D6E79" w:rsidRDefault="00314A0B" w:rsidP="006D6E79">
      <w:pPr>
        <w:ind w:firstLine="1701"/>
        <w:jc w:val="both"/>
      </w:pPr>
      <w:r>
        <w:rPr>
          <w:b/>
        </w:rPr>
        <w:t>3.</w:t>
      </w:r>
      <w:r w:rsidR="006D6E79">
        <w:t xml:space="preserve"> </w:t>
      </w:r>
      <w:r w:rsidR="006D6E79" w:rsidRPr="00C32650">
        <w:t>Да заплати до</w:t>
      </w:r>
      <w:r w:rsidR="00042DCF">
        <w:t>говорената цена по реда на чл. 5</w:t>
      </w:r>
      <w:r w:rsidR="006D6E79" w:rsidRPr="00C32650">
        <w:t xml:space="preserve"> от договора.</w:t>
      </w:r>
    </w:p>
    <w:p w:rsidR="00397426" w:rsidRDefault="00122166" w:rsidP="00122166">
      <w:pPr>
        <w:ind w:left="720" w:hanging="360"/>
        <w:jc w:val="both"/>
      </w:pPr>
      <w:r>
        <w:t xml:space="preserve">                     </w:t>
      </w:r>
      <w:r w:rsidRPr="00122166">
        <w:rPr>
          <w:b/>
        </w:rPr>
        <w:t>4.</w:t>
      </w:r>
      <w:r>
        <w:t xml:space="preserve"> Да</w:t>
      </w:r>
      <w:r w:rsidRPr="00BC1AB5">
        <w:t xml:space="preserve"> предостави на ИЗПЪЛНИТЕЛЯ писмена заявка за доставка на необходимите </w:t>
      </w:r>
      <w:proofErr w:type="spellStart"/>
      <w:r w:rsidRPr="00BC1AB5">
        <w:t>му</w:t>
      </w:r>
      <w:r w:rsidR="00397426">
        <w:t>ваучери</w:t>
      </w:r>
      <w:proofErr w:type="spellEnd"/>
    </w:p>
    <w:p w:rsidR="00122166" w:rsidRPr="00BC1AB5" w:rsidRDefault="00122166" w:rsidP="00122166">
      <w:pPr>
        <w:ind w:left="720" w:hanging="360"/>
        <w:jc w:val="both"/>
      </w:pPr>
      <w:r w:rsidRPr="00BC1AB5">
        <w:t xml:space="preserve"> </w:t>
      </w:r>
      <w:r>
        <w:t xml:space="preserve">                     </w:t>
      </w:r>
      <w:r w:rsidRPr="00122166">
        <w:rPr>
          <w:b/>
        </w:rPr>
        <w:t>5.</w:t>
      </w:r>
      <w:r>
        <w:t xml:space="preserve"> </w:t>
      </w:r>
      <w:r w:rsidR="00FD3560">
        <w:t>Д</w:t>
      </w:r>
      <w:r w:rsidRPr="00BC1AB5">
        <w:t>а извършва плащанията на ИЗПЪЛНИТЕЛЯ в лева, по банков път, срещу представена фактура;</w:t>
      </w:r>
    </w:p>
    <w:p w:rsidR="00122166" w:rsidRPr="00BC1AB5" w:rsidRDefault="00122166" w:rsidP="00122166">
      <w:pPr>
        <w:ind w:left="720" w:hanging="360"/>
        <w:jc w:val="both"/>
      </w:pPr>
      <w:r>
        <w:t xml:space="preserve">                     </w:t>
      </w:r>
      <w:r w:rsidR="00397426">
        <w:t xml:space="preserve"> </w:t>
      </w:r>
      <w:r w:rsidRPr="00122166">
        <w:rPr>
          <w:b/>
        </w:rPr>
        <w:t>6.</w:t>
      </w:r>
      <w:r>
        <w:t xml:space="preserve"> Да</w:t>
      </w:r>
      <w:r w:rsidRPr="00BC1AB5">
        <w:t xml:space="preserve"> уведомява своевременно ИЗПЪЛНИТЕЛЯ при възникнали затруднения в плащането по обективни причини;</w:t>
      </w:r>
    </w:p>
    <w:p w:rsidR="00122166" w:rsidRPr="00C32650" w:rsidRDefault="00122166" w:rsidP="00397426">
      <w:pPr>
        <w:ind w:left="720" w:hanging="360"/>
        <w:jc w:val="both"/>
      </w:pPr>
      <w:r>
        <w:t xml:space="preserve">                                       </w:t>
      </w:r>
    </w:p>
    <w:p w:rsidR="006D6E79" w:rsidRDefault="006D6E79" w:rsidP="006D6E79">
      <w:pPr>
        <w:ind w:firstLine="720"/>
        <w:jc w:val="both"/>
      </w:pPr>
    </w:p>
    <w:p w:rsidR="006D6E79" w:rsidRPr="00B02B27" w:rsidRDefault="006D6E79" w:rsidP="006D6E79">
      <w:pPr>
        <w:ind w:firstLine="720"/>
        <w:rPr>
          <w:b/>
        </w:rPr>
      </w:pPr>
      <w:r>
        <w:rPr>
          <w:b/>
        </w:rPr>
        <w:t xml:space="preserve">             </w:t>
      </w:r>
      <w:r w:rsidR="00122166">
        <w:rPr>
          <w:b/>
        </w:rPr>
        <w:t xml:space="preserve">   </w:t>
      </w:r>
      <w:r w:rsidRPr="00B02B27">
        <w:rPr>
          <w:b/>
        </w:rPr>
        <w:t>VI. ГАРАНЦИЯ ЗА ИЗПЪЛНЕНИЕ НА ДОГОВОРА</w:t>
      </w:r>
    </w:p>
    <w:p w:rsidR="006D6E79" w:rsidRDefault="006D6E79" w:rsidP="006D6E79">
      <w:pPr>
        <w:ind w:firstLine="708"/>
        <w:jc w:val="both"/>
        <w:rPr>
          <w:b/>
        </w:rPr>
      </w:pPr>
    </w:p>
    <w:p w:rsidR="006D6E79" w:rsidRPr="00B02B27" w:rsidRDefault="006D6E79" w:rsidP="006D6E79">
      <w:pPr>
        <w:ind w:firstLine="708"/>
        <w:jc w:val="both"/>
      </w:pPr>
      <w:r w:rsidRPr="00B02B27">
        <w:rPr>
          <w:b/>
        </w:rPr>
        <w:t xml:space="preserve">Чл. </w:t>
      </w:r>
      <w:r>
        <w:rPr>
          <w:b/>
        </w:rPr>
        <w:t xml:space="preserve">11 </w:t>
      </w:r>
      <w:r w:rsidRPr="00B02B27">
        <w:rPr>
          <w:b/>
        </w:rPr>
        <w:t>(1</w:t>
      </w:r>
      <w:r w:rsidRPr="00B02B27">
        <w:t xml:space="preserve">) При подписване на договора ИЗПЪЛНИТЕЛЯТ представя гаранция за изпълнение на задълженията си по него </w:t>
      </w:r>
      <w:r w:rsidRPr="0018703D">
        <w:rPr>
          <w:rFonts w:eastAsia="TimesNewRoman"/>
        </w:rPr>
        <w:t xml:space="preserve">в размер на </w:t>
      </w:r>
      <w:r w:rsidRPr="0018703D">
        <w:rPr>
          <w:rFonts w:eastAsia="TimesNewRoman,Bold"/>
        </w:rPr>
        <w:t>3 % (</w:t>
      </w:r>
      <w:r w:rsidRPr="0018703D">
        <w:rPr>
          <w:rFonts w:eastAsia="TimesNewRoman"/>
        </w:rPr>
        <w:t>три на</w:t>
      </w:r>
      <w:r>
        <w:rPr>
          <w:rFonts w:eastAsia="TimesNewRoman"/>
        </w:rPr>
        <w:t xml:space="preserve"> </w:t>
      </w:r>
      <w:r w:rsidRPr="0018703D">
        <w:rPr>
          <w:rFonts w:eastAsia="TimesNewRoman"/>
        </w:rPr>
        <w:t>сто</w:t>
      </w:r>
      <w:r w:rsidRPr="0018703D">
        <w:rPr>
          <w:rFonts w:eastAsia="TimesNewRoman,Bold"/>
        </w:rPr>
        <w:t xml:space="preserve">) </w:t>
      </w:r>
      <w:r w:rsidRPr="0018703D">
        <w:rPr>
          <w:rFonts w:eastAsia="TimesNewRoman"/>
        </w:rPr>
        <w:t xml:space="preserve">от </w:t>
      </w:r>
      <w:r w:rsidR="00CD160A">
        <w:rPr>
          <w:rFonts w:eastAsia="TimesNewRoman"/>
        </w:rPr>
        <w:t xml:space="preserve">прогнозната </w:t>
      </w:r>
      <w:r w:rsidR="00FD3560">
        <w:rPr>
          <w:rFonts w:eastAsia="TimesNewRoman"/>
        </w:rPr>
        <w:t>стойност на поръчката</w:t>
      </w:r>
      <w:r w:rsidRPr="0018703D">
        <w:rPr>
          <w:rFonts w:eastAsia="TimesNewRoman"/>
        </w:rPr>
        <w:t xml:space="preserve"> без вкл</w:t>
      </w:r>
      <w:r w:rsidRPr="0018703D">
        <w:rPr>
          <w:rFonts w:eastAsia="TimesNewRoman,Bold"/>
        </w:rPr>
        <w:t xml:space="preserve">. </w:t>
      </w:r>
      <w:r w:rsidRPr="0018703D">
        <w:rPr>
          <w:rFonts w:eastAsia="TimesNewRoman"/>
        </w:rPr>
        <w:t>ДДС</w:t>
      </w:r>
      <w:r w:rsidRPr="0018703D">
        <w:rPr>
          <w:rFonts w:eastAsia="TimesNewRoman,Bold"/>
        </w:rPr>
        <w:t>.</w:t>
      </w:r>
      <w:r>
        <w:rPr>
          <w:rFonts w:eastAsia="TimesNewRoman,Bold"/>
        </w:rPr>
        <w:t xml:space="preserve"> </w:t>
      </w:r>
      <w:r w:rsidRPr="00B02B27">
        <w:t>ИЗПЪЛНИТЕЛЯТ сам избира вида на гаранцията</w:t>
      </w:r>
      <w:r w:rsidR="008577D7">
        <w:t>.</w:t>
      </w:r>
      <w:r w:rsidRPr="00B02B27">
        <w:t xml:space="preserve"> </w:t>
      </w:r>
    </w:p>
    <w:p w:rsidR="006D6E79" w:rsidRPr="00B02B27" w:rsidRDefault="00397426" w:rsidP="006D6E79">
      <w:pPr>
        <w:ind w:firstLine="720"/>
        <w:jc w:val="both"/>
      </w:pPr>
      <w:r>
        <w:rPr>
          <w:b/>
        </w:rPr>
        <w:t xml:space="preserve">          </w:t>
      </w:r>
      <w:r w:rsidRPr="00B02B27">
        <w:rPr>
          <w:b/>
        </w:rPr>
        <w:t xml:space="preserve"> </w:t>
      </w:r>
      <w:r w:rsidR="00CD160A">
        <w:rPr>
          <w:b/>
        </w:rPr>
        <w:t>(2</w:t>
      </w:r>
      <w:r w:rsidR="006D6E79" w:rsidRPr="00B02B27">
        <w:rPr>
          <w:b/>
        </w:rPr>
        <w:t xml:space="preserve">) </w:t>
      </w:r>
      <w:r w:rsidR="006D6E79" w:rsidRPr="00B02B27">
        <w:t>Всички банкови разходи свързани</w:t>
      </w:r>
      <w:r w:rsidR="00314A0B">
        <w:t>,</w:t>
      </w:r>
      <w:r w:rsidR="006D6E79" w:rsidRPr="00B02B27">
        <w:t xml:space="preserve"> с обслужването на превода на гаранцията, включително при възстановяването й са за сметка на ИЗПЪЛНИТЕЛЯ.</w:t>
      </w:r>
    </w:p>
    <w:p w:rsidR="006D6E79" w:rsidRPr="00B02B27" w:rsidRDefault="00CD160A" w:rsidP="006D6E79">
      <w:pPr>
        <w:ind w:firstLine="720"/>
        <w:jc w:val="both"/>
      </w:pPr>
      <w:r>
        <w:rPr>
          <w:b/>
        </w:rPr>
        <w:t xml:space="preserve">           (3</w:t>
      </w:r>
      <w:r w:rsidR="006D6E79" w:rsidRPr="00B02B27">
        <w:rPr>
          <w:b/>
        </w:rPr>
        <w:t>)</w:t>
      </w:r>
      <w:r w:rsidR="006D6E79" w:rsidRPr="00B02B27">
        <w:t xml:space="preserve"> ВЪЗЛОЖИТЕЛЯТ задържа гаранцията за изпълнение на договора, без да дължи лихви, ако в процеса на неговото изпълнение възникне спор между страните до неговото решаване чрез споразумение или чрез влязло в сила съдебно решение.</w:t>
      </w:r>
    </w:p>
    <w:p w:rsidR="006D6E79" w:rsidRPr="00B02B27" w:rsidRDefault="00CD160A" w:rsidP="006D6E79">
      <w:pPr>
        <w:ind w:firstLine="720"/>
        <w:jc w:val="both"/>
      </w:pPr>
      <w:r>
        <w:rPr>
          <w:b/>
        </w:rPr>
        <w:t xml:space="preserve">          </w:t>
      </w:r>
      <w:r w:rsidR="006D6E79" w:rsidRPr="00B02B27">
        <w:rPr>
          <w:b/>
        </w:rPr>
        <w:t>(5)</w:t>
      </w:r>
      <w:r w:rsidR="006D6E79" w:rsidRPr="00B02B27">
        <w:t xml:space="preserve">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6D6E79" w:rsidRPr="00B02B27" w:rsidRDefault="006D6E79" w:rsidP="006D6E79">
      <w:pPr>
        <w:ind w:firstLine="360"/>
        <w:jc w:val="both"/>
      </w:pPr>
      <w:r w:rsidRPr="00B02B27">
        <w:tab/>
      </w:r>
      <w:r w:rsidR="00CD160A">
        <w:t xml:space="preserve">           </w:t>
      </w:r>
      <w:r w:rsidRPr="00B02B27">
        <w:rPr>
          <w:b/>
        </w:rPr>
        <w:t>(6)</w:t>
      </w:r>
      <w:r w:rsidRPr="00B02B27">
        <w:t xml:space="preserve"> ВЪЗЛОЖИТЕЛЯТ има право да удържи от стойността на гаранцията размера на начислената неустойка по </w:t>
      </w:r>
      <w:r w:rsidR="00FD3560">
        <w:t>чл. 16</w:t>
      </w:r>
      <w:r w:rsidRPr="002351AF">
        <w:t xml:space="preserve"> </w:t>
      </w:r>
      <w:r w:rsidRPr="00B02B27">
        <w:t>от настоящия договор поради неточно изпълнение на задълженията на ИЗПЪЛНИТЕЛЯ.</w:t>
      </w:r>
    </w:p>
    <w:p w:rsidR="006D6E79" w:rsidRPr="00B02B27" w:rsidRDefault="008577D7" w:rsidP="00FB5395">
      <w:pPr>
        <w:adjustRightInd w:val="0"/>
        <w:jc w:val="both"/>
      </w:pPr>
      <w:r>
        <w:rPr>
          <w:b/>
        </w:rPr>
        <w:t xml:space="preserve">            </w:t>
      </w:r>
      <w:r w:rsidR="00CD160A">
        <w:rPr>
          <w:b/>
        </w:rPr>
        <w:t xml:space="preserve">          </w:t>
      </w:r>
      <w:r w:rsidR="006D6E79" w:rsidRPr="00B02B27">
        <w:rPr>
          <w:b/>
        </w:rPr>
        <w:t>(7)</w:t>
      </w:r>
      <w:r w:rsidR="006D6E79" w:rsidRPr="00B02B27">
        <w:t xml:space="preserve"> Когато ИЗПЪЛНИТЕЛЯТ е представил банкова гаранция се представя оригиналът й със срок на валидност</w:t>
      </w:r>
      <w:r w:rsidR="00FB5395">
        <w:rPr>
          <w:lang w:val="en-US"/>
        </w:rPr>
        <w:t xml:space="preserve"> </w:t>
      </w:r>
      <w:r w:rsidR="00FB5395" w:rsidRPr="0018703D">
        <w:rPr>
          <w:rFonts w:eastAsia="TimesNewRoman"/>
        </w:rPr>
        <w:t>не по-малко от 60 календарни дни след изтичане на</w:t>
      </w:r>
      <w:r w:rsidR="00FB5395">
        <w:rPr>
          <w:rFonts w:eastAsia="TimesNewRoman"/>
        </w:rPr>
        <w:t xml:space="preserve"> </w:t>
      </w:r>
      <w:r w:rsidR="00FB5395" w:rsidRPr="0018703D">
        <w:rPr>
          <w:rFonts w:eastAsia="TimesNewRoman"/>
        </w:rPr>
        <w:t>срока за изпълнение на договора.</w:t>
      </w:r>
      <w:r w:rsidR="006D6E79" w:rsidRPr="00B02B27">
        <w:t xml:space="preserve"> Банковата гаранция трябва да е неотменяема, безусловна и да покрива 100 % от стойността на гаранцията за изпълнение. ВЪЗЛОЖИТЕЛЯТ има право да пристъпи към упражняване на правата по гаранцията при условията на предходните алинеи. Когато се позовава на “непреодолима сила”, промени срока или забави изпълнението на договора, ИЗПЪЛНИТЕЛЯТ се задължава да удължи срока на банковата  гаранция </w:t>
      </w:r>
      <w:r w:rsidR="00314A0B">
        <w:t>за срок, посочен от ВЪЗЛОЖИТЕЛЯ</w:t>
      </w:r>
      <w:r w:rsidR="006D6E79" w:rsidRPr="00B02B27">
        <w:t xml:space="preserve">.  </w:t>
      </w:r>
    </w:p>
    <w:p w:rsidR="00CD160A" w:rsidRPr="00D56B33" w:rsidRDefault="00CD160A" w:rsidP="00CD160A">
      <w:pPr>
        <w:shd w:val="clear" w:color="auto" w:fill="FFFFFF"/>
        <w:jc w:val="both"/>
        <w:rPr>
          <w:color w:val="000000"/>
          <w:spacing w:val="1"/>
        </w:rPr>
      </w:pPr>
      <w:r>
        <w:rPr>
          <w:b/>
        </w:rPr>
        <w:lastRenderedPageBreak/>
        <w:t xml:space="preserve">                    </w:t>
      </w:r>
      <w:r w:rsidRPr="00B02B27">
        <w:rPr>
          <w:b/>
        </w:rPr>
        <w:t>(8)</w:t>
      </w:r>
      <w:r w:rsidRPr="00B02B27">
        <w:t xml:space="preserve"> </w:t>
      </w:r>
      <w:r w:rsidRPr="00D56B33">
        <w:rPr>
          <w:color w:val="000000"/>
          <w:szCs w:val="20"/>
        </w:rPr>
        <w:t xml:space="preserve">Когато като Гаранция за изпълнение се представя </w:t>
      </w:r>
      <w:r w:rsidRPr="00D56B33">
        <w:rPr>
          <w:color w:val="000000"/>
          <w:spacing w:val="1"/>
        </w:rPr>
        <w:t>застраховка, ИЗПЪЛНИТЕЛЯТ предава на ВЪЗЛО</w:t>
      </w:r>
      <w:r>
        <w:rPr>
          <w:color w:val="000000"/>
          <w:spacing w:val="1"/>
        </w:rPr>
        <w:t>ЖИТЕЛЯ оригинален екземпляр на застрахователна полица</w:t>
      </w:r>
      <w:r w:rsidRPr="00D56B33">
        <w:rPr>
          <w:color w:val="000000"/>
          <w:spacing w:val="1"/>
        </w:rPr>
        <w:t>, издадена в полза на ВЪЗЛОЖИТЕЛЯ, която трябва да отговаря на следните изисквания:</w:t>
      </w:r>
    </w:p>
    <w:p w:rsidR="00CD160A" w:rsidRPr="00D56B33" w:rsidRDefault="00CD160A" w:rsidP="00CD160A">
      <w:pPr>
        <w:shd w:val="clear" w:color="auto" w:fill="FFFFFF"/>
        <w:jc w:val="both"/>
        <w:rPr>
          <w:color w:val="000000"/>
          <w:spacing w:val="1"/>
        </w:rPr>
      </w:pPr>
      <w:r w:rsidRPr="00D56B33">
        <w:rPr>
          <w:color w:val="000000"/>
          <w:spacing w:val="1"/>
        </w:rPr>
        <w:t>1. да обезпечава изпълнението на този Договор чрез покритие на отговорността на ИЗПЪЛНИТЕЛЯ;</w:t>
      </w:r>
    </w:p>
    <w:p w:rsidR="00CD160A" w:rsidRDefault="00CD160A" w:rsidP="00CD160A">
      <w:pPr>
        <w:shd w:val="clear" w:color="auto" w:fill="FFFFFF"/>
        <w:jc w:val="both"/>
      </w:pPr>
      <w:r>
        <w:rPr>
          <w:color w:val="000000"/>
          <w:spacing w:val="1"/>
        </w:rPr>
        <w:t>2</w:t>
      </w:r>
      <w:r w:rsidRPr="00227DAE">
        <w:rPr>
          <w:color w:val="000000"/>
          <w:spacing w:val="1"/>
        </w:rPr>
        <w:t xml:space="preserve">. да бъде със срок на валидност </w:t>
      </w:r>
      <w:r w:rsidRPr="0018703D">
        <w:rPr>
          <w:rFonts w:eastAsia="TimesNewRoman"/>
        </w:rPr>
        <w:t>не по-малко от 60 календарни дни след изтичане на</w:t>
      </w:r>
      <w:r>
        <w:rPr>
          <w:rFonts w:eastAsia="TimesNewRoman"/>
        </w:rPr>
        <w:t xml:space="preserve"> </w:t>
      </w:r>
      <w:r w:rsidRPr="0018703D">
        <w:rPr>
          <w:rFonts w:eastAsia="TimesNewRoman"/>
        </w:rPr>
        <w:t>срока за изпълнение на договора.</w:t>
      </w:r>
      <w:r w:rsidRPr="00B02B27">
        <w:t xml:space="preserve"> </w:t>
      </w:r>
    </w:p>
    <w:p w:rsidR="00CD160A" w:rsidRPr="00576876" w:rsidRDefault="00CD160A" w:rsidP="00CD160A">
      <w:pPr>
        <w:shd w:val="clear" w:color="auto" w:fill="FFFFFF"/>
        <w:jc w:val="both"/>
        <w:rPr>
          <w:color w:val="000000"/>
          <w:spacing w:val="1"/>
        </w:rPr>
      </w:pPr>
      <w:r>
        <w:t xml:space="preserve">                   </w:t>
      </w:r>
      <w:r>
        <w:rPr>
          <w:b/>
        </w:rPr>
        <w:t>(9</w:t>
      </w:r>
      <w:r w:rsidRPr="00D56B33">
        <w:rPr>
          <w:b/>
        </w:rPr>
        <w:t xml:space="preserve">) </w:t>
      </w:r>
      <w:r w:rsidRPr="00D56B33">
        <w:rPr>
          <w:color w:val="000000"/>
          <w:spacing w:val="1"/>
        </w:rPr>
        <w:t>Разходите по сключването на застрахователния договор и поддържането на валидността на зас</w:t>
      </w:r>
      <w:r>
        <w:rPr>
          <w:color w:val="000000"/>
          <w:spacing w:val="1"/>
        </w:rPr>
        <w:t xml:space="preserve">траховката за изисквания срок, </w:t>
      </w:r>
      <w:r w:rsidRPr="00D56B33">
        <w:rPr>
          <w:color w:val="000000"/>
          <w:spacing w:val="1"/>
        </w:rPr>
        <w:t>както и по всяко изплащане на застрахователно обез</w:t>
      </w:r>
      <w:r>
        <w:rPr>
          <w:color w:val="000000"/>
          <w:spacing w:val="1"/>
        </w:rPr>
        <w:t xml:space="preserve">щетение в полза на ВЪЗЛОЖИТЕЛЯ, </w:t>
      </w:r>
      <w:r w:rsidRPr="00D56B33">
        <w:rPr>
          <w:color w:val="000000"/>
          <w:spacing w:val="1"/>
        </w:rPr>
        <w:t>са за сметка на ИЗПЪЛНИТЕЛЯ.</w:t>
      </w:r>
      <w:r w:rsidRPr="00576876">
        <w:rPr>
          <w:color w:val="000000"/>
          <w:spacing w:val="1"/>
        </w:rPr>
        <w:t xml:space="preserve"> </w:t>
      </w:r>
    </w:p>
    <w:p w:rsidR="006D6E79" w:rsidRDefault="00CD160A" w:rsidP="006D6E79">
      <w:pPr>
        <w:ind w:firstLine="720"/>
        <w:jc w:val="both"/>
      </w:pPr>
      <w:r>
        <w:rPr>
          <w:b/>
        </w:rPr>
        <w:t xml:space="preserve">       </w:t>
      </w:r>
      <w:r w:rsidR="006D6E79" w:rsidRPr="00B02B27">
        <w:rPr>
          <w:b/>
        </w:rPr>
        <w:t>(</w:t>
      </w:r>
      <w:r>
        <w:rPr>
          <w:b/>
        </w:rPr>
        <w:t>10</w:t>
      </w:r>
      <w:r w:rsidR="006D6E79" w:rsidRPr="00B02B27">
        <w:rPr>
          <w:b/>
        </w:rPr>
        <w:t>)</w:t>
      </w:r>
      <w:r w:rsidR="006D6E79" w:rsidRPr="00B02B27">
        <w:t xml:space="preserve"> ВЪЗЛОЖИТЕЛЯТ освобождава гаранцията за изпълнение на договора в срок до 20 (двадесет) дни след приключване на изпълнението на договора и приемането на </w:t>
      </w:r>
      <w:r w:rsidR="006D6E79">
        <w:t xml:space="preserve">услугата </w:t>
      </w:r>
      <w:r w:rsidR="006D6E79" w:rsidRPr="00B02B27">
        <w:t>с окончателен приемателно-предавателен протокол, като има право да приспадне от гаранцията дължимите му неустойки в резултат на лошо или забавено изпълнение на задълженията по договора.</w:t>
      </w:r>
    </w:p>
    <w:p w:rsidR="00CD160A" w:rsidRPr="00576876" w:rsidRDefault="00CD160A" w:rsidP="00CD160A">
      <w:pPr>
        <w:shd w:val="clear" w:color="auto" w:fill="FFFFFF"/>
        <w:tabs>
          <w:tab w:val="left" w:pos="-180"/>
        </w:tabs>
        <w:jc w:val="both"/>
        <w:rPr>
          <w:color w:val="000000"/>
          <w:spacing w:val="-2"/>
        </w:rPr>
      </w:pPr>
      <w:r>
        <w:rPr>
          <w:b/>
          <w:color w:val="000000"/>
          <w:spacing w:val="-2"/>
        </w:rPr>
        <w:t xml:space="preserve">                   (11</w:t>
      </w:r>
      <w:r w:rsidRPr="00576876">
        <w:rPr>
          <w:b/>
          <w:color w:val="000000"/>
          <w:spacing w:val="-2"/>
        </w:rPr>
        <w:t>)</w:t>
      </w:r>
      <w:r w:rsidRPr="00576876">
        <w:rPr>
          <w:color w:val="000000"/>
          <w:spacing w:val="-2"/>
        </w:rPr>
        <w:t xml:space="preserve"> Освобождаването на Гаранцията за изпълнение се извършва, както следва:</w:t>
      </w:r>
    </w:p>
    <w:p w:rsidR="00CD160A" w:rsidRPr="00576876" w:rsidRDefault="00CD160A" w:rsidP="00CD160A">
      <w:pPr>
        <w:shd w:val="clear" w:color="auto" w:fill="FFFFFF"/>
        <w:tabs>
          <w:tab w:val="left" w:pos="-180"/>
        </w:tabs>
        <w:jc w:val="both"/>
        <w:rPr>
          <w:color w:val="000000"/>
          <w:spacing w:val="-2"/>
        </w:rPr>
      </w:pPr>
      <w:r>
        <w:rPr>
          <w:color w:val="000000"/>
          <w:spacing w:val="-2"/>
        </w:rPr>
        <w:t>1</w:t>
      </w:r>
      <w:r w:rsidRPr="00576876">
        <w:rPr>
          <w:color w:val="000000"/>
          <w:spacing w:val="-2"/>
        </w:rPr>
        <w:t>. когато е във формата на банкова гаранция – чрез връщане на нейния оригинал на представител на ИЗПЪЛНИТЕЛЯ или упълномощено от него лице;</w:t>
      </w:r>
    </w:p>
    <w:p w:rsidR="00CD160A" w:rsidRPr="00576876" w:rsidRDefault="00CD160A" w:rsidP="00CD160A">
      <w:pPr>
        <w:shd w:val="clear" w:color="auto" w:fill="FFFFFF"/>
        <w:tabs>
          <w:tab w:val="left" w:pos="-180"/>
        </w:tabs>
        <w:jc w:val="both"/>
        <w:rPr>
          <w:color w:val="000000"/>
          <w:spacing w:val="-2"/>
        </w:rPr>
      </w:pPr>
      <w:r>
        <w:rPr>
          <w:color w:val="000000"/>
          <w:spacing w:val="-2"/>
        </w:rPr>
        <w:t>2.</w:t>
      </w:r>
      <w:r w:rsidRPr="00576876">
        <w:rPr>
          <w:color w:val="000000"/>
          <w:spacing w:val="-2"/>
        </w:rPr>
        <w:t xml:space="preserve"> когато е във</w:t>
      </w:r>
      <w:r>
        <w:rPr>
          <w:color w:val="000000"/>
          <w:spacing w:val="-2"/>
        </w:rPr>
        <w:t xml:space="preserve"> формата на застраховка – чрез </w:t>
      </w:r>
      <w:r w:rsidRPr="00576876">
        <w:rPr>
          <w:color w:val="000000"/>
          <w:spacing w:val="-2"/>
        </w:rPr>
        <w:t xml:space="preserve">връщане на оригинала на </w:t>
      </w:r>
      <w:r w:rsidRPr="00576876">
        <w:rPr>
          <w:color w:val="000000"/>
          <w:spacing w:val="1"/>
        </w:rPr>
        <w:t>застрахователната пол</w:t>
      </w:r>
      <w:r>
        <w:rPr>
          <w:color w:val="000000"/>
          <w:spacing w:val="1"/>
        </w:rPr>
        <w:t>ица/застрахователния сертификат</w:t>
      </w:r>
      <w:r w:rsidRPr="00576876">
        <w:rPr>
          <w:color w:val="000000"/>
          <w:spacing w:val="1"/>
        </w:rPr>
        <w:t xml:space="preserve"> </w:t>
      </w:r>
      <w:r w:rsidRPr="00576876">
        <w:rPr>
          <w:color w:val="000000"/>
          <w:spacing w:val="-2"/>
        </w:rPr>
        <w:t>на представител на ИЗПЪЛНИТЕЛЯ или упълномощено от него лице</w:t>
      </w:r>
      <w:r>
        <w:rPr>
          <w:color w:val="000000"/>
          <w:spacing w:val="-2"/>
        </w:rPr>
        <w:t>.</w:t>
      </w:r>
    </w:p>
    <w:p w:rsidR="00DD76DA" w:rsidRDefault="00DD76DA" w:rsidP="00D70C5D">
      <w:pPr>
        <w:ind w:firstLine="900"/>
        <w:jc w:val="both"/>
      </w:pPr>
    </w:p>
    <w:p w:rsidR="00D70C5D" w:rsidRPr="00B02B27" w:rsidRDefault="00D70C5D" w:rsidP="00D70C5D">
      <w:pPr>
        <w:ind w:firstLine="900"/>
        <w:jc w:val="both"/>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45"/>
      </w:tblGrid>
      <w:tr w:rsidR="006D6E79" w:rsidRPr="00000731" w:rsidTr="00FB5395">
        <w:trPr>
          <w:tblCellSpacing w:w="0" w:type="dxa"/>
        </w:trPr>
        <w:tc>
          <w:tcPr>
            <w:tcW w:w="11970" w:type="dxa"/>
            <w:tcBorders>
              <w:top w:val="nil"/>
              <w:left w:val="nil"/>
              <w:bottom w:val="nil"/>
              <w:right w:val="nil"/>
            </w:tcBorders>
            <w:hideMark/>
          </w:tcPr>
          <w:p w:rsidR="006D6E79" w:rsidRPr="00F232AA" w:rsidRDefault="006D6E79" w:rsidP="00FB5395">
            <w:pPr>
              <w:jc w:val="center"/>
              <w:textAlignment w:val="center"/>
              <w:rPr>
                <w:b/>
              </w:rPr>
            </w:pPr>
            <w:r>
              <w:rPr>
                <w:b/>
              </w:rPr>
              <w:t>VIІ</w:t>
            </w:r>
            <w:r w:rsidRPr="00F232AA">
              <w:rPr>
                <w:b/>
              </w:rPr>
              <w:t>. ПРЕДАВАНЕ И ПРИЕМАНЕ ЗА ИЗПЪЛНЕНИЕТО</w:t>
            </w:r>
          </w:p>
        </w:tc>
      </w:tr>
      <w:tr w:rsidR="006D6E79" w:rsidRPr="00000731" w:rsidTr="00FB5395">
        <w:trPr>
          <w:tblCellSpacing w:w="0" w:type="dxa"/>
        </w:trPr>
        <w:tc>
          <w:tcPr>
            <w:tcW w:w="11970" w:type="dxa"/>
            <w:tcBorders>
              <w:top w:val="nil"/>
              <w:left w:val="nil"/>
              <w:bottom w:val="nil"/>
              <w:right w:val="nil"/>
            </w:tcBorders>
            <w:hideMark/>
          </w:tcPr>
          <w:p w:rsidR="006D6E79" w:rsidRDefault="006D6E79" w:rsidP="00FB5395">
            <w:pPr>
              <w:jc w:val="both"/>
              <w:textAlignment w:val="center"/>
            </w:pPr>
            <w:r>
              <w:t xml:space="preserve">           </w:t>
            </w:r>
          </w:p>
          <w:p w:rsidR="006D6E79" w:rsidRPr="00000731" w:rsidRDefault="006D6E79" w:rsidP="00CD160A">
            <w:pPr>
              <w:jc w:val="both"/>
              <w:textAlignment w:val="center"/>
            </w:pPr>
            <w:r>
              <w:t xml:space="preserve">            </w:t>
            </w:r>
          </w:p>
        </w:tc>
      </w:tr>
      <w:tr w:rsidR="006D6E79" w:rsidRPr="00000731" w:rsidTr="00FB5395">
        <w:trPr>
          <w:tblCellSpacing w:w="0" w:type="dxa"/>
        </w:trPr>
        <w:tc>
          <w:tcPr>
            <w:tcW w:w="11970" w:type="dxa"/>
            <w:tcBorders>
              <w:top w:val="nil"/>
              <w:left w:val="nil"/>
              <w:bottom w:val="nil"/>
              <w:right w:val="nil"/>
            </w:tcBorders>
            <w:hideMark/>
          </w:tcPr>
          <w:p w:rsidR="00CD160A" w:rsidRPr="00576876" w:rsidRDefault="006D6E79" w:rsidP="00CD160A">
            <w:pPr>
              <w:tabs>
                <w:tab w:val="left" w:pos="0"/>
              </w:tabs>
              <w:jc w:val="both"/>
              <w:rPr>
                <w:szCs w:val="20"/>
              </w:rPr>
            </w:pPr>
            <w:r>
              <w:t xml:space="preserve">                   </w:t>
            </w:r>
            <w:r w:rsidR="00CD160A" w:rsidRPr="00576876">
              <w:rPr>
                <w:b/>
              </w:rPr>
              <w:t>Чл.</w:t>
            </w:r>
            <w:r w:rsidR="00CD160A">
              <w:rPr>
                <w:b/>
              </w:rPr>
              <w:t xml:space="preserve"> 12</w:t>
            </w:r>
            <w:r w:rsidR="00CD160A" w:rsidRPr="00576876">
              <w:rPr>
                <w:b/>
              </w:rPr>
              <w:t>.</w:t>
            </w:r>
            <w:r w:rsidR="00CD160A">
              <w:t xml:space="preserve"> </w:t>
            </w:r>
            <w:r w:rsidR="00CD160A">
              <w:rPr>
                <w:b/>
              </w:rPr>
              <w:t>(1</w:t>
            </w:r>
            <w:r w:rsidR="00CD160A" w:rsidRPr="00B02B27">
              <w:rPr>
                <w:b/>
              </w:rPr>
              <w:t>)</w:t>
            </w:r>
            <w:r w:rsidR="00CD160A" w:rsidRPr="00B02B27">
              <w:t xml:space="preserve"> </w:t>
            </w:r>
            <w:r w:rsidR="00CD160A" w:rsidRPr="00576876">
              <w:rPr>
                <w:szCs w:val="20"/>
              </w:rPr>
              <w:t xml:space="preserve">Предаването на </w:t>
            </w:r>
            <w:r w:rsidR="00CD160A">
              <w:rPr>
                <w:szCs w:val="20"/>
              </w:rPr>
              <w:t xml:space="preserve">ваучерите </w:t>
            </w:r>
            <w:r w:rsidR="00CD160A" w:rsidRPr="00576876">
              <w:rPr>
                <w:szCs w:val="20"/>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00CD160A" w:rsidRPr="00576876">
              <w:rPr>
                <w:b/>
                <w:szCs w:val="20"/>
              </w:rPr>
              <w:t>Приемо-предавателен</w:t>
            </w:r>
            <w:proofErr w:type="spellEnd"/>
            <w:r w:rsidR="00CD160A" w:rsidRPr="00576876">
              <w:rPr>
                <w:b/>
                <w:szCs w:val="20"/>
              </w:rPr>
              <w:t xml:space="preserve"> протокол</w:t>
            </w:r>
            <w:r w:rsidR="00CD160A" w:rsidRPr="00576876">
              <w:rPr>
                <w:szCs w:val="20"/>
              </w:rPr>
              <w:t>“)</w:t>
            </w:r>
            <w:r w:rsidR="00CD160A">
              <w:rPr>
                <w:szCs w:val="20"/>
              </w:rPr>
              <w:t>]</w:t>
            </w:r>
            <w:r w:rsidR="00CD160A" w:rsidRPr="00576876">
              <w:rPr>
                <w:szCs w:val="20"/>
              </w:rPr>
              <w:t>.</w:t>
            </w:r>
          </w:p>
          <w:p w:rsidR="00CD160A" w:rsidRPr="00576876" w:rsidRDefault="00CD160A" w:rsidP="00CD160A">
            <w:pPr>
              <w:tabs>
                <w:tab w:val="left" w:pos="0"/>
              </w:tabs>
              <w:jc w:val="both"/>
              <w:rPr>
                <w:bCs/>
                <w:szCs w:val="20"/>
              </w:rPr>
            </w:pPr>
            <w:r>
              <w:rPr>
                <w:b/>
                <w:szCs w:val="20"/>
              </w:rPr>
              <w:t xml:space="preserve">                  </w:t>
            </w:r>
            <w:r>
              <w:rPr>
                <w:b/>
              </w:rPr>
              <w:t>(2</w:t>
            </w:r>
            <w:r w:rsidRPr="00B02B27">
              <w:rPr>
                <w:b/>
              </w:rPr>
              <w:t xml:space="preserve">) </w:t>
            </w:r>
            <w:r w:rsidRPr="00576876">
              <w:rPr>
                <w:szCs w:val="20"/>
              </w:rPr>
              <w:t>ВЪЗЛОЖИТЕЛЯТ има право:</w:t>
            </w:r>
            <w:bookmarkStart w:id="2" w:name="_DV_M64"/>
            <w:bookmarkEnd w:id="2"/>
          </w:p>
          <w:p w:rsidR="00CD160A" w:rsidRPr="00576876" w:rsidRDefault="00CD160A" w:rsidP="00CD160A">
            <w:pPr>
              <w:tabs>
                <w:tab w:val="left" w:pos="0"/>
              </w:tabs>
              <w:jc w:val="both"/>
              <w:rPr>
                <w:bCs/>
                <w:szCs w:val="20"/>
              </w:rPr>
            </w:pPr>
            <w:r w:rsidRPr="00576876">
              <w:rPr>
                <w:szCs w:val="20"/>
              </w:rPr>
              <w:t>1. да приеме изпълнението, когато отговаря на договореното;</w:t>
            </w:r>
            <w:bookmarkStart w:id="3" w:name="_DV_M65"/>
            <w:bookmarkEnd w:id="3"/>
          </w:p>
          <w:p w:rsidR="00CD160A" w:rsidRPr="00576876" w:rsidRDefault="00CD160A" w:rsidP="00CD160A">
            <w:pPr>
              <w:tabs>
                <w:tab w:val="left" w:pos="0"/>
              </w:tabs>
              <w:jc w:val="both"/>
              <w:rPr>
                <w:bCs/>
                <w:szCs w:val="20"/>
              </w:rPr>
            </w:pPr>
            <w:r w:rsidRPr="00576876">
              <w:rPr>
                <w:szCs w:val="20"/>
              </w:rPr>
              <w:t xml:space="preserve">2. да поиска </w:t>
            </w:r>
            <w:r>
              <w:rPr>
                <w:szCs w:val="20"/>
              </w:rPr>
              <w:t>промяна</w:t>
            </w:r>
            <w:r w:rsidRPr="00576876">
              <w:rPr>
                <w:szCs w:val="20"/>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4" w:name="_DV_M66"/>
            <w:bookmarkEnd w:id="4"/>
            <w:r>
              <w:rPr>
                <w:szCs w:val="20"/>
              </w:rPr>
              <w:t>, в случаите</w:t>
            </w:r>
            <w:r w:rsidRPr="00576876">
              <w:rPr>
                <w:szCs w:val="20"/>
              </w:rPr>
              <w:t xml:space="preserve"> когато бъдат установени</w:t>
            </w:r>
            <w:r>
              <w:rPr>
                <w:szCs w:val="20"/>
              </w:rPr>
              <w:t xml:space="preserve"> несъответствия на изпълненото със заявката или изискванията на настоящия договор.</w:t>
            </w:r>
          </w:p>
          <w:p w:rsidR="006D6E79" w:rsidRPr="00000731" w:rsidRDefault="006D6E79" w:rsidP="00CD160A">
            <w:pPr>
              <w:jc w:val="both"/>
              <w:textAlignment w:val="center"/>
            </w:pP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Pr>
                <w:b/>
              </w:rPr>
              <w:t>(3</w:t>
            </w:r>
            <w:r w:rsidRPr="00B02B27">
              <w:rPr>
                <w:b/>
              </w:rPr>
              <w:t>)</w:t>
            </w:r>
            <w:r w:rsidRPr="00B02B27">
              <w:t xml:space="preserve"> </w:t>
            </w:r>
            <w:r w:rsidRPr="00000731">
              <w:t xml:space="preserve">Когато ИЗПЪЛНИТЕЛЯТ е сключил договор/договори за </w:t>
            </w:r>
            <w:proofErr w:type="spellStart"/>
            <w:r w:rsidRPr="00000731">
              <w:t>подизпълнение</w:t>
            </w:r>
            <w:proofErr w:type="spellEnd"/>
            <w:r w:rsidRPr="00000731">
              <w:t>, работата на подизпълнителите се приема от ВЪЗЛОЖИТЕЛЯ в присъствието на ИЗПЪЛНИТЕЛЯ и подизпълнителя.</w:t>
            </w:r>
          </w:p>
        </w:tc>
      </w:tr>
    </w:tbl>
    <w:p w:rsidR="006D6E79" w:rsidRPr="00B02B27" w:rsidRDefault="006D6E79" w:rsidP="006D6E79">
      <w:pPr>
        <w:ind w:firstLine="900"/>
        <w:jc w:val="both"/>
      </w:pPr>
    </w:p>
    <w:p w:rsidR="006D6E79" w:rsidRPr="00B02B27" w:rsidRDefault="006D6E79" w:rsidP="008577D7">
      <w:pPr>
        <w:ind w:firstLine="900"/>
        <w:jc w:val="both"/>
      </w:pPr>
      <w:r w:rsidRPr="00B02B27">
        <w:rPr>
          <w:b/>
        </w:rPr>
        <w:t xml:space="preserve"> </w:t>
      </w:r>
      <w:r>
        <w:rPr>
          <w:b/>
        </w:rPr>
        <w:t xml:space="preserve">             VІІІ. </w:t>
      </w:r>
      <w:r w:rsidRPr="00B02B27">
        <w:rPr>
          <w:b/>
        </w:rPr>
        <w:t>ПРЕКРАТЯВАНЕ НА ДОГОВОРА. ОТГОВОРНОСТ</w:t>
      </w:r>
    </w:p>
    <w:p w:rsidR="006D6E79" w:rsidRDefault="006D6E79" w:rsidP="006D6E79">
      <w:pPr>
        <w:jc w:val="both"/>
      </w:pPr>
      <w:r w:rsidRPr="00B02B27">
        <w:tab/>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12"/>
      </w:tblGrid>
      <w:tr w:rsidR="00DD79E1" w:rsidRPr="00000731" w:rsidTr="00B120D9">
        <w:trPr>
          <w:tblCellSpacing w:w="0" w:type="dxa"/>
        </w:trPr>
        <w:tc>
          <w:tcPr>
            <w:tcW w:w="9112" w:type="dxa"/>
            <w:tcBorders>
              <w:top w:val="nil"/>
              <w:left w:val="nil"/>
              <w:bottom w:val="nil"/>
              <w:right w:val="nil"/>
            </w:tcBorders>
            <w:hideMark/>
          </w:tcPr>
          <w:p w:rsidR="00DD79E1" w:rsidRDefault="00DD79E1" w:rsidP="00B120D9">
            <w:pPr>
              <w:textAlignment w:val="center"/>
            </w:pPr>
            <w:r>
              <w:t xml:space="preserve">           </w:t>
            </w:r>
            <w:r w:rsidRPr="00B02B27">
              <w:rPr>
                <w:b/>
              </w:rPr>
              <w:t>Чл.</w:t>
            </w:r>
            <w:r>
              <w:rPr>
                <w:b/>
              </w:rPr>
              <w:t xml:space="preserve"> 13. </w:t>
            </w:r>
            <w:r w:rsidRPr="00B02B27">
              <w:rPr>
                <w:b/>
              </w:rPr>
              <w:t>(1)</w:t>
            </w:r>
            <w:r w:rsidRPr="00B02B27">
              <w:t xml:space="preserve"> </w:t>
            </w:r>
            <w:r w:rsidRPr="00000731">
              <w:t xml:space="preserve"> Настоящият договор се прекратява:</w:t>
            </w:r>
          </w:p>
          <w:p w:rsidR="00DD79E1" w:rsidRPr="00000731" w:rsidRDefault="00DD79E1" w:rsidP="00B120D9">
            <w:pPr>
              <w:textAlignment w:val="center"/>
            </w:pPr>
          </w:p>
        </w:tc>
      </w:tr>
      <w:tr w:rsidR="00DD79E1" w:rsidRPr="00000731" w:rsidTr="00B120D9">
        <w:trPr>
          <w:tblCellSpacing w:w="0" w:type="dxa"/>
        </w:trPr>
        <w:tc>
          <w:tcPr>
            <w:tcW w:w="9112" w:type="dxa"/>
            <w:tcBorders>
              <w:top w:val="nil"/>
              <w:left w:val="nil"/>
              <w:bottom w:val="nil"/>
              <w:right w:val="nil"/>
            </w:tcBorders>
            <w:hideMark/>
          </w:tcPr>
          <w:p w:rsidR="00DD79E1" w:rsidRPr="008577D7" w:rsidRDefault="00DD79E1" w:rsidP="00B120D9">
            <w:pPr>
              <w:pStyle w:val="af7"/>
              <w:numPr>
                <w:ilvl w:val="0"/>
                <w:numId w:val="34"/>
              </w:numPr>
              <w:wordWrap/>
              <w:adjustRightInd w:val="0"/>
              <w:textAlignment w:val="center"/>
              <w:rPr>
                <w:sz w:val="24"/>
              </w:rPr>
            </w:pPr>
            <w:r w:rsidRPr="008577D7">
              <w:rPr>
                <w:sz w:val="24"/>
              </w:rPr>
              <w:t>С</w:t>
            </w:r>
            <w:r w:rsidRPr="008577D7">
              <w:rPr>
                <w:sz w:val="24"/>
              </w:rPr>
              <w:t xml:space="preserve"> </w:t>
            </w:r>
            <w:proofErr w:type="spellStart"/>
            <w:r w:rsidRPr="008577D7">
              <w:rPr>
                <w:sz w:val="24"/>
              </w:rPr>
              <w:t>изтичане</w:t>
            </w:r>
            <w:proofErr w:type="spellEnd"/>
            <w:r w:rsidRPr="008577D7">
              <w:rPr>
                <w:sz w:val="24"/>
              </w:rPr>
              <w:t xml:space="preserve"> </w:t>
            </w:r>
            <w:proofErr w:type="spellStart"/>
            <w:r w:rsidRPr="008577D7">
              <w:rPr>
                <w:sz w:val="24"/>
              </w:rPr>
              <w:t>на</w:t>
            </w:r>
            <w:proofErr w:type="spellEnd"/>
            <w:r w:rsidRPr="008577D7">
              <w:rPr>
                <w:sz w:val="24"/>
              </w:rPr>
              <w:t xml:space="preserve"> </w:t>
            </w:r>
            <w:proofErr w:type="spellStart"/>
            <w:r w:rsidRPr="008577D7">
              <w:rPr>
                <w:sz w:val="24"/>
              </w:rPr>
              <w:t>срока</w:t>
            </w:r>
            <w:proofErr w:type="spellEnd"/>
            <w:r w:rsidRPr="008577D7">
              <w:rPr>
                <w:sz w:val="24"/>
              </w:rPr>
              <w:t xml:space="preserve"> </w:t>
            </w:r>
            <w:proofErr w:type="spellStart"/>
            <w:r w:rsidRPr="008577D7">
              <w:rPr>
                <w:sz w:val="24"/>
              </w:rPr>
              <w:t>по</w:t>
            </w:r>
            <w:proofErr w:type="spellEnd"/>
            <w:r w:rsidRPr="008577D7">
              <w:rPr>
                <w:sz w:val="24"/>
              </w:rPr>
              <w:t xml:space="preserve"> </w:t>
            </w:r>
            <w:proofErr w:type="spellStart"/>
            <w:r w:rsidRPr="008577D7">
              <w:rPr>
                <w:sz w:val="24"/>
              </w:rPr>
              <w:t>чл</w:t>
            </w:r>
            <w:proofErr w:type="spellEnd"/>
            <w:r w:rsidRPr="008577D7">
              <w:rPr>
                <w:sz w:val="24"/>
              </w:rPr>
              <w:t xml:space="preserve">. 2, </w:t>
            </w:r>
            <w:proofErr w:type="spellStart"/>
            <w:r w:rsidRPr="008577D7">
              <w:rPr>
                <w:sz w:val="24"/>
              </w:rPr>
              <w:t>ал</w:t>
            </w:r>
            <w:proofErr w:type="spellEnd"/>
            <w:r>
              <w:rPr>
                <w:sz w:val="24"/>
              </w:rPr>
              <w:t>. 2</w:t>
            </w:r>
            <w:r w:rsidRPr="008577D7">
              <w:rPr>
                <w:sz w:val="24"/>
              </w:rPr>
              <w:t>;</w:t>
            </w:r>
          </w:p>
        </w:tc>
      </w:tr>
      <w:tr w:rsidR="00DD79E1" w:rsidRPr="00000731" w:rsidTr="00B120D9">
        <w:trPr>
          <w:tblCellSpacing w:w="0" w:type="dxa"/>
        </w:trPr>
        <w:tc>
          <w:tcPr>
            <w:tcW w:w="9112" w:type="dxa"/>
            <w:tcBorders>
              <w:top w:val="nil"/>
              <w:left w:val="nil"/>
              <w:bottom w:val="nil"/>
              <w:right w:val="nil"/>
            </w:tcBorders>
            <w:hideMark/>
          </w:tcPr>
          <w:p w:rsidR="00DD79E1" w:rsidRDefault="00DD79E1" w:rsidP="00B120D9">
            <w:pPr>
              <w:jc w:val="both"/>
              <w:textAlignment w:val="center"/>
            </w:pPr>
            <w:r>
              <w:t xml:space="preserve">     </w:t>
            </w:r>
          </w:p>
          <w:p w:rsidR="00DD79E1" w:rsidRPr="00000731" w:rsidRDefault="00DD79E1" w:rsidP="00B120D9">
            <w:pPr>
              <w:jc w:val="both"/>
              <w:textAlignment w:val="center"/>
            </w:pPr>
            <w:r>
              <w:t xml:space="preserve">     </w:t>
            </w:r>
            <w:r w:rsidRPr="00000731">
              <w:t>2. По взаимно съгласие между страните, изразено в писмена форма;</w:t>
            </w:r>
          </w:p>
        </w:tc>
      </w:tr>
      <w:tr w:rsidR="00DD79E1" w:rsidRPr="00000731" w:rsidTr="00B120D9">
        <w:trPr>
          <w:tblCellSpacing w:w="0" w:type="dxa"/>
        </w:trPr>
        <w:tc>
          <w:tcPr>
            <w:tcW w:w="9112" w:type="dxa"/>
            <w:tcBorders>
              <w:top w:val="nil"/>
              <w:left w:val="nil"/>
              <w:bottom w:val="nil"/>
              <w:right w:val="nil"/>
            </w:tcBorders>
            <w:hideMark/>
          </w:tcPr>
          <w:p w:rsidR="00DD79E1" w:rsidRDefault="00DD79E1" w:rsidP="00B120D9">
            <w:pPr>
              <w:jc w:val="both"/>
              <w:textAlignment w:val="center"/>
            </w:pPr>
            <w:r>
              <w:lastRenderedPageBreak/>
              <w:t xml:space="preserve">      </w:t>
            </w:r>
          </w:p>
          <w:p w:rsidR="00DD79E1" w:rsidRPr="00000731" w:rsidRDefault="00DD79E1" w:rsidP="00B120D9">
            <w:pPr>
              <w:jc w:val="both"/>
              <w:textAlignment w:val="center"/>
            </w:pPr>
            <w:r>
              <w:t xml:space="preserve">     </w:t>
            </w:r>
            <w:r w:rsidRPr="00000731">
              <w:t xml:space="preserve">3. При виновно неизпълнение на задълженията на една от страните по договора - с </w:t>
            </w:r>
            <w:r>
              <w:t>3</w:t>
            </w:r>
            <w:r w:rsidRPr="00000731">
              <w:t>-дневно писмено предизвестие от изправната до неизправната страна;</w:t>
            </w:r>
          </w:p>
        </w:tc>
      </w:tr>
      <w:tr w:rsidR="00DD79E1" w:rsidRPr="00000731" w:rsidTr="00B120D9">
        <w:trPr>
          <w:trHeight w:val="1683"/>
          <w:tblCellSpacing w:w="0" w:type="dxa"/>
        </w:trPr>
        <w:tc>
          <w:tcPr>
            <w:tcW w:w="9112" w:type="dxa"/>
            <w:tcBorders>
              <w:top w:val="nil"/>
              <w:left w:val="nil"/>
              <w:bottom w:val="nil"/>
              <w:right w:val="nil"/>
            </w:tcBorders>
            <w:hideMark/>
          </w:tcPr>
          <w:p w:rsidR="00DD79E1" w:rsidRDefault="00DD79E1" w:rsidP="00B120D9">
            <w:pPr>
              <w:jc w:val="both"/>
              <w:textAlignment w:val="center"/>
            </w:pPr>
            <w:r>
              <w:t xml:space="preserve">      </w:t>
            </w:r>
          </w:p>
          <w:p w:rsidR="00DD79E1" w:rsidRDefault="00DD79E1" w:rsidP="00B120D9">
            <w:pPr>
              <w:jc w:val="both"/>
              <w:textAlignment w:val="center"/>
            </w:pPr>
            <w:r>
              <w:t xml:space="preserve">     </w:t>
            </w:r>
            <w:r w:rsidRPr="00000731">
              <w:t>4. При констатирани нередности и/или конфликт на интереси - с изпращане на едностранно писмено предизвестие от ВЪЗЛОЖИТЕЛЯ до ИЗПЪЛНИТЕЛЯ;</w:t>
            </w:r>
          </w:p>
          <w:p w:rsidR="00DD79E1" w:rsidRDefault="00DD79E1" w:rsidP="00B120D9">
            <w:pPr>
              <w:keepLines/>
              <w:jc w:val="both"/>
            </w:pPr>
            <w:r>
              <w:t xml:space="preserve">      </w:t>
            </w:r>
          </w:p>
          <w:p w:rsidR="00DD79E1" w:rsidRDefault="00DD79E1" w:rsidP="00B120D9">
            <w:pPr>
              <w:keepLines/>
              <w:jc w:val="both"/>
            </w:pPr>
            <w:r>
              <w:t xml:space="preserve">      5</w:t>
            </w:r>
            <w:r w:rsidRPr="00576876">
              <w:t xml:space="preserve">. при прекратяване на юридическо лице – Страна по Договора без </w:t>
            </w:r>
            <w:proofErr w:type="spellStart"/>
            <w:r w:rsidRPr="00576876">
              <w:t>правоприемство</w:t>
            </w:r>
            <w:proofErr w:type="spellEnd"/>
            <w:r w:rsidRPr="00576876">
              <w:t>, по смисъла на законодателството на държавата, в която съответното лице е установено</w:t>
            </w:r>
            <w:r>
              <w:t>;</w:t>
            </w:r>
          </w:p>
          <w:p w:rsidR="00DD79E1" w:rsidRDefault="00DD79E1" w:rsidP="00B120D9">
            <w:pPr>
              <w:keepLines/>
              <w:jc w:val="both"/>
            </w:pPr>
            <w:r>
              <w:t xml:space="preserve">      </w:t>
            </w:r>
          </w:p>
          <w:p w:rsidR="00DD79E1" w:rsidRPr="00576876" w:rsidRDefault="00DD79E1" w:rsidP="00B120D9">
            <w:pPr>
              <w:keepLines/>
              <w:jc w:val="both"/>
            </w:pPr>
            <w:r>
              <w:t xml:space="preserve">      6. при условията по чл. 5, ал. 1, т. 3 от </w:t>
            </w:r>
            <w:r w:rsidRPr="0023355F">
              <w:t>ЗИФОДРЮПДРСЛ</w:t>
            </w:r>
            <w:r>
              <w:t>;</w:t>
            </w:r>
          </w:p>
          <w:p w:rsidR="00DD79E1" w:rsidRPr="00000731" w:rsidRDefault="00DD79E1" w:rsidP="00B120D9">
            <w:pPr>
              <w:jc w:val="both"/>
              <w:textAlignment w:val="center"/>
            </w:pP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7. С окончателното му изпълнение.</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r>
              <w:rPr>
                <w:b/>
              </w:rPr>
              <w:t>(2</w:t>
            </w:r>
            <w:r w:rsidRPr="00B02B27">
              <w:rPr>
                <w:b/>
              </w:rPr>
              <w:t>)</w:t>
            </w:r>
            <w:r w:rsidRPr="00B02B27">
              <w:t xml:space="preserve"> </w:t>
            </w:r>
            <w:r w:rsidRPr="00000731">
              <w:t>ВЪЗЛОЖИТЕЛЯТ може да прекрати договора без предизвестие, когато ИЗПЪЛНИТЕЛЯТ:</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r w:rsidRPr="00000731">
              <w:t>1. забави изпълнението на някое от задълженията си по договора с повече от</w:t>
            </w:r>
            <w:r>
              <w:t xml:space="preserve"> два </w:t>
            </w:r>
            <w:r w:rsidRPr="00000731">
              <w:t>работни дни;</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r w:rsidRPr="00000731">
              <w:t>2. не отстрани в разумен срок, определен от ВЪЗЛОЖИТЕЛЯ, констатирани недостатъци;</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r w:rsidRPr="00000731">
              <w:t>3. не изпълни точно някое от задълженията си по договора;</w:t>
            </w:r>
          </w:p>
        </w:tc>
      </w:tr>
      <w:tr w:rsidR="00DD79E1" w:rsidRPr="00000731" w:rsidTr="00B120D9">
        <w:trPr>
          <w:tblCellSpacing w:w="0" w:type="dxa"/>
        </w:trPr>
        <w:tc>
          <w:tcPr>
            <w:tcW w:w="9112" w:type="dxa"/>
            <w:tcBorders>
              <w:top w:val="nil"/>
              <w:left w:val="nil"/>
              <w:bottom w:val="nil"/>
              <w:right w:val="nil"/>
            </w:tcBorders>
            <w:hideMark/>
          </w:tcPr>
          <w:p w:rsidR="00DD79E1" w:rsidRPr="00000731" w:rsidRDefault="00DD79E1" w:rsidP="00B120D9">
            <w:pPr>
              <w:jc w:val="both"/>
              <w:textAlignment w:val="center"/>
            </w:pPr>
            <w:r>
              <w:t xml:space="preserve">     </w:t>
            </w:r>
            <w:r w:rsidRPr="00000731">
              <w:t>4. използва подизпълнител, без да е декларирал това в офертата си, или използва подизпълнител, който е различен</w:t>
            </w:r>
            <w:r>
              <w:t xml:space="preserve"> от този, посочен в офертата му.</w:t>
            </w:r>
          </w:p>
        </w:tc>
      </w:tr>
      <w:tr w:rsidR="00DD79E1" w:rsidRPr="00000731" w:rsidTr="00B120D9">
        <w:trPr>
          <w:tblCellSpacing w:w="0" w:type="dxa"/>
        </w:trPr>
        <w:tc>
          <w:tcPr>
            <w:tcW w:w="9112" w:type="dxa"/>
            <w:tcBorders>
              <w:top w:val="nil"/>
              <w:left w:val="nil"/>
              <w:bottom w:val="nil"/>
              <w:right w:val="nil"/>
            </w:tcBorders>
            <w:hideMark/>
          </w:tcPr>
          <w:p w:rsidR="00DD79E1" w:rsidRPr="00576876" w:rsidRDefault="00DD79E1" w:rsidP="00B120D9">
            <w:pPr>
              <w:keepLines/>
              <w:autoSpaceDE w:val="0"/>
              <w:autoSpaceDN w:val="0"/>
              <w:jc w:val="both"/>
            </w:pPr>
            <w:r>
              <w:t xml:space="preserve">        </w:t>
            </w:r>
            <w:r w:rsidRPr="00576876">
              <w:rPr>
                <w:b/>
              </w:rPr>
              <w:t>Чл.</w:t>
            </w:r>
            <w:r>
              <w:rPr>
                <w:b/>
              </w:rPr>
              <w:t xml:space="preserve"> 14</w:t>
            </w:r>
            <w:r w:rsidRPr="00576876">
              <w:rPr>
                <w:b/>
              </w:rPr>
              <w:t xml:space="preserve">. </w:t>
            </w:r>
            <w:r w:rsidRPr="00576876">
              <w:t xml:space="preserve">Във всички случаи на прекратяване на Договора, освен при прекратяване на юридическо лице – Страна по Договора без </w:t>
            </w:r>
            <w:proofErr w:type="spellStart"/>
            <w:r w:rsidRPr="00576876">
              <w:t>правоприемство</w:t>
            </w:r>
            <w:proofErr w:type="spellEnd"/>
            <w:r w:rsidRPr="00576876">
              <w:t>:</w:t>
            </w:r>
          </w:p>
          <w:p w:rsidR="00DD79E1" w:rsidRPr="00576876" w:rsidRDefault="00DD79E1" w:rsidP="00B120D9">
            <w:pPr>
              <w:keepLines/>
              <w:autoSpaceDE w:val="0"/>
              <w:autoSpaceDN w:val="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D79E1" w:rsidRPr="00576876" w:rsidRDefault="00DD79E1" w:rsidP="00B120D9">
            <w:pPr>
              <w:keepLines/>
              <w:autoSpaceDE w:val="0"/>
              <w:autoSpaceDN w:val="0"/>
              <w:jc w:val="both"/>
            </w:pPr>
            <w:r w:rsidRPr="00576876">
              <w:t>2. ИЗПЪЛНИТЕЛЯТ се задължава:</w:t>
            </w:r>
          </w:p>
          <w:p w:rsidR="00DD79E1" w:rsidRPr="00576876" w:rsidRDefault="00DD79E1" w:rsidP="00B120D9">
            <w:pPr>
              <w:keepLines/>
              <w:autoSpaceDE w:val="0"/>
              <w:autoSpaceDN w:val="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D79E1" w:rsidRPr="00576876" w:rsidRDefault="00DD79E1" w:rsidP="00B120D9">
            <w:pPr>
              <w:keepLines/>
              <w:autoSpaceDE w:val="0"/>
              <w:autoSpaceDN w:val="0"/>
              <w:jc w:val="both"/>
            </w:pPr>
            <w:r w:rsidRPr="00576876">
              <w:t>б) да предаде на ВЪЗЛОЖИТЕЛЯ всички [отчети/разработки/доклади], изготвени от него в изпълнение на Договора до датата на прекратяването; и</w:t>
            </w:r>
          </w:p>
          <w:p w:rsidR="00DD79E1" w:rsidRPr="00576876" w:rsidRDefault="00DD79E1" w:rsidP="00B120D9">
            <w:pPr>
              <w:keepLines/>
              <w:autoSpaceDE w:val="0"/>
              <w:autoSpaceDN w:val="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D79E1" w:rsidRPr="00D35B84" w:rsidRDefault="00DD79E1" w:rsidP="00B120D9">
            <w:pPr>
              <w:jc w:val="both"/>
            </w:pPr>
            <w:r>
              <w:rPr>
                <w:b/>
              </w:rPr>
              <w:t xml:space="preserve">        </w:t>
            </w:r>
            <w:r w:rsidRPr="00576876">
              <w:rPr>
                <w:b/>
              </w:rPr>
              <w:t xml:space="preserve">Чл. </w:t>
            </w:r>
            <w:r>
              <w:rPr>
                <w:b/>
              </w:rPr>
              <w:t xml:space="preserve">15. </w:t>
            </w:r>
            <w:r w:rsidRPr="00576876">
              <w:t>При предсрочно прекратяване на Договора, ВЪЗЛОЖИТЕЛЯТ е длъжен да заплати на ИЗПЪЛНИТЕЛЯ реално изпълнените и приети по установения ред Услуги</w:t>
            </w:r>
            <w:r>
              <w:t>.</w:t>
            </w:r>
            <w:r w:rsidRPr="00576876">
              <w:t xml:space="preserve"> </w:t>
            </w:r>
          </w:p>
          <w:p w:rsidR="00DD79E1" w:rsidRPr="00D35B84" w:rsidRDefault="00DD79E1" w:rsidP="00B120D9">
            <w:pPr>
              <w:shd w:val="clear" w:color="auto" w:fill="FFFFFF"/>
              <w:jc w:val="both"/>
              <w:rPr>
                <w:bCs/>
                <w:color w:val="000000"/>
              </w:rPr>
            </w:pPr>
          </w:p>
          <w:p w:rsidR="00DD79E1" w:rsidRDefault="00DD79E1" w:rsidP="00B120D9">
            <w:pPr>
              <w:jc w:val="both"/>
              <w:textAlignment w:val="center"/>
              <w:rPr>
                <w:b/>
              </w:rPr>
            </w:pPr>
            <w:r>
              <w:rPr>
                <w:b/>
              </w:rPr>
              <w:t xml:space="preserve">                                          ІХ. САНКЦИИ ПРИ НЕИЗПЪЛНЕНИЕ</w:t>
            </w:r>
          </w:p>
          <w:p w:rsidR="00DD79E1" w:rsidRPr="00000731" w:rsidRDefault="00DD79E1" w:rsidP="00B120D9">
            <w:pPr>
              <w:jc w:val="both"/>
              <w:textAlignment w:val="center"/>
            </w:pPr>
          </w:p>
        </w:tc>
      </w:tr>
    </w:tbl>
    <w:p w:rsidR="00DD79E1" w:rsidRPr="00B02B27" w:rsidRDefault="00DD79E1" w:rsidP="00DD79E1">
      <w:pPr>
        <w:jc w:val="both"/>
      </w:pPr>
      <w:r w:rsidRPr="00B02B27">
        <w:tab/>
      </w:r>
      <w:r w:rsidRPr="00B02B27">
        <w:rPr>
          <w:b/>
        </w:rPr>
        <w:t>Чл.</w:t>
      </w:r>
      <w:r>
        <w:rPr>
          <w:b/>
        </w:rPr>
        <w:t xml:space="preserve"> 16</w:t>
      </w:r>
      <w:r w:rsidRPr="00B02B27">
        <w:rPr>
          <w:b/>
        </w:rPr>
        <w:t xml:space="preserve">. </w:t>
      </w:r>
      <w:r w:rsidRPr="00B02B27">
        <w:t>При пълно неизпълнение на договора</w:t>
      </w:r>
      <w:r w:rsidRPr="00B02B27">
        <w:rPr>
          <w:b/>
        </w:rPr>
        <w:t xml:space="preserve"> </w:t>
      </w:r>
      <w:r w:rsidRPr="00B02B27">
        <w:t>ВЪЗЛОЖИТЕЛЯТ</w:t>
      </w:r>
      <w:r w:rsidRPr="00B02B27">
        <w:rPr>
          <w:b/>
        </w:rPr>
        <w:t xml:space="preserve"> </w:t>
      </w:r>
      <w:r w:rsidRPr="00B02B27">
        <w:t>задържа сумата по представените гаранции за изпълнение на договора</w:t>
      </w:r>
      <w:r>
        <w:t>.</w:t>
      </w:r>
    </w:p>
    <w:p w:rsidR="00DD79E1" w:rsidRPr="00B02B27" w:rsidRDefault="00DD79E1" w:rsidP="00DD79E1">
      <w:pPr>
        <w:ind w:firstLine="708"/>
        <w:jc w:val="both"/>
      </w:pPr>
      <w:r w:rsidRPr="00B02B27">
        <w:rPr>
          <w:b/>
        </w:rPr>
        <w:t>Чл.</w:t>
      </w:r>
      <w:r>
        <w:rPr>
          <w:b/>
        </w:rPr>
        <w:t xml:space="preserve"> 17</w:t>
      </w:r>
      <w:r w:rsidRPr="00B02B27">
        <w:rPr>
          <w:b/>
        </w:rPr>
        <w:t xml:space="preserve">. (1) </w:t>
      </w:r>
      <w:r w:rsidRPr="00B02B27">
        <w:t>При забава на ИЗПЪЛНИТЕЛЯ, същият дължи неустойка в размер на 0,05 % върху стойността на договора за всеки просрочен ден, но не повече от 10 %.</w:t>
      </w:r>
    </w:p>
    <w:p w:rsidR="00DD79E1" w:rsidRPr="00B02B27" w:rsidRDefault="00DD79E1" w:rsidP="00DD79E1">
      <w:pPr>
        <w:jc w:val="both"/>
      </w:pPr>
      <w:r w:rsidRPr="00B02B27">
        <w:tab/>
      </w:r>
      <w:r w:rsidRPr="00B02B27">
        <w:rPr>
          <w:b/>
        </w:rPr>
        <w:t>(2)</w:t>
      </w:r>
      <w:r w:rsidRPr="00B02B27">
        <w:t xml:space="preserve"> При частично неизпълнение на договора ИЗПЪЛНИТЕЛЯТ дължи неустойка в размер на 5% от стойността на неизпълнението.</w:t>
      </w:r>
    </w:p>
    <w:p w:rsidR="00DD79E1" w:rsidRPr="00B02B27" w:rsidRDefault="00DD79E1" w:rsidP="00DD79E1">
      <w:pPr>
        <w:ind w:firstLine="708"/>
        <w:jc w:val="both"/>
      </w:pPr>
      <w:r>
        <w:rPr>
          <w:b/>
        </w:rPr>
        <w:t>Чл. 18</w:t>
      </w:r>
      <w:r w:rsidRPr="00B02B27">
        <w:rPr>
          <w:b/>
        </w:rPr>
        <w:t xml:space="preserve">. </w:t>
      </w:r>
      <w:r w:rsidRPr="00B02B27">
        <w:t xml:space="preserve">При забава в плащането ВЪЗЛОЖИТЕЛЯТ дължи неустойка в размер на законната лихва за всеки просрочен ден след изтичане на сроковете по чл. </w:t>
      </w:r>
      <w:r w:rsidR="00FD3560">
        <w:t>4</w:t>
      </w:r>
      <w:r w:rsidRPr="00B02B27">
        <w:t xml:space="preserve"> върху </w:t>
      </w:r>
      <w:r w:rsidRPr="00B02B27">
        <w:lastRenderedPageBreak/>
        <w:t>съответната незаплатена част</w:t>
      </w:r>
      <w:r>
        <w:t>, но не повече от 5 процента от общата стойност на договора.</w:t>
      </w:r>
      <w:r w:rsidRPr="00B02B27">
        <w:t xml:space="preserve"> </w:t>
      </w:r>
    </w:p>
    <w:p w:rsidR="00DD79E1" w:rsidRPr="00B02B27" w:rsidRDefault="00DD79E1" w:rsidP="00DD79E1">
      <w:pPr>
        <w:jc w:val="both"/>
      </w:pPr>
      <w:r w:rsidRPr="00B02B27">
        <w:tab/>
      </w:r>
      <w:r>
        <w:rPr>
          <w:b/>
        </w:rPr>
        <w:t>Чл. 19</w:t>
      </w:r>
      <w:r w:rsidRPr="00B02B27">
        <w:rPr>
          <w:b/>
        </w:rPr>
        <w:t>.</w:t>
      </w:r>
      <w:r w:rsidRPr="00B02B27">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DD79E1" w:rsidRDefault="00DD79E1" w:rsidP="00DD79E1">
      <w:pPr>
        <w:pStyle w:val="af2"/>
        <w:ind w:firstLine="720"/>
        <w:rPr>
          <w:rFonts w:ascii="Times New Roman" w:hAnsi="Times New Roman"/>
          <w:b/>
          <w:sz w:val="24"/>
          <w:szCs w:val="24"/>
          <w:lang w:val="bg-BG"/>
        </w:rPr>
      </w:pPr>
    </w:p>
    <w:p w:rsidR="006D6E79" w:rsidRPr="00B02B27" w:rsidRDefault="006D6E79" w:rsidP="006D6E79">
      <w:pPr>
        <w:pStyle w:val="af2"/>
        <w:ind w:firstLine="720"/>
        <w:rPr>
          <w:rFonts w:ascii="Times New Roman" w:hAnsi="Times New Roman"/>
          <w:b/>
          <w:sz w:val="24"/>
          <w:szCs w:val="24"/>
          <w:lang w:val="bg-BG"/>
        </w:rPr>
      </w:pPr>
      <w:r>
        <w:rPr>
          <w:rFonts w:ascii="Times New Roman" w:hAnsi="Times New Roman"/>
          <w:b/>
          <w:sz w:val="24"/>
          <w:szCs w:val="24"/>
          <w:lang w:val="bg-BG"/>
        </w:rPr>
        <w:t xml:space="preserve">                                                Х. </w:t>
      </w:r>
      <w:r w:rsidRPr="00B02B27">
        <w:rPr>
          <w:rFonts w:ascii="Times New Roman" w:hAnsi="Times New Roman"/>
          <w:b/>
          <w:sz w:val="24"/>
          <w:szCs w:val="24"/>
          <w:lang w:val="bg-BG"/>
        </w:rPr>
        <w:t>НЕПРЕОДОЛИМА СИЛА.</w:t>
      </w:r>
    </w:p>
    <w:p w:rsidR="00FD3560" w:rsidRDefault="00FD3560" w:rsidP="006D6E79">
      <w:pPr>
        <w:ind w:firstLine="720"/>
        <w:jc w:val="both"/>
        <w:rPr>
          <w:b/>
        </w:rPr>
      </w:pPr>
    </w:p>
    <w:p w:rsidR="006D6E79" w:rsidRPr="00B02B27" w:rsidRDefault="006D6E79" w:rsidP="006D6E79">
      <w:pPr>
        <w:ind w:firstLine="720"/>
        <w:jc w:val="both"/>
      </w:pPr>
      <w:r w:rsidRPr="00B02B27">
        <w:rPr>
          <w:b/>
        </w:rPr>
        <w:t>Чл.</w:t>
      </w:r>
      <w:r w:rsidR="00DD79E1">
        <w:rPr>
          <w:b/>
        </w:rPr>
        <w:t xml:space="preserve"> 20</w:t>
      </w:r>
      <w:r w:rsidRPr="00B02B27">
        <w:rPr>
          <w:b/>
        </w:rPr>
        <w:t>.</w:t>
      </w:r>
      <w:r w:rsidRPr="00B02B27">
        <w:t xml:space="preserve"> </w:t>
      </w:r>
      <w:r w:rsidRPr="00B02B27">
        <w:rPr>
          <w:b/>
        </w:rPr>
        <w:t>(1)</w:t>
      </w:r>
      <w:r w:rsidRPr="00B02B27">
        <w:t xml:space="preserve">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6D6E79" w:rsidRPr="00B02B27" w:rsidRDefault="006D6E79" w:rsidP="006D6E79">
      <w:pPr>
        <w:ind w:firstLine="720"/>
        <w:jc w:val="both"/>
      </w:pPr>
      <w:r w:rsidRPr="00B02B27">
        <w:rPr>
          <w:b/>
        </w:rPr>
        <w:t>(2)</w:t>
      </w:r>
      <w:r w:rsidRPr="00B02B27">
        <w:t xml:space="preserve"> Настъпването на такива обстоятелства се доказва с надлежно оформен документ от компетентните органи и се фиксира чрез двустранен протокол между страните.</w:t>
      </w:r>
    </w:p>
    <w:p w:rsidR="006D6E79" w:rsidRDefault="006D6E79" w:rsidP="006D6E79">
      <w:pPr>
        <w:ind w:firstLine="708"/>
        <w:jc w:val="both"/>
      </w:pPr>
      <w:r w:rsidRPr="00B02B27">
        <w:rPr>
          <w:b/>
        </w:rPr>
        <w:t>Чл.</w:t>
      </w:r>
      <w:r w:rsidR="00DD79E1">
        <w:rPr>
          <w:b/>
        </w:rPr>
        <w:t xml:space="preserve"> 21</w:t>
      </w:r>
      <w:r>
        <w:rPr>
          <w:b/>
        </w:rPr>
        <w:t>.</w:t>
      </w:r>
      <w:r w:rsidRPr="00B02B27">
        <w:t xml:space="preserve"> </w:t>
      </w:r>
      <w:r w:rsidRPr="00B02B27">
        <w:rPr>
          <w:b/>
        </w:rPr>
        <w:t>(1)</w:t>
      </w:r>
      <w:r w:rsidRPr="00B02B27">
        <w:t xml:space="preserve"> Страната, която се намира в невъзможност да изпълнява задълженията си по този договор поради непреодолима сила е длъжна незабавно:</w:t>
      </w:r>
    </w:p>
    <w:p w:rsidR="006D6E79" w:rsidRDefault="006D6E79" w:rsidP="006D6E79">
      <w:pPr>
        <w:ind w:firstLine="708"/>
        <w:jc w:val="both"/>
      </w:pPr>
      <w:r w:rsidRPr="00B02B27">
        <w:t>1.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6D6E79" w:rsidRPr="00B02B27" w:rsidRDefault="006D6E79" w:rsidP="006D6E79">
      <w:pPr>
        <w:ind w:firstLine="708"/>
        <w:jc w:val="both"/>
      </w:pPr>
      <w:r w:rsidRPr="00B02B27">
        <w:t>2. да положи всички разумни усилия, за да избегне, отстрани или ограничи до минимум понесените вреди и загуби.</w:t>
      </w:r>
    </w:p>
    <w:p w:rsidR="006D6E79" w:rsidRPr="00B02B27" w:rsidRDefault="006D6E79" w:rsidP="006D6E79">
      <w:pPr>
        <w:ind w:firstLine="708"/>
        <w:jc w:val="both"/>
      </w:pPr>
      <w:r w:rsidRPr="00B02B27">
        <w:rPr>
          <w:b/>
        </w:rPr>
        <w:t>(2)</w:t>
      </w:r>
      <w:r w:rsidRPr="00B02B27">
        <w:t xml:space="preserve"> Докато трае непреодолимата сила, изпълнението на задължението се спира.</w:t>
      </w:r>
    </w:p>
    <w:p w:rsidR="006D6E79" w:rsidRPr="00B02B27" w:rsidRDefault="006D6E79" w:rsidP="006D6E79">
      <w:pPr>
        <w:ind w:firstLine="708"/>
        <w:jc w:val="both"/>
      </w:pPr>
      <w:r w:rsidRPr="00B02B27">
        <w:rPr>
          <w:b/>
        </w:rPr>
        <w:t>(3)</w:t>
      </w:r>
      <w:r w:rsidRPr="00B02B27">
        <w:t xml:space="preserve"> Не може да се позовава на непреодолима сила онази страна, чиято небрежност или умишлени действия или бездействие са довели до невъзможност за изпълнението на договора.</w:t>
      </w:r>
    </w:p>
    <w:p w:rsidR="006D6E79" w:rsidRPr="00B02B27" w:rsidRDefault="006D6E79" w:rsidP="006D6E79">
      <w:pPr>
        <w:ind w:firstLine="708"/>
        <w:jc w:val="both"/>
      </w:pPr>
      <w:r w:rsidRPr="00B02B27">
        <w:rPr>
          <w:b/>
        </w:rPr>
        <w:t>(4)</w:t>
      </w:r>
      <w:r w:rsidRPr="00B02B27">
        <w:t xml:space="preserve"> Липсата на парични средства не представлява непреодолима сила.</w:t>
      </w:r>
    </w:p>
    <w:p w:rsidR="006D6E79" w:rsidRDefault="006D6E79" w:rsidP="006D6E79">
      <w:pPr>
        <w:pStyle w:val="af"/>
        <w:ind w:firstLine="708"/>
        <w:rPr>
          <w:bCs/>
          <w:szCs w:val="24"/>
        </w:rPr>
      </w:pPr>
      <w:r w:rsidRPr="002351AF">
        <w:rPr>
          <w:b/>
          <w:bCs/>
          <w:szCs w:val="24"/>
        </w:rPr>
        <w:t>(5)</w:t>
      </w:r>
      <w:r w:rsidRPr="00B02B27">
        <w:rPr>
          <w:b/>
          <w:bCs/>
          <w:szCs w:val="24"/>
        </w:rPr>
        <w:t xml:space="preserve"> </w:t>
      </w:r>
      <w:r w:rsidRPr="00A96911">
        <w:rPr>
          <w:bCs/>
          <w:szCs w:val="24"/>
        </w:rPr>
        <w:t>Определено събитие не може да се квалифицира като “непреодолима сила”, ако:</w:t>
      </w:r>
    </w:p>
    <w:p w:rsidR="006D6E79" w:rsidRDefault="006D6E79" w:rsidP="006D6E79">
      <w:pPr>
        <w:pStyle w:val="af"/>
        <w:ind w:firstLine="708"/>
      </w:pPr>
      <w:r w:rsidRPr="00B02B27">
        <w:t xml:space="preserve">1. ефектът от това събитие е могъл да се избегне, ако някоя от страните е изпълнявала добросъвестно </w:t>
      </w:r>
      <w:r>
        <w:t>задълженията си по този договор</w:t>
      </w:r>
    </w:p>
    <w:p w:rsidR="006D6E79" w:rsidRPr="00A96911" w:rsidRDefault="006D6E79" w:rsidP="006D6E79">
      <w:pPr>
        <w:pStyle w:val="af"/>
        <w:ind w:firstLine="708"/>
        <w:rPr>
          <w:b/>
          <w:bCs/>
          <w:szCs w:val="24"/>
        </w:rPr>
      </w:pPr>
      <w:r w:rsidRPr="00B02B27">
        <w:t>2. ефектът от това събитие е могъл да бъде избегнат или намален с полагането на всички разумни грижи.</w:t>
      </w:r>
    </w:p>
    <w:p w:rsidR="006D6E79" w:rsidRPr="00B02B27" w:rsidRDefault="006D6E79" w:rsidP="006D6E79">
      <w:pPr>
        <w:ind w:firstLine="720"/>
        <w:jc w:val="both"/>
      </w:pPr>
      <w:r w:rsidRPr="00B02B27">
        <w:rPr>
          <w:b/>
        </w:rPr>
        <w:t>(6)</w:t>
      </w:r>
      <w:r w:rsidRPr="00B02B27">
        <w:t xml:space="preserve"> При настъпване на непреодолима сила, неизправната страна, която е била в забава не може да се позовава на същата и не се освобождава от отговорност за неизпълнение на задълженията си по настоящия договор.</w:t>
      </w:r>
    </w:p>
    <w:p w:rsidR="006D6E79" w:rsidRDefault="006D6E79" w:rsidP="006D6E79">
      <w:pPr>
        <w:ind w:firstLine="540"/>
        <w:jc w:val="both"/>
        <w:rPr>
          <w:b/>
        </w:rPr>
      </w:pPr>
    </w:p>
    <w:p w:rsidR="00714E88" w:rsidRDefault="006D6E79" w:rsidP="006D6E79">
      <w:pPr>
        <w:ind w:firstLine="540"/>
        <w:jc w:val="both"/>
        <w:rPr>
          <w:b/>
        </w:rPr>
      </w:pPr>
      <w:r>
        <w:rPr>
          <w:b/>
        </w:rPr>
        <w:t xml:space="preserve">                                                 </w:t>
      </w:r>
    </w:p>
    <w:p w:rsidR="00714E88" w:rsidRDefault="00714E88" w:rsidP="006D6E79">
      <w:pPr>
        <w:ind w:firstLine="540"/>
        <w:jc w:val="both"/>
        <w:rPr>
          <w:b/>
        </w:rPr>
      </w:pPr>
    </w:p>
    <w:p w:rsidR="006D6E79" w:rsidRPr="00A96911" w:rsidRDefault="00714E88" w:rsidP="006D6E79">
      <w:pPr>
        <w:ind w:firstLine="540"/>
        <w:jc w:val="both"/>
        <w:rPr>
          <w:b/>
        </w:rPr>
      </w:pPr>
      <w:r>
        <w:rPr>
          <w:b/>
        </w:rPr>
        <w:t xml:space="preserve">                                    </w:t>
      </w:r>
      <w:r w:rsidR="00DD76DA">
        <w:rPr>
          <w:b/>
        </w:rPr>
        <w:t xml:space="preserve">  </w:t>
      </w:r>
      <w:r w:rsidR="006D6E79">
        <w:rPr>
          <w:b/>
        </w:rPr>
        <w:t>Х</w:t>
      </w:r>
      <w:r w:rsidR="00DD79E1">
        <w:rPr>
          <w:b/>
        </w:rPr>
        <w:t>І</w:t>
      </w:r>
      <w:r w:rsidR="006D6E79">
        <w:rPr>
          <w:b/>
        </w:rPr>
        <w:t xml:space="preserve">. </w:t>
      </w:r>
      <w:r w:rsidR="006D6E79" w:rsidRPr="00B02B27">
        <w:rPr>
          <w:b/>
        </w:rPr>
        <w:t>КОНФИДЕНЦИАЛНОСТ</w:t>
      </w:r>
    </w:p>
    <w:p w:rsidR="006D6E79" w:rsidRDefault="006D6E79" w:rsidP="006D6E79">
      <w:pPr>
        <w:ind w:firstLine="540"/>
        <w:jc w:val="both"/>
        <w:rPr>
          <w:b/>
        </w:rPr>
      </w:pPr>
    </w:p>
    <w:p w:rsidR="006D6E79" w:rsidRPr="00B02B27" w:rsidRDefault="006D6E79" w:rsidP="006D6E79">
      <w:pPr>
        <w:ind w:firstLine="540"/>
        <w:jc w:val="both"/>
      </w:pPr>
      <w:r w:rsidRPr="00B02B27">
        <w:rPr>
          <w:b/>
        </w:rPr>
        <w:t>Чл.</w:t>
      </w:r>
      <w:r w:rsidR="00DD79E1">
        <w:rPr>
          <w:b/>
        </w:rPr>
        <w:t xml:space="preserve"> 22</w:t>
      </w:r>
      <w:r w:rsidRPr="00B02B27">
        <w:rPr>
          <w:b/>
        </w:rPr>
        <w:t xml:space="preserve">. </w:t>
      </w:r>
      <w:r w:rsidRPr="00B02B27">
        <w:t>ИЗПЪЛНИТЕЛЯТ</w:t>
      </w:r>
      <w:r>
        <w:t xml:space="preserve"> и</w:t>
      </w:r>
      <w:r w:rsidRPr="00B02B27">
        <w:t xml:space="preserve"> ВЪЗЛОЖИТЕЛЯТ третират като конфиденциална всяка информация, получена при и/или по повод изпълнението на договора</w:t>
      </w:r>
      <w:r w:rsidR="008577D7">
        <w:t>.</w:t>
      </w:r>
    </w:p>
    <w:p w:rsidR="006D6E79" w:rsidRPr="00B02B27" w:rsidRDefault="006D6E79" w:rsidP="006D6E79">
      <w:pPr>
        <w:ind w:firstLine="540"/>
        <w:jc w:val="both"/>
      </w:pPr>
      <w:r w:rsidRPr="00B02B27">
        <w:rPr>
          <w:b/>
          <w:lang w:val="ru-RU"/>
        </w:rPr>
        <w:t>Чл.</w:t>
      </w:r>
      <w:r>
        <w:rPr>
          <w:b/>
          <w:lang w:val="ru-RU"/>
        </w:rPr>
        <w:t xml:space="preserve"> 2</w:t>
      </w:r>
      <w:r w:rsidR="00DD79E1">
        <w:rPr>
          <w:b/>
          <w:lang w:val="ru-RU"/>
        </w:rPr>
        <w:t>3</w:t>
      </w:r>
      <w:r>
        <w:rPr>
          <w:b/>
          <w:lang w:val="ru-RU"/>
        </w:rPr>
        <w:t>.</w:t>
      </w:r>
      <w:r w:rsidRPr="00B02B27">
        <w:rPr>
          <w:lang w:val="ru-RU"/>
        </w:rPr>
        <w:t xml:space="preserve"> ИЗПЪЛНИТЕЛЯТ </w:t>
      </w:r>
      <w:proofErr w:type="spellStart"/>
      <w:r w:rsidRPr="00B02B27">
        <w:rPr>
          <w:lang w:val="ru-RU"/>
        </w:rPr>
        <w:t>няма</w:t>
      </w:r>
      <w:proofErr w:type="spellEnd"/>
      <w:r w:rsidRPr="00B02B27">
        <w:rPr>
          <w:lang w:val="ru-RU"/>
        </w:rPr>
        <w:t xml:space="preserve"> право без </w:t>
      </w:r>
      <w:proofErr w:type="spellStart"/>
      <w:r w:rsidRPr="00B02B27">
        <w:rPr>
          <w:lang w:val="ru-RU"/>
        </w:rPr>
        <w:t>предварителното</w:t>
      </w:r>
      <w:proofErr w:type="spellEnd"/>
      <w:r w:rsidRPr="00B02B27">
        <w:rPr>
          <w:lang w:val="ru-RU"/>
        </w:rPr>
        <w:t xml:space="preserve"> </w:t>
      </w:r>
      <w:proofErr w:type="spellStart"/>
      <w:r w:rsidRPr="00B02B27">
        <w:rPr>
          <w:lang w:val="ru-RU"/>
        </w:rPr>
        <w:t>писмено</w:t>
      </w:r>
      <w:proofErr w:type="spellEnd"/>
      <w:r w:rsidRPr="00B02B27">
        <w:rPr>
          <w:lang w:val="ru-RU"/>
        </w:rPr>
        <w:t xml:space="preserve"> </w:t>
      </w:r>
      <w:proofErr w:type="spellStart"/>
      <w:r w:rsidRPr="00B02B27">
        <w:rPr>
          <w:lang w:val="ru-RU"/>
        </w:rPr>
        <w:t>съгласие</w:t>
      </w:r>
      <w:proofErr w:type="spellEnd"/>
      <w:r w:rsidRPr="00B02B27">
        <w:rPr>
          <w:lang w:val="ru-RU"/>
        </w:rPr>
        <w:t xml:space="preserve"> на ВЪЗЛОЖИТЕЛЯ да </w:t>
      </w:r>
      <w:proofErr w:type="spellStart"/>
      <w:r w:rsidRPr="00B02B27">
        <w:rPr>
          <w:lang w:val="ru-RU"/>
        </w:rPr>
        <w:t>разкрива</w:t>
      </w:r>
      <w:proofErr w:type="spellEnd"/>
      <w:r w:rsidRPr="00B02B27">
        <w:rPr>
          <w:lang w:val="ru-RU"/>
        </w:rPr>
        <w:t xml:space="preserve"> по </w:t>
      </w:r>
      <w:proofErr w:type="spellStart"/>
      <w:r w:rsidRPr="00B02B27">
        <w:rPr>
          <w:lang w:val="ru-RU"/>
        </w:rPr>
        <w:t>какъвто</w:t>
      </w:r>
      <w:proofErr w:type="spellEnd"/>
      <w:r w:rsidRPr="00B02B27">
        <w:rPr>
          <w:lang w:val="ru-RU"/>
        </w:rPr>
        <w:t xml:space="preserve"> и да е начин и под </w:t>
      </w:r>
      <w:proofErr w:type="spellStart"/>
      <w:r w:rsidRPr="00B02B27">
        <w:rPr>
          <w:lang w:val="ru-RU"/>
        </w:rPr>
        <w:t>каквато</w:t>
      </w:r>
      <w:proofErr w:type="spellEnd"/>
      <w:r w:rsidRPr="00B02B27">
        <w:rPr>
          <w:lang w:val="ru-RU"/>
        </w:rPr>
        <w:t xml:space="preserve"> и да е форма договора или част от него и </w:t>
      </w:r>
      <w:proofErr w:type="spellStart"/>
      <w:r w:rsidRPr="00B02B27">
        <w:rPr>
          <w:lang w:val="ru-RU"/>
        </w:rPr>
        <w:t>всякаква</w:t>
      </w:r>
      <w:proofErr w:type="spellEnd"/>
      <w:r w:rsidRPr="00B02B27">
        <w:rPr>
          <w:lang w:val="ru-RU"/>
        </w:rPr>
        <w:t xml:space="preserve"> информация, </w:t>
      </w:r>
      <w:proofErr w:type="spellStart"/>
      <w:r w:rsidRPr="00B02B27">
        <w:rPr>
          <w:lang w:val="ru-RU"/>
        </w:rPr>
        <w:t>свързана</w:t>
      </w:r>
      <w:proofErr w:type="spellEnd"/>
      <w:r w:rsidRPr="00B02B27">
        <w:rPr>
          <w:lang w:val="ru-RU"/>
        </w:rPr>
        <w:t xml:space="preserve"> с </w:t>
      </w:r>
      <w:proofErr w:type="spellStart"/>
      <w:r w:rsidRPr="00B02B27">
        <w:rPr>
          <w:lang w:val="ru-RU"/>
        </w:rPr>
        <w:t>изпълнението</w:t>
      </w:r>
      <w:proofErr w:type="spellEnd"/>
      <w:r w:rsidRPr="00B02B27">
        <w:rPr>
          <w:lang w:val="ru-RU"/>
        </w:rPr>
        <w:t xml:space="preserve"> </w:t>
      </w:r>
      <w:proofErr w:type="spellStart"/>
      <w:r w:rsidRPr="00B02B27">
        <w:rPr>
          <w:lang w:val="ru-RU"/>
        </w:rPr>
        <w:t>му</w:t>
      </w:r>
      <w:proofErr w:type="spellEnd"/>
      <w:r w:rsidRPr="00B02B27">
        <w:rPr>
          <w:lang w:val="ru-RU"/>
        </w:rPr>
        <w:t xml:space="preserve">, на </w:t>
      </w:r>
      <w:proofErr w:type="spellStart"/>
      <w:r w:rsidRPr="00B02B27">
        <w:rPr>
          <w:lang w:val="ru-RU"/>
        </w:rPr>
        <w:t>когото</w:t>
      </w:r>
      <w:proofErr w:type="spellEnd"/>
      <w:r w:rsidRPr="00B02B27">
        <w:rPr>
          <w:lang w:val="ru-RU"/>
        </w:rPr>
        <w:t xml:space="preserve"> и да е, </w:t>
      </w:r>
      <w:proofErr w:type="spellStart"/>
      <w:r w:rsidRPr="00B02B27">
        <w:rPr>
          <w:lang w:val="ru-RU"/>
        </w:rPr>
        <w:t>освен</w:t>
      </w:r>
      <w:proofErr w:type="spellEnd"/>
      <w:r w:rsidRPr="00B02B27">
        <w:rPr>
          <w:lang w:val="ru-RU"/>
        </w:rPr>
        <w:t xml:space="preserve"> </w:t>
      </w:r>
      <w:proofErr w:type="gramStart"/>
      <w:r w:rsidRPr="00B02B27">
        <w:rPr>
          <w:lang w:val="ru-RU"/>
        </w:rPr>
        <w:t>пред</w:t>
      </w:r>
      <w:proofErr w:type="gramEnd"/>
      <w:r w:rsidRPr="00B02B27">
        <w:rPr>
          <w:lang w:val="ru-RU"/>
        </w:rPr>
        <w:t xml:space="preserve"> </w:t>
      </w:r>
      <w:proofErr w:type="spellStart"/>
      <w:r w:rsidRPr="00B02B27">
        <w:rPr>
          <w:lang w:val="ru-RU"/>
        </w:rPr>
        <w:t>своите</w:t>
      </w:r>
      <w:proofErr w:type="spellEnd"/>
      <w:r w:rsidRPr="00B02B27">
        <w:rPr>
          <w:lang w:val="ru-RU"/>
        </w:rPr>
        <w:t xml:space="preserve"> служители. </w:t>
      </w:r>
      <w:proofErr w:type="spellStart"/>
      <w:r w:rsidRPr="00B02B27">
        <w:rPr>
          <w:lang w:val="ru-RU"/>
        </w:rPr>
        <w:t>Разкриването</w:t>
      </w:r>
      <w:proofErr w:type="spellEnd"/>
      <w:r w:rsidRPr="00B02B27">
        <w:rPr>
          <w:lang w:val="ru-RU"/>
        </w:rPr>
        <w:t xml:space="preserve"> на информация пред </w:t>
      </w:r>
      <w:proofErr w:type="spellStart"/>
      <w:r w:rsidRPr="00B02B27">
        <w:rPr>
          <w:lang w:val="ru-RU"/>
        </w:rPr>
        <w:t>такъв</w:t>
      </w:r>
      <w:proofErr w:type="spellEnd"/>
      <w:r w:rsidRPr="00B02B27">
        <w:rPr>
          <w:lang w:val="ru-RU"/>
        </w:rPr>
        <w:t xml:space="preserve"> </w:t>
      </w:r>
      <w:proofErr w:type="spellStart"/>
      <w:r w:rsidRPr="00B02B27">
        <w:rPr>
          <w:lang w:val="ru-RU"/>
        </w:rPr>
        <w:lastRenderedPageBreak/>
        <w:t>служител</w:t>
      </w:r>
      <w:proofErr w:type="spellEnd"/>
      <w:r w:rsidRPr="00B02B27">
        <w:rPr>
          <w:lang w:val="ru-RU"/>
        </w:rPr>
        <w:t xml:space="preserve"> се </w:t>
      </w:r>
      <w:proofErr w:type="spellStart"/>
      <w:r w:rsidRPr="00B02B27">
        <w:rPr>
          <w:lang w:val="ru-RU"/>
        </w:rPr>
        <w:t>осъществява</w:t>
      </w:r>
      <w:proofErr w:type="spellEnd"/>
      <w:r w:rsidRPr="00B02B27">
        <w:rPr>
          <w:lang w:val="ru-RU"/>
        </w:rPr>
        <w:t xml:space="preserve"> само в </w:t>
      </w:r>
      <w:proofErr w:type="spellStart"/>
      <w:r w:rsidRPr="00B02B27">
        <w:rPr>
          <w:lang w:val="ru-RU"/>
        </w:rPr>
        <w:t>необходимата</w:t>
      </w:r>
      <w:proofErr w:type="spellEnd"/>
      <w:r w:rsidRPr="00B02B27">
        <w:rPr>
          <w:lang w:val="ru-RU"/>
        </w:rPr>
        <w:t xml:space="preserve"> степен </w:t>
      </w:r>
      <w:proofErr w:type="gramStart"/>
      <w:r w:rsidRPr="00B02B27">
        <w:rPr>
          <w:lang w:val="ru-RU"/>
        </w:rPr>
        <w:t>за</w:t>
      </w:r>
      <w:proofErr w:type="gramEnd"/>
      <w:r w:rsidRPr="00B02B27">
        <w:rPr>
          <w:lang w:val="ru-RU"/>
        </w:rPr>
        <w:t xml:space="preserve"> целите на </w:t>
      </w:r>
      <w:proofErr w:type="spellStart"/>
      <w:r w:rsidRPr="00B02B27">
        <w:rPr>
          <w:lang w:val="ru-RU"/>
        </w:rPr>
        <w:t>изпълнението</w:t>
      </w:r>
      <w:proofErr w:type="spellEnd"/>
      <w:r w:rsidRPr="00B02B27">
        <w:rPr>
          <w:lang w:val="ru-RU"/>
        </w:rPr>
        <w:t xml:space="preserve"> на договора.</w:t>
      </w:r>
    </w:p>
    <w:p w:rsidR="006D6E79" w:rsidRPr="00B02B27" w:rsidRDefault="006D6E79" w:rsidP="006D6E79">
      <w:pPr>
        <w:ind w:firstLine="540"/>
        <w:jc w:val="both"/>
      </w:pPr>
      <w:r w:rsidRPr="00B02B27">
        <w:rPr>
          <w:b/>
        </w:rPr>
        <w:t>Чл.</w:t>
      </w:r>
      <w:r w:rsidRPr="00B02B27">
        <w:rPr>
          <w:b/>
          <w:lang w:val="ru-RU"/>
        </w:rPr>
        <w:t xml:space="preserve"> </w:t>
      </w:r>
      <w:r>
        <w:rPr>
          <w:b/>
        </w:rPr>
        <w:t>2</w:t>
      </w:r>
      <w:r w:rsidR="00DD79E1">
        <w:rPr>
          <w:b/>
        </w:rPr>
        <w:t>4</w:t>
      </w:r>
      <w:r w:rsidRPr="00B02B27">
        <w:rPr>
          <w:b/>
        </w:rPr>
        <w:t>.</w:t>
      </w:r>
      <w:r w:rsidRPr="00B02B27">
        <w:t xml:space="preserve"> ВЪЗЛОЖИТЕЛЯТ гарантира </w:t>
      </w:r>
      <w:proofErr w:type="spellStart"/>
      <w:r w:rsidRPr="00B02B27">
        <w:t>конфиденциалност</w:t>
      </w:r>
      <w:proofErr w:type="spellEnd"/>
      <w:r w:rsidRPr="00B02B27">
        <w:t xml:space="preserve"> при използването на предоставени от ИЗПЪЛНИТЕЛЯ документи и материали по договора, като не ги предоставя на трети лица.</w:t>
      </w:r>
    </w:p>
    <w:p w:rsidR="006D6E79" w:rsidRDefault="006D6E79" w:rsidP="006D6E79">
      <w:pPr>
        <w:pStyle w:val="a5"/>
        <w:tabs>
          <w:tab w:val="left" w:pos="0"/>
        </w:tabs>
        <w:ind w:right="19" w:firstLine="567"/>
        <w:jc w:val="center"/>
        <w:rPr>
          <w:b/>
        </w:rPr>
      </w:pPr>
    </w:p>
    <w:p w:rsidR="006D6E79" w:rsidRPr="00DD76DA" w:rsidRDefault="006D6E79" w:rsidP="006D6E79">
      <w:pPr>
        <w:pStyle w:val="a5"/>
        <w:tabs>
          <w:tab w:val="left" w:pos="0"/>
        </w:tabs>
        <w:ind w:right="19" w:firstLine="567"/>
        <w:jc w:val="center"/>
        <w:rPr>
          <w:b/>
          <w:sz w:val="24"/>
        </w:rPr>
      </w:pPr>
      <w:proofErr w:type="gramStart"/>
      <w:r w:rsidRPr="00DD76DA">
        <w:rPr>
          <w:b/>
          <w:sz w:val="24"/>
        </w:rPr>
        <w:t>ХІ</w:t>
      </w:r>
      <w:r w:rsidR="00DD79E1">
        <w:rPr>
          <w:b/>
          <w:sz w:val="24"/>
          <w:lang w:val="bg-BG"/>
        </w:rPr>
        <w:t>І</w:t>
      </w:r>
      <w:r w:rsidRPr="00DD76DA">
        <w:rPr>
          <w:b/>
          <w:sz w:val="24"/>
        </w:rPr>
        <w:t>.</w:t>
      </w:r>
      <w:proofErr w:type="gramEnd"/>
      <w:r w:rsidRPr="00DD76DA">
        <w:rPr>
          <w:b/>
          <w:sz w:val="24"/>
        </w:rPr>
        <w:t xml:space="preserve"> </w:t>
      </w:r>
      <w:r w:rsidRPr="00DD76DA">
        <w:rPr>
          <w:b/>
          <w:sz w:val="24"/>
        </w:rPr>
        <w:t>ДРУГИ</w:t>
      </w:r>
      <w:r w:rsidRPr="00DD76DA">
        <w:rPr>
          <w:b/>
          <w:sz w:val="24"/>
        </w:rPr>
        <w:t xml:space="preserve"> </w:t>
      </w:r>
      <w:r w:rsidRPr="00DD76DA">
        <w:rPr>
          <w:b/>
          <w:sz w:val="24"/>
        </w:rPr>
        <w:t>УСЛОВИЯ</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45"/>
      </w:tblGrid>
      <w:tr w:rsidR="006D6E79" w:rsidRPr="00000731" w:rsidTr="00FB5395">
        <w:trPr>
          <w:tblCellSpacing w:w="0" w:type="dxa"/>
        </w:trPr>
        <w:tc>
          <w:tcPr>
            <w:tcW w:w="11970" w:type="dxa"/>
            <w:tcBorders>
              <w:top w:val="nil"/>
              <w:left w:val="nil"/>
              <w:bottom w:val="nil"/>
              <w:right w:val="nil"/>
            </w:tcBorders>
            <w:hideMark/>
          </w:tcPr>
          <w:p w:rsidR="006D6E79" w:rsidRDefault="006D6E79" w:rsidP="00FB5395">
            <w:pPr>
              <w:jc w:val="both"/>
              <w:textAlignment w:val="center"/>
            </w:pPr>
            <w:r>
              <w:t xml:space="preserve">         </w:t>
            </w:r>
          </w:p>
          <w:p w:rsidR="006D6E79" w:rsidRPr="00000731" w:rsidRDefault="006D6E79" w:rsidP="00FB5395">
            <w:pPr>
              <w:jc w:val="both"/>
              <w:textAlignment w:val="center"/>
            </w:pPr>
            <w:r>
              <w:t xml:space="preserve">         </w:t>
            </w:r>
            <w:r w:rsidR="00DD79E1">
              <w:rPr>
                <w:b/>
              </w:rPr>
              <w:t>Чл. 25</w:t>
            </w:r>
            <w:r w:rsidRPr="000E1BBF">
              <w:rPr>
                <w:b/>
              </w:rPr>
              <w:t>.</w:t>
            </w:r>
            <w:r>
              <w:t xml:space="preserve"> </w:t>
            </w:r>
            <w:r w:rsidRPr="00000731">
              <w:t xml:space="preserve">Изменение на сключен договор за обществена поръчка се допуска по изключение, при условията на чл. </w:t>
            </w:r>
            <w:r>
              <w:t>116</w:t>
            </w:r>
            <w:r w:rsidR="009E09FF">
              <w:t>, ал. 1, т. 6</w:t>
            </w:r>
            <w:r>
              <w:t xml:space="preserve"> </w:t>
            </w:r>
            <w:r w:rsidRPr="00000731">
              <w:t>от Закона за обществените поръчки.</w:t>
            </w:r>
          </w:p>
        </w:tc>
      </w:tr>
      <w:tr w:rsidR="006D6E79" w:rsidRPr="00000731" w:rsidTr="00714E88">
        <w:trPr>
          <w:trHeight w:val="194"/>
          <w:tblCellSpacing w:w="0" w:type="dxa"/>
        </w:trPr>
        <w:tc>
          <w:tcPr>
            <w:tcW w:w="11970" w:type="dxa"/>
            <w:tcBorders>
              <w:top w:val="nil"/>
              <w:left w:val="nil"/>
              <w:bottom w:val="nil"/>
              <w:right w:val="nil"/>
            </w:tcBorders>
          </w:tcPr>
          <w:p w:rsidR="006D6E79" w:rsidRPr="00000731" w:rsidRDefault="006D6E79" w:rsidP="00FB5395">
            <w:pPr>
              <w:jc w:val="both"/>
              <w:textAlignment w:val="center"/>
            </w:pPr>
          </w:p>
        </w:tc>
      </w:tr>
      <w:tr w:rsidR="006D6E79" w:rsidRPr="00000731" w:rsidTr="00FB5395">
        <w:trPr>
          <w:tblCellSpacing w:w="0" w:type="dxa"/>
        </w:trPr>
        <w:tc>
          <w:tcPr>
            <w:tcW w:w="11970" w:type="dxa"/>
            <w:tcBorders>
              <w:top w:val="nil"/>
              <w:left w:val="nil"/>
              <w:bottom w:val="nil"/>
              <w:right w:val="nil"/>
            </w:tcBorders>
          </w:tcPr>
          <w:p w:rsidR="006D6E79" w:rsidRPr="00000731" w:rsidRDefault="006D6E79" w:rsidP="00FB5395">
            <w:pPr>
              <w:jc w:val="both"/>
              <w:textAlignment w:val="center"/>
            </w:pP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314A0B">
            <w:pPr>
              <w:jc w:val="both"/>
              <w:textAlignment w:val="center"/>
            </w:pPr>
            <w:r>
              <w:t xml:space="preserve">          </w:t>
            </w:r>
            <w:r w:rsidRPr="000E1BBF">
              <w:rPr>
                <w:b/>
              </w:rPr>
              <w:t>Чл. 2</w:t>
            </w:r>
            <w:r w:rsidR="00DD79E1">
              <w:rPr>
                <w:b/>
              </w:rPr>
              <w:t>6</w:t>
            </w:r>
            <w:r w:rsidRPr="000E1BBF">
              <w:rPr>
                <w:b/>
              </w:rPr>
              <w:t>.</w:t>
            </w:r>
            <w:r>
              <w:t xml:space="preserve"> </w:t>
            </w:r>
            <w:r w:rsidRPr="00B02B27">
              <w:rPr>
                <w:b/>
              </w:rPr>
              <w:t>(1)</w:t>
            </w:r>
            <w:r w:rsidRPr="00B02B27">
              <w:t xml:space="preserve"> </w:t>
            </w:r>
            <w:r w:rsidRPr="00000731">
              <w:t>Всички спорове по този договор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Pr>
                <w:b/>
              </w:rPr>
              <w:t>(2</w:t>
            </w:r>
            <w:r w:rsidRPr="00B02B27">
              <w:rPr>
                <w:b/>
              </w:rPr>
              <w:t>)</w:t>
            </w:r>
            <w:r w:rsidRPr="00B02B27">
              <w:t xml:space="preserve"> </w:t>
            </w:r>
            <w:r w:rsidRPr="00000731">
              <w:t>За всички неуредени в този договор въпроси се прилагат разпоредбите на действащото законодателство</w:t>
            </w:r>
            <w:r>
              <w:t>.</w:t>
            </w: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sidRPr="000E1BBF">
              <w:rPr>
                <w:b/>
              </w:rPr>
              <w:t>Чл. 2</w:t>
            </w:r>
            <w:r w:rsidR="00DD79E1">
              <w:rPr>
                <w:b/>
              </w:rPr>
              <w:t>6</w:t>
            </w:r>
            <w:r w:rsidRPr="000E1BBF">
              <w:rPr>
                <w:b/>
              </w:rPr>
              <w:t>.</w:t>
            </w:r>
            <w:r>
              <w:t xml:space="preserve"> </w:t>
            </w:r>
            <w:r w:rsidRPr="00000731">
              <w:t>Нито една от страните няма право да прехвърля правата и задълженията, произтичащи от този договор, на трета страна, освен в случаите по чл</w:t>
            </w:r>
            <w:r w:rsidR="00314A0B">
              <w:t xml:space="preserve">. </w:t>
            </w:r>
            <w:r>
              <w:t xml:space="preserve">117 от </w:t>
            </w:r>
            <w:r w:rsidRPr="00000731">
              <w:t>ЗОП.</w:t>
            </w:r>
          </w:p>
        </w:tc>
      </w:tr>
    </w:tbl>
    <w:p w:rsidR="006D6E79" w:rsidRDefault="006D6E79" w:rsidP="006D6E79">
      <w:pPr>
        <w:jc w:val="both"/>
      </w:pPr>
      <w:r w:rsidRPr="00B02B27">
        <w:tab/>
      </w:r>
    </w:p>
    <w:p w:rsidR="006D6E79" w:rsidRDefault="006D6E79" w:rsidP="006D6E79">
      <w:pPr>
        <w:jc w:val="both"/>
      </w:pPr>
      <w:r>
        <w:t xml:space="preserve">            </w:t>
      </w:r>
      <w:r w:rsidRPr="00B02B27">
        <w:t xml:space="preserve">Настоящият договор се подписа в </w:t>
      </w:r>
      <w:r>
        <w:t>3</w:t>
      </w:r>
      <w:r w:rsidRPr="00B02B27">
        <w:t xml:space="preserve"> еднообразни екземпляра – два за ВЪЗЛОЖИТЕЛЯ, един за ИЗПЪЛНИТЕЛЯ</w:t>
      </w:r>
      <w:r>
        <w:t>.</w:t>
      </w:r>
    </w:p>
    <w:p w:rsidR="00714E88" w:rsidRDefault="006D6E79" w:rsidP="00714E88">
      <w:pPr>
        <w:jc w:val="both"/>
      </w:pPr>
      <w:r w:rsidRPr="00B02B27">
        <w:t xml:space="preserve"> </w:t>
      </w:r>
    </w:p>
    <w:p w:rsidR="006D6E79" w:rsidRDefault="00714E88" w:rsidP="00714E88">
      <w:pPr>
        <w:jc w:val="both"/>
      </w:pPr>
      <w:r>
        <w:t xml:space="preserve">           </w:t>
      </w:r>
      <w:r w:rsidR="006D6E79" w:rsidRPr="00B02B27">
        <w:t>Неразделна част от настоящия договор са следните приложения:</w:t>
      </w:r>
    </w:p>
    <w:p w:rsidR="006D6E79" w:rsidRDefault="006D6E79" w:rsidP="006D6E79">
      <w:pPr>
        <w:ind w:firstLine="708"/>
        <w:jc w:val="both"/>
      </w:pPr>
      <w:r w:rsidRPr="00B02B27">
        <w:t xml:space="preserve">1. Техническо предложение </w:t>
      </w:r>
      <w:r>
        <w:t>на</w:t>
      </w:r>
      <w:r w:rsidRPr="00B02B27">
        <w:t xml:space="preserve"> участника, определ</w:t>
      </w:r>
      <w:r>
        <w:t>ен за изпълнител (Приложение № 1);</w:t>
      </w:r>
    </w:p>
    <w:p w:rsidR="006D6E79" w:rsidRDefault="006D6E79" w:rsidP="006D6E79">
      <w:pPr>
        <w:ind w:firstLine="708"/>
        <w:jc w:val="both"/>
      </w:pPr>
      <w:r>
        <w:t>2</w:t>
      </w:r>
      <w:r w:rsidRPr="00B02B27">
        <w:t>.</w:t>
      </w:r>
      <w:r w:rsidR="000E1226" w:rsidRPr="000E1226">
        <w:rPr>
          <w:rFonts w:eastAsia="TimesNewRoman"/>
        </w:rPr>
        <w:t xml:space="preserve"> </w:t>
      </w:r>
      <w:r w:rsidR="00AB29B6">
        <w:rPr>
          <w:rFonts w:eastAsia="TimesNewRoman"/>
        </w:rPr>
        <w:t xml:space="preserve">Техническа спецификация - </w:t>
      </w:r>
      <w:r w:rsidRPr="00B02B27">
        <w:t xml:space="preserve">(Приложение № </w:t>
      </w:r>
      <w:r>
        <w:t>2</w:t>
      </w:r>
      <w:r w:rsidRPr="00B02B27">
        <w:t>)</w:t>
      </w:r>
      <w:r>
        <w:t>;</w:t>
      </w:r>
      <w:r w:rsidRPr="00B02B27">
        <w:t xml:space="preserve"> </w:t>
      </w:r>
    </w:p>
    <w:p w:rsidR="006D6E79" w:rsidRDefault="006D6E79" w:rsidP="006D6E79">
      <w:pPr>
        <w:ind w:firstLine="708"/>
        <w:jc w:val="both"/>
      </w:pPr>
      <w:r>
        <w:t>3</w:t>
      </w:r>
      <w:r w:rsidRPr="00B02B27">
        <w:t>. Ценов</w:t>
      </w:r>
      <w:r>
        <w:t xml:space="preserve">о предложение </w:t>
      </w:r>
      <w:r w:rsidRPr="00B02B27">
        <w:t xml:space="preserve">(Приложение № </w:t>
      </w:r>
      <w:r>
        <w:t>3</w:t>
      </w:r>
      <w:r w:rsidRPr="00B02B27">
        <w:t>)</w:t>
      </w:r>
      <w:r w:rsidR="00DD79E1">
        <w:t>;</w:t>
      </w:r>
    </w:p>
    <w:p w:rsidR="00DD79E1" w:rsidRPr="00B02B27" w:rsidRDefault="00DD79E1" w:rsidP="006D6E79">
      <w:pPr>
        <w:ind w:firstLine="708"/>
        <w:jc w:val="both"/>
      </w:pPr>
      <w:r>
        <w:t xml:space="preserve">4. Гаранция за изпълнение </w:t>
      </w:r>
      <w:r w:rsidRPr="00B02B27">
        <w:t xml:space="preserve">(Приложение № </w:t>
      </w:r>
      <w:r>
        <w:t>4</w:t>
      </w:r>
      <w:r w:rsidRPr="00B02B27">
        <w:t>)</w:t>
      </w:r>
      <w:r>
        <w:t>.</w:t>
      </w:r>
    </w:p>
    <w:p w:rsidR="00DD79E1" w:rsidRDefault="00DD79E1" w:rsidP="006D6E79">
      <w:pPr>
        <w:pStyle w:val="af"/>
        <w:jc w:val="left"/>
        <w:rPr>
          <w:bCs/>
          <w:szCs w:val="24"/>
        </w:rPr>
      </w:pPr>
    </w:p>
    <w:p w:rsidR="00DD79E1" w:rsidRDefault="00DD79E1" w:rsidP="006D6E79">
      <w:pPr>
        <w:pStyle w:val="af"/>
        <w:jc w:val="left"/>
        <w:rPr>
          <w:bCs/>
          <w:szCs w:val="24"/>
        </w:rPr>
      </w:pPr>
    </w:p>
    <w:p w:rsidR="00DD79E1" w:rsidRDefault="00DD79E1" w:rsidP="006D6E79">
      <w:pPr>
        <w:pStyle w:val="af"/>
        <w:jc w:val="left"/>
        <w:rPr>
          <w:bCs/>
          <w:szCs w:val="24"/>
        </w:rPr>
      </w:pPr>
    </w:p>
    <w:p w:rsidR="006D6E79" w:rsidRPr="009F03EB" w:rsidRDefault="006D6E79" w:rsidP="006D6E79">
      <w:pPr>
        <w:pStyle w:val="af"/>
        <w:jc w:val="left"/>
        <w:rPr>
          <w:bCs/>
          <w:szCs w:val="24"/>
        </w:rPr>
      </w:pPr>
      <w:r w:rsidRPr="009F03EB">
        <w:rPr>
          <w:bCs/>
          <w:szCs w:val="24"/>
        </w:rPr>
        <w:t xml:space="preserve">Лице за контакт от страна на ВЪЗЛОЖИТЕЛЯ: /име, тел., факс, електронен адрес, </w:t>
      </w:r>
      <w:proofErr w:type="spellStart"/>
      <w:r w:rsidRPr="009F03EB">
        <w:rPr>
          <w:bCs/>
          <w:szCs w:val="24"/>
        </w:rPr>
        <w:t>адрес</w:t>
      </w:r>
      <w:proofErr w:type="spellEnd"/>
      <w:r w:rsidRPr="009F03EB">
        <w:rPr>
          <w:bCs/>
          <w:szCs w:val="24"/>
        </w:rPr>
        <w:t>:/………………………………….</w:t>
      </w:r>
    </w:p>
    <w:p w:rsidR="006D6E79" w:rsidRPr="009F03EB" w:rsidRDefault="006D6E79" w:rsidP="006D6E79">
      <w:pPr>
        <w:tabs>
          <w:tab w:val="left" w:pos="0"/>
          <w:tab w:val="left" w:pos="720"/>
          <w:tab w:val="left" w:pos="900"/>
        </w:tabs>
        <w:jc w:val="both"/>
      </w:pPr>
    </w:p>
    <w:p w:rsidR="006D6E79" w:rsidRPr="009F03EB" w:rsidRDefault="006D6E79" w:rsidP="006D6E79">
      <w:pPr>
        <w:pStyle w:val="af"/>
        <w:jc w:val="left"/>
        <w:rPr>
          <w:bCs/>
          <w:szCs w:val="24"/>
        </w:rPr>
      </w:pPr>
      <w:r w:rsidRPr="009F03EB">
        <w:rPr>
          <w:bCs/>
          <w:szCs w:val="24"/>
        </w:rPr>
        <w:t xml:space="preserve">Лице за контакт от страна на ИЗПЪЛНИТЕЛЯ: /име, тел., факс, електронен адрес, </w:t>
      </w:r>
      <w:proofErr w:type="spellStart"/>
      <w:r w:rsidRPr="009F03EB">
        <w:rPr>
          <w:bCs/>
          <w:szCs w:val="24"/>
        </w:rPr>
        <w:t>адрес</w:t>
      </w:r>
      <w:proofErr w:type="spellEnd"/>
      <w:r w:rsidRPr="009F03EB">
        <w:rPr>
          <w:bCs/>
          <w:szCs w:val="24"/>
        </w:rPr>
        <w:t>:/………………………………….</w:t>
      </w:r>
    </w:p>
    <w:p w:rsidR="006D6E79" w:rsidRPr="009F03EB" w:rsidRDefault="006D6E79" w:rsidP="006D6E79">
      <w:pPr>
        <w:jc w:val="both"/>
      </w:pPr>
    </w:p>
    <w:p w:rsidR="006D6E79" w:rsidRPr="009F03EB" w:rsidRDefault="006D6E79" w:rsidP="006D6E79">
      <w:pPr>
        <w:ind w:firstLine="720"/>
        <w:jc w:val="both"/>
      </w:pPr>
      <w:r w:rsidRPr="009F03EB">
        <w:t xml:space="preserve">ВЪЗЛОЖИТЕЛ:                                       </w:t>
      </w:r>
      <w:r w:rsidR="008577D7">
        <w:t xml:space="preserve">  </w:t>
      </w:r>
      <w:r w:rsidR="00314A0B">
        <w:t>ИЗПЪЛНИТЕЛ</w:t>
      </w:r>
      <w:r w:rsidRPr="009F03EB">
        <w:t>:</w:t>
      </w:r>
    </w:p>
    <w:p w:rsidR="006D6E79" w:rsidRPr="009F03EB" w:rsidRDefault="006D6E79" w:rsidP="006D6E79">
      <w:pPr>
        <w:ind w:left="720"/>
        <w:jc w:val="both"/>
        <w:rPr>
          <w:i/>
        </w:rPr>
      </w:pPr>
      <w:r w:rsidRPr="009F03EB">
        <w:t>.......................................                               .................................................</w:t>
      </w:r>
    </w:p>
    <w:p w:rsidR="00DD79E1" w:rsidRDefault="00DD79E1" w:rsidP="006D6E79">
      <w:pPr>
        <w:tabs>
          <w:tab w:val="left" w:pos="4480"/>
        </w:tabs>
        <w:ind w:firstLine="720"/>
        <w:jc w:val="both"/>
      </w:pPr>
    </w:p>
    <w:p w:rsidR="00DD79E1" w:rsidRDefault="00DD79E1" w:rsidP="006D6E79">
      <w:pPr>
        <w:tabs>
          <w:tab w:val="left" w:pos="4480"/>
        </w:tabs>
        <w:ind w:firstLine="720"/>
        <w:jc w:val="both"/>
      </w:pPr>
    </w:p>
    <w:p w:rsidR="00DD79E1" w:rsidRDefault="00DD79E1" w:rsidP="006D6E79">
      <w:pPr>
        <w:tabs>
          <w:tab w:val="left" w:pos="4480"/>
        </w:tabs>
        <w:ind w:firstLine="720"/>
        <w:jc w:val="both"/>
      </w:pPr>
    </w:p>
    <w:p w:rsidR="00DD79E1" w:rsidRDefault="00DD79E1" w:rsidP="006D6E79">
      <w:pPr>
        <w:tabs>
          <w:tab w:val="left" w:pos="4480"/>
        </w:tabs>
        <w:ind w:firstLine="720"/>
        <w:jc w:val="both"/>
      </w:pPr>
    </w:p>
    <w:p w:rsidR="006D6E79" w:rsidRDefault="006D6E79" w:rsidP="006D6E79">
      <w:pPr>
        <w:tabs>
          <w:tab w:val="left" w:pos="4480"/>
        </w:tabs>
        <w:ind w:firstLine="720"/>
        <w:jc w:val="both"/>
      </w:pPr>
      <w:r>
        <w:t>.......................................</w:t>
      </w:r>
    </w:p>
    <w:p w:rsidR="006D6E79" w:rsidRPr="00AC27DE" w:rsidRDefault="006D6E79" w:rsidP="006D6E79">
      <w:pPr>
        <w:ind w:firstLine="720"/>
        <w:jc w:val="both"/>
        <w:rPr>
          <w:rFonts w:cs="TimesNewRomanPS-BoldMT"/>
          <w:bCs/>
        </w:rPr>
      </w:pPr>
      <w:r w:rsidRPr="00AC27DE">
        <w:rPr>
          <w:rFonts w:cs="TimesNewRomanPS-BoldMT"/>
          <w:bCs/>
        </w:rPr>
        <w:t>Главен счетоводител</w:t>
      </w:r>
      <w:r>
        <w:rPr>
          <w:rFonts w:cs="TimesNewRomanPS-BoldMT"/>
          <w:bCs/>
        </w:rPr>
        <w:t>:</w:t>
      </w:r>
    </w:p>
    <w:p w:rsidR="006D6E79" w:rsidRPr="00AC27DE" w:rsidRDefault="006D6E79" w:rsidP="006D6E79">
      <w:pPr>
        <w:ind w:firstLine="720"/>
        <w:jc w:val="both"/>
        <w:rPr>
          <w:rFonts w:cs="TimesNewRomanPS-BoldMT"/>
          <w:bCs/>
        </w:rPr>
      </w:pPr>
      <w:r w:rsidRPr="00AC27DE">
        <w:rPr>
          <w:rFonts w:cs="TimesNewRomanPS-BoldMT"/>
          <w:bCs/>
        </w:rPr>
        <w:t>/</w:t>
      </w:r>
      <w:r>
        <w:rPr>
          <w:rFonts w:cs="TimesNewRomanPS-BoldMT"/>
          <w:bCs/>
        </w:rPr>
        <w:t>……………………</w:t>
      </w:r>
      <w:r w:rsidRPr="00AC27DE">
        <w:rPr>
          <w:rFonts w:cs="TimesNewRomanPS-BoldMT"/>
          <w:bCs/>
        </w:rPr>
        <w:t xml:space="preserve"> /</w:t>
      </w:r>
    </w:p>
    <w:p w:rsidR="00314A0B" w:rsidRDefault="008577D7" w:rsidP="008577D7">
      <w:pPr>
        <w:tabs>
          <w:tab w:val="left" w:pos="4480"/>
        </w:tabs>
        <w:ind w:left="720" w:firstLine="720"/>
        <w:jc w:val="both"/>
        <w:rPr>
          <w:b/>
          <w:color w:val="000000"/>
        </w:rPr>
      </w:pPr>
      <w:r>
        <w:t xml:space="preserve">          </w:t>
      </w:r>
      <w:r w:rsidR="00963F5E">
        <w:rPr>
          <w:b/>
          <w:color w:val="000000"/>
        </w:rPr>
        <w:t xml:space="preserve"> </w:t>
      </w:r>
    </w:p>
    <w:p w:rsidR="00314A0B" w:rsidRDefault="00314A0B" w:rsidP="008577D7">
      <w:pPr>
        <w:tabs>
          <w:tab w:val="left" w:pos="4480"/>
        </w:tabs>
        <w:ind w:left="720" w:firstLine="720"/>
        <w:jc w:val="both"/>
        <w:rPr>
          <w:b/>
          <w:color w:val="000000"/>
        </w:rPr>
      </w:pPr>
    </w:p>
    <w:p w:rsidR="00DD76DA" w:rsidRDefault="00DD76DA" w:rsidP="00DD76DA">
      <w:pPr>
        <w:tabs>
          <w:tab w:val="left" w:pos="4480"/>
        </w:tabs>
        <w:ind w:left="720" w:firstLine="720"/>
        <w:jc w:val="both"/>
        <w:rPr>
          <w:b/>
          <w:color w:val="000000"/>
        </w:rPr>
      </w:pPr>
      <w:r>
        <w:rPr>
          <w:b/>
          <w:color w:val="000000"/>
        </w:rPr>
        <w:t xml:space="preserve">     </w:t>
      </w:r>
    </w:p>
    <w:p w:rsidR="00A66205" w:rsidRDefault="00A66205" w:rsidP="00DD76DA">
      <w:pPr>
        <w:tabs>
          <w:tab w:val="left" w:pos="4480"/>
        </w:tabs>
        <w:jc w:val="both"/>
        <w:rPr>
          <w:b/>
          <w:color w:val="000000"/>
        </w:rPr>
      </w:pPr>
    </w:p>
    <w:p w:rsidR="00DD76DA" w:rsidRDefault="000F7759" w:rsidP="00DD76DA">
      <w:pPr>
        <w:tabs>
          <w:tab w:val="left" w:pos="4480"/>
        </w:tabs>
        <w:jc w:val="both"/>
        <w:rPr>
          <w:b/>
          <w:color w:val="000000"/>
        </w:rPr>
      </w:pPr>
      <w:r w:rsidRPr="00FE7F5E">
        <w:rPr>
          <w:b/>
          <w:color w:val="000000"/>
        </w:rPr>
        <w:t xml:space="preserve">РАЗДЕЛ </w:t>
      </w:r>
      <w:r w:rsidR="00A66205">
        <w:rPr>
          <w:b/>
          <w:color w:val="000000"/>
        </w:rPr>
        <w:t xml:space="preserve">VІ. </w:t>
      </w:r>
      <w:r w:rsidR="00963F5E">
        <w:rPr>
          <w:b/>
          <w:color w:val="000000"/>
        </w:rPr>
        <w:t>ОБРАЗЦИ НА ДОКУМЕНТИ</w:t>
      </w:r>
    </w:p>
    <w:p w:rsidR="00DD76DA" w:rsidRDefault="00DD76DA" w:rsidP="00DD76DA"/>
    <w:p w:rsidR="00DD76DA" w:rsidRPr="004653AD" w:rsidRDefault="00DD76DA" w:rsidP="00DD76DA">
      <w:pPr>
        <w:pStyle w:val="af7"/>
        <w:numPr>
          <w:ilvl w:val="0"/>
          <w:numId w:val="40"/>
        </w:numPr>
        <w:adjustRightInd w:val="0"/>
        <w:rPr>
          <w:rFonts w:eastAsia="TimesNewRoman"/>
          <w:sz w:val="24"/>
        </w:rPr>
      </w:pPr>
      <w:r w:rsidRPr="004653AD">
        <w:rPr>
          <w:rFonts w:eastAsia="TimesNewRoman"/>
          <w:sz w:val="24"/>
          <w:lang w:val="bg-BG"/>
        </w:rPr>
        <w:t>Представяне</w:t>
      </w:r>
      <w:r w:rsidRPr="004653AD">
        <w:rPr>
          <w:rFonts w:eastAsia="TimesNewRoman"/>
          <w:sz w:val="24"/>
          <w:lang w:val="bg-BG"/>
        </w:rPr>
        <w:t xml:space="preserve"> </w:t>
      </w:r>
      <w:r w:rsidRPr="004653AD">
        <w:rPr>
          <w:rFonts w:eastAsia="TimesNewRoman"/>
          <w:sz w:val="24"/>
          <w:lang w:val="bg-BG"/>
        </w:rPr>
        <w:t>на</w:t>
      </w:r>
      <w:r w:rsidRPr="004653AD">
        <w:rPr>
          <w:rFonts w:eastAsia="TimesNewRoman"/>
          <w:sz w:val="24"/>
          <w:lang w:val="bg-BG"/>
        </w:rPr>
        <w:t xml:space="preserve"> </w:t>
      </w:r>
      <w:r w:rsidRPr="004653AD">
        <w:rPr>
          <w:rFonts w:eastAsia="TimesNewRoman"/>
          <w:sz w:val="24"/>
          <w:lang w:val="bg-BG"/>
        </w:rPr>
        <w:t>участника</w:t>
      </w:r>
    </w:p>
    <w:p w:rsidR="00DD76DA" w:rsidRPr="00C92984" w:rsidRDefault="00DD76DA" w:rsidP="00DD76DA">
      <w:pPr>
        <w:pStyle w:val="af7"/>
        <w:widowControl/>
        <w:numPr>
          <w:ilvl w:val="0"/>
          <w:numId w:val="40"/>
        </w:numPr>
        <w:wordWrap/>
        <w:spacing w:line="0" w:lineRule="atLeast"/>
        <w:rPr>
          <w:rFonts w:ascii="Times New Roman"/>
          <w:color w:val="000000"/>
          <w:sz w:val="24"/>
          <w:lang w:val="bg-BG"/>
        </w:rPr>
      </w:pPr>
      <w:r w:rsidRPr="00C92984">
        <w:rPr>
          <w:rFonts w:ascii="Times New Roman"/>
          <w:color w:val="000000"/>
          <w:sz w:val="24"/>
          <w:lang w:val="bg-BG"/>
        </w:rPr>
        <w:t>Декларация за запознаване с условията на поръчката</w:t>
      </w:r>
    </w:p>
    <w:p w:rsidR="00DD76DA" w:rsidRPr="00C92984" w:rsidRDefault="00DD76DA" w:rsidP="00DD76DA">
      <w:pPr>
        <w:pStyle w:val="af7"/>
        <w:widowControl/>
        <w:numPr>
          <w:ilvl w:val="0"/>
          <w:numId w:val="40"/>
        </w:numPr>
        <w:wordWrap/>
        <w:spacing w:line="0" w:lineRule="atLeast"/>
        <w:rPr>
          <w:rFonts w:ascii="Times New Roman"/>
          <w:color w:val="000000"/>
          <w:sz w:val="24"/>
          <w:lang w:val="bg-BG"/>
        </w:rPr>
      </w:pPr>
      <w:r w:rsidRPr="00C92984">
        <w:rPr>
          <w:rFonts w:ascii="Times New Roman"/>
          <w:color w:val="000000"/>
          <w:sz w:val="24"/>
          <w:lang w:val="bg-BG"/>
        </w:rPr>
        <w:t>Декларация по чл. 66 от ЗОП</w:t>
      </w:r>
    </w:p>
    <w:p w:rsidR="00DD76DA" w:rsidRPr="00C92984" w:rsidRDefault="00DD76DA" w:rsidP="00DD76DA">
      <w:pPr>
        <w:pStyle w:val="af7"/>
        <w:widowControl/>
        <w:numPr>
          <w:ilvl w:val="0"/>
          <w:numId w:val="40"/>
        </w:numPr>
        <w:wordWrap/>
        <w:spacing w:line="0" w:lineRule="atLeast"/>
        <w:rPr>
          <w:rFonts w:ascii="Times New Roman"/>
          <w:color w:val="000000"/>
          <w:sz w:val="24"/>
          <w:lang w:val="bg-BG"/>
        </w:rPr>
      </w:pPr>
      <w:r w:rsidRPr="00C92984">
        <w:rPr>
          <w:rFonts w:ascii="Times New Roman"/>
          <w:color w:val="000000"/>
          <w:sz w:val="24"/>
          <w:lang w:val="bg-BG"/>
        </w:rPr>
        <w:t>Декларация за съгласие за участие като подизпълнител</w:t>
      </w:r>
    </w:p>
    <w:p w:rsidR="00DD76DA"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color w:val="000000"/>
          <w:sz w:val="24"/>
          <w:lang w:val="bg-BG"/>
        </w:rPr>
        <w:t>Декларация по чл. 101, ал. 11 от ЗОП</w:t>
      </w:r>
    </w:p>
    <w:p w:rsidR="00DD76DA" w:rsidRDefault="00DD76DA" w:rsidP="00DD76DA">
      <w:pPr>
        <w:pStyle w:val="af7"/>
        <w:numPr>
          <w:ilvl w:val="0"/>
          <w:numId w:val="40"/>
        </w:numPr>
        <w:wordWrap/>
        <w:spacing w:line="0" w:lineRule="atLeast"/>
        <w:rPr>
          <w:rFonts w:ascii="Times New Roman" w:eastAsia="Calibri"/>
          <w:sz w:val="24"/>
          <w:szCs w:val="20"/>
          <w:lang w:val="bg-BG"/>
        </w:rPr>
      </w:pPr>
      <w:r w:rsidRPr="00C92984">
        <w:rPr>
          <w:rFonts w:ascii="Times New Roman" w:eastAsia="Calibri"/>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1542FB" w:rsidRPr="00C92984" w:rsidRDefault="001542FB" w:rsidP="001542FB">
      <w:pPr>
        <w:pStyle w:val="af7"/>
        <w:numPr>
          <w:ilvl w:val="0"/>
          <w:numId w:val="40"/>
        </w:numPr>
        <w:wordWrap/>
        <w:spacing w:line="0" w:lineRule="atLeast"/>
        <w:rPr>
          <w:rFonts w:ascii="Times New Roman" w:eastAsia="Calibri"/>
          <w:sz w:val="24"/>
          <w:szCs w:val="20"/>
          <w:lang w:val="bg-BG"/>
        </w:rPr>
      </w:pPr>
      <w:r>
        <w:rPr>
          <w:rFonts w:ascii="Times New Roman" w:eastAsia="Calibri"/>
          <w:sz w:val="24"/>
          <w:szCs w:val="20"/>
          <w:lang w:val="bg-BG"/>
        </w:rPr>
        <w:t>Декларация по чл.</w:t>
      </w:r>
      <w:r w:rsidR="009F1BBA">
        <w:rPr>
          <w:rFonts w:ascii="Times New Roman" w:eastAsia="Calibri"/>
          <w:sz w:val="24"/>
          <w:szCs w:val="20"/>
          <w:lang w:val="bg-BG"/>
        </w:rPr>
        <w:t xml:space="preserve"> 59</w:t>
      </w:r>
      <w:r>
        <w:rPr>
          <w:rFonts w:ascii="Times New Roman" w:eastAsia="Calibri"/>
          <w:sz w:val="24"/>
          <w:szCs w:val="20"/>
          <w:lang w:val="bg-BG"/>
        </w:rPr>
        <w:t xml:space="preserve">, ал. </w:t>
      </w:r>
      <w:r w:rsidR="009F1BBA">
        <w:rPr>
          <w:rFonts w:ascii="Times New Roman" w:eastAsia="Calibri"/>
          <w:sz w:val="24"/>
          <w:szCs w:val="20"/>
          <w:lang w:val="bg-BG"/>
        </w:rPr>
        <w:t>1, т. 3</w:t>
      </w:r>
      <w:r>
        <w:rPr>
          <w:rFonts w:ascii="Times New Roman" w:eastAsia="Calibri"/>
          <w:sz w:val="24"/>
          <w:szCs w:val="20"/>
          <w:lang w:val="bg-BG"/>
        </w:rPr>
        <w:t xml:space="preserve"> от Закона за мерките срещу изпирането на пари</w:t>
      </w:r>
    </w:p>
    <w:p w:rsidR="00DD76DA" w:rsidRPr="00C92984" w:rsidRDefault="00DD76DA" w:rsidP="00DD76DA">
      <w:pPr>
        <w:pStyle w:val="af7"/>
        <w:numPr>
          <w:ilvl w:val="0"/>
          <w:numId w:val="40"/>
        </w:numPr>
        <w:wordWrap/>
        <w:spacing w:line="0" w:lineRule="atLeast"/>
        <w:outlineLvl w:val="0"/>
        <w:rPr>
          <w:rFonts w:ascii="Times New Roman" w:eastAsia="Batang"/>
          <w:color w:val="000000"/>
          <w:sz w:val="24"/>
          <w:lang w:val="bg-BG"/>
        </w:rPr>
      </w:pPr>
      <w:r>
        <w:rPr>
          <w:rFonts w:ascii="Times New Roman" w:eastAsia="Batang"/>
          <w:color w:val="000000"/>
          <w:sz w:val="24"/>
          <w:lang w:val="bg-BG"/>
        </w:rPr>
        <w:t>Декларация за липса на обстоятелствата по чл. 54, ал. 1, т. 1, 2 и 7 от ЗОП</w:t>
      </w:r>
    </w:p>
    <w:p w:rsidR="00DD76DA" w:rsidRPr="00DE04D3"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eastAsia="Batang"/>
          <w:color w:val="000000"/>
          <w:sz w:val="24"/>
          <w:lang w:val="bg-BG"/>
        </w:rPr>
        <w:t>Декларация за липса на обстоятелствата по чл. 54, ал. 1, т. 3, 4 и 5 от ЗОП</w:t>
      </w:r>
    </w:p>
    <w:p w:rsidR="00DD76DA" w:rsidRPr="00034EDB"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eastAsia="Batang"/>
          <w:color w:val="000000"/>
          <w:sz w:val="24"/>
          <w:lang w:val="bg-BG"/>
        </w:rPr>
        <w:t>Декларация по чл. 102, ал. 1 от ЗОП</w:t>
      </w:r>
    </w:p>
    <w:p w:rsidR="00DD76DA" w:rsidRPr="000E0152" w:rsidRDefault="00DD76DA" w:rsidP="00DD76DA">
      <w:pPr>
        <w:pStyle w:val="af7"/>
        <w:numPr>
          <w:ilvl w:val="0"/>
          <w:numId w:val="40"/>
        </w:numPr>
        <w:wordWrap/>
        <w:adjustRightInd w:val="0"/>
        <w:spacing w:line="0" w:lineRule="atLeast"/>
        <w:rPr>
          <w:color w:val="000000"/>
          <w:sz w:val="24"/>
        </w:rPr>
      </w:pPr>
      <w:proofErr w:type="spellStart"/>
      <w:r w:rsidRPr="000E0152">
        <w:rPr>
          <w:rFonts w:eastAsia="Batang"/>
          <w:color w:val="000000"/>
          <w:sz w:val="24"/>
        </w:rPr>
        <w:t>Техническо</w:t>
      </w:r>
      <w:proofErr w:type="spellEnd"/>
      <w:r w:rsidRPr="000E0152">
        <w:rPr>
          <w:rFonts w:eastAsia="Batang"/>
          <w:color w:val="000000"/>
          <w:sz w:val="24"/>
        </w:rPr>
        <w:t xml:space="preserve"> </w:t>
      </w:r>
      <w:proofErr w:type="spellStart"/>
      <w:r w:rsidRPr="000E0152">
        <w:rPr>
          <w:rFonts w:eastAsia="Batang"/>
          <w:color w:val="000000"/>
          <w:sz w:val="24"/>
        </w:rPr>
        <w:t>предложение</w:t>
      </w:r>
      <w:proofErr w:type="spellEnd"/>
    </w:p>
    <w:p w:rsidR="00DD76DA" w:rsidRPr="00D15B19"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color w:val="000000"/>
          <w:sz w:val="24"/>
          <w:lang w:val="bg-BG"/>
        </w:rPr>
        <w:t>Декларация за валидност на офертите</w:t>
      </w:r>
    </w:p>
    <w:p w:rsidR="00DD76DA" w:rsidRPr="00D15B19" w:rsidRDefault="00DD76DA" w:rsidP="00DD76DA">
      <w:pPr>
        <w:pStyle w:val="af7"/>
        <w:widowControl/>
        <w:numPr>
          <w:ilvl w:val="0"/>
          <w:numId w:val="40"/>
        </w:numPr>
        <w:wordWrap/>
        <w:spacing w:line="0" w:lineRule="atLeast"/>
        <w:rPr>
          <w:rFonts w:ascii="Times New Roman"/>
          <w:color w:val="000000"/>
          <w:sz w:val="24"/>
          <w:lang w:val="bg-BG"/>
        </w:rPr>
      </w:pPr>
      <w:proofErr w:type="spellStart"/>
      <w:r w:rsidRPr="00D15B19">
        <w:rPr>
          <w:rFonts w:eastAsia="TimesNewRoman"/>
          <w:sz w:val="24"/>
        </w:rPr>
        <w:t>Декларация</w:t>
      </w:r>
      <w:proofErr w:type="spellEnd"/>
      <w:r w:rsidRPr="00D15B19">
        <w:rPr>
          <w:rFonts w:eastAsia="TimesNewRoman"/>
          <w:sz w:val="24"/>
        </w:rPr>
        <w:t xml:space="preserve"> </w:t>
      </w:r>
      <w:proofErr w:type="spellStart"/>
      <w:r w:rsidRPr="00D15B19">
        <w:rPr>
          <w:rFonts w:eastAsia="TimesNewRoman"/>
          <w:sz w:val="24"/>
        </w:rPr>
        <w:t>за</w:t>
      </w:r>
      <w:proofErr w:type="spellEnd"/>
      <w:r w:rsidRPr="00D15B19">
        <w:rPr>
          <w:rFonts w:eastAsia="TimesNewRoman"/>
          <w:sz w:val="24"/>
        </w:rPr>
        <w:t xml:space="preserve"> </w:t>
      </w:r>
      <w:proofErr w:type="spellStart"/>
      <w:r w:rsidRPr="00D15B19">
        <w:rPr>
          <w:rFonts w:eastAsia="TimesNewRoman"/>
          <w:sz w:val="24"/>
        </w:rPr>
        <w:t>съгласие</w:t>
      </w:r>
      <w:proofErr w:type="spellEnd"/>
      <w:r w:rsidRPr="00D15B19">
        <w:rPr>
          <w:rFonts w:eastAsia="TimesNewRoman"/>
          <w:sz w:val="24"/>
        </w:rPr>
        <w:t xml:space="preserve"> </w:t>
      </w:r>
      <w:r w:rsidRPr="00D15B19">
        <w:rPr>
          <w:rFonts w:eastAsia="TimesNewRoman"/>
          <w:sz w:val="24"/>
        </w:rPr>
        <w:t>с</w:t>
      </w:r>
      <w:r w:rsidRPr="00D15B19">
        <w:rPr>
          <w:rFonts w:eastAsia="TimesNewRoman"/>
          <w:sz w:val="24"/>
        </w:rPr>
        <w:t xml:space="preserve"> </w:t>
      </w:r>
      <w:proofErr w:type="spellStart"/>
      <w:r w:rsidRPr="00D15B19">
        <w:rPr>
          <w:rFonts w:eastAsia="TimesNewRoman"/>
          <w:sz w:val="24"/>
        </w:rPr>
        <w:t>клаузите</w:t>
      </w:r>
      <w:proofErr w:type="spellEnd"/>
      <w:r w:rsidRPr="00D15B19">
        <w:rPr>
          <w:rFonts w:eastAsia="TimesNewRoman"/>
          <w:sz w:val="24"/>
        </w:rPr>
        <w:t xml:space="preserve"> </w:t>
      </w:r>
      <w:proofErr w:type="spellStart"/>
      <w:r w:rsidRPr="00D15B19">
        <w:rPr>
          <w:rFonts w:eastAsia="TimesNewRoman"/>
          <w:sz w:val="24"/>
        </w:rPr>
        <w:t>на</w:t>
      </w:r>
      <w:proofErr w:type="spellEnd"/>
      <w:r w:rsidRPr="00D15B19">
        <w:rPr>
          <w:rFonts w:eastAsia="TimesNewRoman"/>
          <w:sz w:val="24"/>
        </w:rPr>
        <w:t xml:space="preserve"> </w:t>
      </w:r>
      <w:proofErr w:type="spellStart"/>
      <w:r w:rsidRPr="00D15B19">
        <w:rPr>
          <w:rFonts w:eastAsia="TimesNewRoman"/>
          <w:sz w:val="24"/>
        </w:rPr>
        <w:t>проекта</w:t>
      </w:r>
      <w:proofErr w:type="spellEnd"/>
      <w:r w:rsidRPr="00D15B19">
        <w:rPr>
          <w:rFonts w:eastAsia="TimesNewRoman"/>
          <w:sz w:val="24"/>
        </w:rPr>
        <w:t xml:space="preserve"> </w:t>
      </w:r>
      <w:proofErr w:type="spellStart"/>
      <w:r w:rsidRPr="00D15B19">
        <w:rPr>
          <w:rFonts w:eastAsia="TimesNewRoman"/>
          <w:sz w:val="24"/>
        </w:rPr>
        <w:t>на</w:t>
      </w:r>
      <w:proofErr w:type="spellEnd"/>
      <w:r w:rsidRPr="00D15B19">
        <w:rPr>
          <w:rFonts w:eastAsia="TimesNewRoman"/>
          <w:sz w:val="24"/>
        </w:rPr>
        <w:t xml:space="preserve"> </w:t>
      </w:r>
      <w:proofErr w:type="spellStart"/>
      <w:r w:rsidRPr="00D15B19">
        <w:rPr>
          <w:rFonts w:eastAsia="TimesNewRoman"/>
          <w:sz w:val="24"/>
        </w:rPr>
        <w:t>договор</w:t>
      </w:r>
      <w:proofErr w:type="spellEnd"/>
    </w:p>
    <w:p w:rsidR="00DD76DA" w:rsidRPr="00963F5E"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eastAsia="Batang"/>
          <w:color w:val="000000"/>
          <w:sz w:val="24"/>
          <w:lang w:val="bg-BG"/>
        </w:rPr>
        <w:t xml:space="preserve">Ценово предложение </w:t>
      </w:r>
    </w:p>
    <w:p w:rsidR="0045234A" w:rsidRDefault="0045234A" w:rsidP="00DD76D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Default="0045234A" w:rsidP="0045234A"/>
    <w:p w:rsidR="000F7759" w:rsidRPr="0045234A" w:rsidRDefault="0045234A" w:rsidP="0045234A">
      <w:pPr>
        <w:tabs>
          <w:tab w:val="left" w:pos="1064"/>
        </w:tabs>
      </w:pPr>
      <w:r>
        <w:tab/>
      </w:r>
    </w:p>
    <w:sectPr w:rsidR="000F7759" w:rsidRPr="0045234A" w:rsidSect="00743E89">
      <w:headerReference w:type="default" r:id="rId11"/>
      <w:pgSz w:w="11906" w:h="16838"/>
      <w:pgMar w:top="1243"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9C" w:rsidRDefault="00D9689C" w:rsidP="008B52A6">
      <w:r>
        <w:separator/>
      </w:r>
    </w:p>
  </w:endnote>
  <w:endnote w:type="continuationSeparator" w:id="0">
    <w:p w:rsidR="00D9689C" w:rsidRDefault="00D9689C" w:rsidP="008B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Gill Sans Alt One WGL">
    <w:altName w:val="Arial"/>
    <w:panose1 w:val="00000000000000000000"/>
    <w:charset w:val="CC"/>
    <w:family w:val="swiss"/>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Adobe Fangsong Std 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C" w:rsidRDefault="00D9689C">
    <w:pPr>
      <w:pStyle w:val="Style10"/>
      <w:widowControl/>
      <w:ind w:right="108"/>
      <w:jc w:val="right"/>
      <w:rPr>
        <w:rStyle w:val="FontStyle87"/>
      </w:rPr>
    </w:pPr>
    <w:r>
      <w:rPr>
        <w:rStyle w:val="FontStyle87"/>
      </w:rPr>
      <w:fldChar w:fldCharType="begin"/>
    </w:r>
    <w:r>
      <w:rPr>
        <w:rStyle w:val="FontStyle87"/>
      </w:rPr>
      <w:instrText>PAGE</w:instrText>
    </w:r>
    <w:r>
      <w:rPr>
        <w:rStyle w:val="FontStyle87"/>
      </w:rPr>
      <w:fldChar w:fldCharType="separate"/>
    </w:r>
    <w:r w:rsidR="00B94679">
      <w:rPr>
        <w:rStyle w:val="FontStyle87"/>
        <w:noProof/>
      </w:rPr>
      <w:t>1</w:t>
    </w:r>
    <w:r>
      <w:rPr>
        <w:rStyle w:val="FontStyle8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9C" w:rsidRDefault="00D9689C" w:rsidP="008B52A6">
      <w:r>
        <w:separator/>
      </w:r>
    </w:p>
  </w:footnote>
  <w:footnote w:type="continuationSeparator" w:id="0">
    <w:p w:rsidR="00D9689C" w:rsidRDefault="00D9689C" w:rsidP="008B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C" w:rsidRDefault="00D9689C">
    <w:pPr>
      <w:tabs>
        <w:tab w:val="center" w:pos="4703"/>
        <w:tab w:val="right" w:pos="9406"/>
      </w:tabs>
      <w:rPr>
        <w:lang w:val="ro-RO" w:eastAsia="ro-RO"/>
      </w:rPr>
    </w:pPr>
    <w:r>
      <w:rPr>
        <w:lang w:val="ro-RO" w:eastAsia="ro-R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C" w:rsidRPr="004023F0" w:rsidRDefault="00D9689C" w:rsidP="004023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60F"/>
    <w:multiLevelType w:val="hybridMultilevel"/>
    <w:tmpl w:val="47168360"/>
    <w:lvl w:ilvl="0" w:tplc="1398F4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610585"/>
    <w:multiLevelType w:val="hybridMultilevel"/>
    <w:tmpl w:val="976ED7AC"/>
    <w:lvl w:ilvl="0" w:tplc="657472EE">
      <w:start w:val="1"/>
      <w:numFmt w:val="decimal"/>
      <w:lvlText w:val="%1."/>
      <w:lvlJc w:val="left"/>
      <w:pPr>
        <w:ind w:left="36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C677B59"/>
    <w:multiLevelType w:val="hybridMultilevel"/>
    <w:tmpl w:val="DDE43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6C3F0D"/>
    <w:multiLevelType w:val="multilevel"/>
    <w:tmpl w:val="20DE394E"/>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4">
    <w:nsid w:val="1D8D5C8A"/>
    <w:multiLevelType w:val="multilevel"/>
    <w:tmpl w:val="BC14E0FE"/>
    <w:lvl w:ilvl="0">
      <w:start w:val="1"/>
      <w:numFmt w:val="decimal"/>
      <w:lvlText w:val="1.%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52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68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6840"/>
      </w:pPr>
    </w:lvl>
  </w:abstractNum>
  <w:abstractNum w:abstractNumId="5">
    <w:nsid w:val="21FF78ED"/>
    <w:multiLevelType w:val="hybridMultilevel"/>
    <w:tmpl w:val="1A94049A"/>
    <w:lvl w:ilvl="0" w:tplc="C936C7A2">
      <w:start w:val="3"/>
      <w:numFmt w:val="decimal"/>
      <w:lvlText w:val="%1."/>
      <w:lvlJc w:val="left"/>
      <w:pPr>
        <w:ind w:left="720" w:hanging="360"/>
      </w:pPr>
      <w:rPr>
        <w:rFonts w:eastAsia="TimesNew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7E95FD0"/>
    <w:multiLevelType w:val="hybridMultilevel"/>
    <w:tmpl w:val="92A8E43C"/>
    <w:lvl w:ilvl="0" w:tplc="6972C82A">
      <w:start w:val="1"/>
      <w:numFmt w:val="decimal"/>
      <w:lvlText w:val="%1."/>
      <w:lvlJc w:val="left"/>
      <w:pPr>
        <w:ind w:left="644"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289B0DA2"/>
    <w:multiLevelType w:val="multilevel"/>
    <w:tmpl w:val="7C2041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8">
    <w:nsid w:val="29F14B6A"/>
    <w:multiLevelType w:val="hybridMultilevel"/>
    <w:tmpl w:val="7D9A1384"/>
    <w:lvl w:ilvl="0" w:tplc="C610CD46">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3CA37C27"/>
    <w:multiLevelType w:val="hybridMultilevel"/>
    <w:tmpl w:val="92A8E43C"/>
    <w:lvl w:ilvl="0" w:tplc="6972C82A">
      <w:start w:val="1"/>
      <w:numFmt w:val="decimal"/>
      <w:lvlText w:val="%1."/>
      <w:lvlJc w:val="left"/>
      <w:pPr>
        <w:ind w:left="644"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nsid w:val="3CB23A1F"/>
    <w:multiLevelType w:val="hybridMultilevel"/>
    <w:tmpl w:val="4118BD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9881D8A"/>
    <w:multiLevelType w:val="hybridMultilevel"/>
    <w:tmpl w:val="33C2146A"/>
    <w:lvl w:ilvl="0" w:tplc="F10271C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nsid w:val="4D643CB5"/>
    <w:multiLevelType w:val="hybridMultilevel"/>
    <w:tmpl w:val="19D2F094"/>
    <w:lvl w:ilvl="0" w:tplc="02CEE79E">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13">
    <w:nsid w:val="53970BD6"/>
    <w:multiLevelType w:val="multilevel"/>
    <w:tmpl w:val="99282288"/>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14">
    <w:nsid w:val="585B6E2E"/>
    <w:multiLevelType w:val="hybridMultilevel"/>
    <w:tmpl w:val="72DA70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5C9462A2"/>
    <w:multiLevelType w:val="singleLevel"/>
    <w:tmpl w:val="B1C6A4C6"/>
    <w:lvl w:ilvl="0">
      <w:numFmt w:val="none"/>
      <w:lvlText w:val=""/>
      <w:lvlJc w:val="left"/>
      <w:pPr>
        <w:tabs>
          <w:tab w:val="num" w:pos="360"/>
        </w:tabs>
      </w:pPr>
      <w:rPr>
        <w:rFonts w:cs="Times New Roman"/>
      </w:rPr>
    </w:lvl>
  </w:abstractNum>
  <w:abstractNum w:abstractNumId="16">
    <w:nsid w:val="5C9462A3"/>
    <w:multiLevelType w:val="singleLevel"/>
    <w:tmpl w:val="DB362862"/>
    <w:lvl w:ilvl="0">
      <w:numFmt w:val="none"/>
      <w:lvlText w:val=""/>
      <w:lvlJc w:val="left"/>
      <w:pPr>
        <w:tabs>
          <w:tab w:val="num" w:pos="360"/>
        </w:tabs>
      </w:pPr>
      <w:rPr>
        <w:rFonts w:cs="Times New Roman"/>
      </w:rPr>
    </w:lvl>
  </w:abstractNum>
  <w:abstractNum w:abstractNumId="17">
    <w:nsid w:val="5C9462AD"/>
    <w:multiLevelType w:val="singleLevel"/>
    <w:tmpl w:val="6EAAC8C4"/>
    <w:lvl w:ilvl="0">
      <w:numFmt w:val="none"/>
      <w:lvlText w:val=""/>
      <w:lvlJc w:val="left"/>
      <w:pPr>
        <w:tabs>
          <w:tab w:val="num" w:pos="360"/>
        </w:tabs>
      </w:pPr>
      <w:rPr>
        <w:rFonts w:cs="Times New Roman"/>
      </w:rPr>
    </w:lvl>
  </w:abstractNum>
  <w:abstractNum w:abstractNumId="18">
    <w:nsid w:val="5C9462BD"/>
    <w:multiLevelType w:val="singleLevel"/>
    <w:tmpl w:val="548876B0"/>
    <w:lvl w:ilvl="0">
      <w:numFmt w:val="none"/>
      <w:lvlText w:val=""/>
      <w:lvlJc w:val="left"/>
      <w:pPr>
        <w:tabs>
          <w:tab w:val="num" w:pos="360"/>
        </w:tabs>
      </w:pPr>
      <w:rPr>
        <w:rFonts w:cs="Times New Roman"/>
      </w:rPr>
    </w:lvl>
  </w:abstractNum>
  <w:abstractNum w:abstractNumId="19">
    <w:nsid w:val="5C9462C0"/>
    <w:multiLevelType w:val="singleLevel"/>
    <w:tmpl w:val="B5449570"/>
    <w:lvl w:ilvl="0">
      <w:numFmt w:val="none"/>
      <w:lvlText w:val=""/>
      <w:lvlJc w:val="left"/>
      <w:pPr>
        <w:tabs>
          <w:tab w:val="num" w:pos="360"/>
        </w:tabs>
      </w:pPr>
      <w:rPr>
        <w:rFonts w:cs="Times New Roman"/>
      </w:rPr>
    </w:lvl>
  </w:abstractNum>
  <w:abstractNum w:abstractNumId="20">
    <w:nsid w:val="5C9462C5"/>
    <w:multiLevelType w:val="singleLevel"/>
    <w:tmpl w:val="846A3940"/>
    <w:lvl w:ilvl="0">
      <w:numFmt w:val="none"/>
      <w:lvlText w:val=""/>
      <w:lvlJc w:val="left"/>
      <w:pPr>
        <w:tabs>
          <w:tab w:val="num" w:pos="360"/>
        </w:tabs>
      </w:pPr>
      <w:rPr>
        <w:rFonts w:cs="Times New Roman"/>
      </w:rPr>
    </w:lvl>
  </w:abstractNum>
  <w:abstractNum w:abstractNumId="21">
    <w:nsid w:val="5C9462C6"/>
    <w:multiLevelType w:val="singleLevel"/>
    <w:tmpl w:val="D20CB49E"/>
    <w:lvl w:ilvl="0">
      <w:numFmt w:val="none"/>
      <w:lvlText w:val=""/>
      <w:lvlJc w:val="left"/>
      <w:pPr>
        <w:tabs>
          <w:tab w:val="num" w:pos="360"/>
        </w:tabs>
      </w:pPr>
      <w:rPr>
        <w:rFonts w:cs="Times New Roman"/>
      </w:rPr>
    </w:lvl>
  </w:abstractNum>
  <w:abstractNum w:abstractNumId="22">
    <w:nsid w:val="5C9462C7"/>
    <w:multiLevelType w:val="singleLevel"/>
    <w:tmpl w:val="B240B9DA"/>
    <w:lvl w:ilvl="0">
      <w:numFmt w:val="none"/>
      <w:lvlText w:val=""/>
      <w:lvlJc w:val="left"/>
      <w:pPr>
        <w:tabs>
          <w:tab w:val="num" w:pos="360"/>
        </w:tabs>
      </w:pPr>
      <w:rPr>
        <w:rFonts w:cs="Times New Roman"/>
      </w:rPr>
    </w:lvl>
  </w:abstractNum>
  <w:abstractNum w:abstractNumId="23">
    <w:nsid w:val="5C9462C8"/>
    <w:multiLevelType w:val="singleLevel"/>
    <w:tmpl w:val="58CCFF18"/>
    <w:lvl w:ilvl="0">
      <w:numFmt w:val="none"/>
      <w:lvlText w:val=""/>
      <w:lvlJc w:val="left"/>
      <w:pPr>
        <w:tabs>
          <w:tab w:val="num" w:pos="360"/>
        </w:tabs>
      </w:pPr>
      <w:rPr>
        <w:rFonts w:cs="Times New Roman"/>
      </w:rPr>
    </w:lvl>
  </w:abstractNum>
  <w:abstractNum w:abstractNumId="24">
    <w:nsid w:val="5C9462C9"/>
    <w:multiLevelType w:val="singleLevel"/>
    <w:tmpl w:val="C088C546"/>
    <w:lvl w:ilvl="0">
      <w:numFmt w:val="none"/>
      <w:lvlText w:val=""/>
      <w:lvlJc w:val="left"/>
      <w:pPr>
        <w:tabs>
          <w:tab w:val="num" w:pos="360"/>
        </w:tabs>
      </w:pPr>
      <w:rPr>
        <w:rFonts w:cs="Times New Roman"/>
      </w:rPr>
    </w:lvl>
  </w:abstractNum>
  <w:abstractNum w:abstractNumId="25">
    <w:nsid w:val="5C9462CA"/>
    <w:multiLevelType w:val="singleLevel"/>
    <w:tmpl w:val="908E3A80"/>
    <w:lvl w:ilvl="0">
      <w:numFmt w:val="none"/>
      <w:lvlText w:val=""/>
      <w:lvlJc w:val="left"/>
      <w:pPr>
        <w:tabs>
          <w:tab w:val="num" w:pos="360"/>
        </w:tabs>
      </w:pPr>
      <w:rPr>
        <w:rFonts w:cs="Times New Roman"/>
      </w:rPr>
    </w:lvl>
  </w:abstractNum>
  <w:abstractNum w:abstractNumId="26">
    <w:nsid w:val="5C9462CD"/>
    <w:multiLevelType w:val="singleLevel"/>
    <w:tmpl w:val="13C4AAD2"/>
    <w:lvl w:ilvl="0">
      <w:numFmt w:val="none"/>
      <w:lvlText w:val=""/>
      <w:lvlJc w:val="left"/>
      <w:pPr>
        <w:tabs>
          <w:tab w:val="num" w:pos="360"/>
        </w:tabs>
      </w:pPr>
      <w:rPr>
        <w:rFonts w:cs="Times New Roman"/>
      </w:rPr>
    </w:lvl>
  </w:abstractNum>
  <w:abstractNum w:abstractNumId="27">
    <w:nsid w:val="5C9462CE"/>
    <w:multiLevelType w:val="singleLevel"/>
    <w:tmpl w:val="E3747E58"/>
    <w:lvl w:ilvl="0">
      <w:numFmt w:val="none"/>
      <w:lvlText w:val=""/>
      <w:lvlJc w:val="left"/>
      <w:pPr>
        <w:tabs>
          <w:tab w:val="num" w:pos="360"/>
        </w:tabs>
      </w:pPr>
      <w:rPr>
        <w:rFonts w:cs="Times New Roman"/>
      </w:rPr>
    </w:lvl>
  </w:abstractNum>
  <w:abstractNum w:abstractNumId="28">
    <w:nsid w:val="5C9462CF"/>
    <w:multiLevelType w:val="singleLevel"/>
    <w:tmpl w:val="8E3AB8AC"/>
    <w:lvl w:ilvl="0">
      <w:numFmt w:val="none"/>
      <w:lvlText w:val=""/>
      <w:lvlJc w:val="left"/>
      <w:pPr>
        <w:tabs>
          <w:tab w:val="num" w:pos="360"/>
        </w:tabs>
      </w:pPr>
      <w:rPr>
        <w:rFonts w:cs="Times New Roman"/>
      </w:rPr>
    </w:lvl>
  </w:abstractNum>
  <w:abstractNum w:abstractNumId="29">
    <w:nsid w:val="5C9462D0"/>
    <w:multiLevelType w:val="singleLevel"/>
    <w:tmpl w:val="2A72AA5C"/>
    <w:lvl w:ilvl="0">
      <w:numFmt w:val="none"/>
      <w:lvlText w:val=""/>
      <w:lvlJc w:val="left"/>
      <w:pPr>
        <w:tabs>
          <w:tab w:val="num" w:pos="360"/>
        </w:tabs>
      </w:pPr>
      <w:rPr>
        <w:rFonts w:cs="Times New Roman"/>
      </w:rPr>
    </w:lvl>
  </w:abstractNum>
  <w:abstractNum w:abstractNumId="30">
    <w:nsid w:val="6070770B"/>
    <w:multiLevelType w:val="hybridMultilevel"/>
    <w:tmpl w:val="A150F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0C5E23"/>
    <w:multiLevelType w:val="hybridMultilevel"/>
    <w:tmpl w:val="D2E2B7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D9026E"/>
    <w:multiLevelType w:val="multilevel"/>
    <w:tmpl w:val="D7D6AF2E"/>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33">
    <w:nsid w:val="70844CFF"/>
    <w:multiLevelType w:val="hybridMultilevel"/>
    <w:tmpl w:val="36F008E0"/>
    <w:lvl w:ilvl="0" w:tplc="052A58EE">
      <w:start w:val="1"/>
      <w:numFmt w:val="decimal"/>
      <w:lvlText w:val="%1."/>
      <w:lvlJc w:val="left"/>
      <w:pPr>
        <w:ind w:left="720" w:hanging="360"/>
      </w:pPr>
      <w:rPr>
        <w:rFonts w:eastAsia="TimesNew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3487335"/>
    <w:multiLevelType w:val="multilevel"/>
    <w:tmpl w:val="1CA2DA32"/>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35">
    <w:nsid w:val="73A837DF"/>
    <w:multiLevelType w:val="hybridMultilevel"/>
    <w:tmpl w:val="36F008E0"/>
    <w:lvl w:ilvl="0" w:tplc="052A58EE">
      <w:start w:val="1"/>
      <w:numFmt w:val="decimal"/>
      <w:lvlText w:val="%1."/>
      <w:lvlJc w:val="left"/>
      <w:pPr>
        <w:ind w:left="720" w:hanging="360"/>
      </w:pPr>
      <w:rPr>
        <w:rFonts w:eastAsia="TimesNew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A43A87"/>
    <w:multiLevelType w:val="hybridMultilevel"/>
    <w:tmpl w:val="2F1EE6AA"/>
    <w:lvl w:ilvl="0" w:tplc="9C38B654">
      <w:start w:val="1"/>
      <w:numFmt w:val="decimal"/>
      <w:lvlText w:val="%1."/>
      <w:lvlJc w:val="left"/>
      <w:pPr>
        <w:ind w:left="720" w:hanging="360"/>
      </w:pPr>
      <w:rPr>
        <w:rFonts w:ascii="Times New Roman" w:eastAsia="Times New Roman" w:hAnsi="Times New Roman" w:cs="Times New Roman"/>
        <w:b/>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EA34C8"/>
    <w:multiLevelType w:val="multilevel"/>
    <w:tmpl w:val="19CC2F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8">
    <w:nsid w:val="7B176310"/>
    <w:multiLevelType w:val="hybridMultilevel"/>
    <w:tmpl w:val="DDE43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6"/>
  </w:num>
  <w:num w:numId="12">
    <w:abstractNumId w:val="27"/>
  </w:num>
  <w:num w:numId="13">
    <w:abstractNumId w:val="28"/>
  </w:num>
  <w:num w:numId="14">
    <w:abstractNumId w:val="29"/>
  </w:num>
  <w:num w:numId="15">
    <w:abstractNumId w:val="25"/>
  </w:num>
  <w:num w:numId="16">
    <w:abstractNumId w:val="0"/>
  </w:num>
  <w:num w:numId="17">
    <w:abstractNumId w:val="37"/>
  </w:num>
  <w:num w:numId="18">
    <w:abstractNumId w:val="3"/>
  </w:num>
  <w:num w:numId="19">
    <w:abstractNumId w:val="32"/>
  </w:num>
  <w:num w:numId="20">
    <w:abstractNumId w:val="34"/>
  </w:num>
  <w:num w:numId="21">
    <w:abstractNumId w:val="7"/>
  </w:num>
  <w:num w:numId="22">
    <w:abstractNumId w:val="13"/>
  </w:num>
  <w:num w:numId="23">
    <w:abstractNumId w:val="4"/>
  </w:num>
  <w:num w:numId="24">
    <w:abstractNumId w:val="2"/>
  </w:num>
  <w:num w:numId="25">
    <w:abstractNumId w:val="38"/>
  </w:num>
  <w:num w:numId="26">
    <w:abstractNumId w:val="5"/>
  </w:num>
  <w:num w:numId="27">
    <w:abstractNumId w:val="30"/>
  </w:num>
  <w:num w:numId="28">
    <w:abstractNumId w:val="9"/>
  </w:num>
  <w:num w:numId="29">
    <w:abstractNumId w:val="35"/>
  </w:num>
  <w:num w:numId="30">
    <w:abstractNumId w:val="11"/>
  </w:num>
  <w:num w:numId="31">
    <w:abstractNumId w:val="12"/>
  </w:num>
  <w:num w:numId="32">
    <w:abstractNumId w:val="14"/>
  </w:num>
  <w:num w:numId="33">
    <w:abstractNumId w:val="12"/>
  </w:num>
  <w:num w:numId="34">
    <w:abstractNumId w:val="10"/>
  </w:num>
  <w:num w:numId="35">
    <w:abstractNumId w:val="31"/>
  </w:num>
  <w:num w:numId="36">
    <w:abstractNumId w:val="14"/>
  </w:num>
  <w:num w:numId="37">
    <w:abstractNumId w:val="12"/>
  </w:num>
  <w:num w:numId="38">
    <w:abstractNumId w:val="33"/>
  </w:num>
  <w:num w:numId="39">
    <w:abstractNumId w:val="36"/>
  </w:num>
  <w:num w:numId="40">
    <w:abstractNumId w:val="6"/>
  </w:num>
  <w:num w:numId="41">
    <w:abstractNumId w:val="8"/>
  </w:num>
  <w:num w:numId="4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05"/>
    <w:rsid w:val="00005089"/>
    <w:rsid w:val="0001046C"/>
    <w:rsid w:val="00013526"/>
    <w:rsid w:val="0001370B"/>
    <w:rsid w:val="00016B87"/>
    <w:rsid w:val="000176F2"/>
    <w:rsid w:val="00025E3F"/>
    <w:rsid w:val="00031CA6"/>
    <w:rsid w:val="00034EDB"/>
    <w:rsid w:val="00042DCF"/>
    <w:rsid w:val="00045BD4"/>
    <w:rsid w:val="00052C4B"/>
    <w:rsid w:val="00053DCD"/>
    <w:rsid w:val="000568C0"/>
    <w:rsid w:val="000609F1"/>
    <w:rsid w:val="000622AF"/>
    <w:rsid w:val="00067218"/>
    <w:rsid w:val="00071CBB"/>
    <w:rsid w:val="00074B7C"/>
    <w:rsid w:val="00080BE0"/>
    <w:rsid w:val="0008289C"/>
    <w:rsid w:val="000954D1"/>
    <w:rsid w:val="000B74EE"/>
    <w:rsid w:val="000C3D67"/>
    <w:rsid w:val="000C6010"/>
    <w:rsid w:val="000D65B4"/>
    <w:rsid w:val="000E0152"/>
    <w:rsid w:val="000E1226"/>
    <w:rsid w:val="000E3723"/>
    <w:rsid w:val="000F21CD"/>
    <w:rsid w:val="000F52D4"/>
    <w:rsid w:val="000F7759"/>
    <w:rsid w:val="00103AFB"/>
    <w:rsid w:val="001058A6"/>
    <w:rsid w:val="00110300"/>
    <w:rsid w:val="001129A9"/>
    <w:rsid w:val="001170A9"/>
    <w:rsid w:val="001216E4"/>
    <w:rsid w:val="00122166"/>
    <w:rsid w:val="0012772D"/>
    <w:rsid w:val="0014331E"/>
    <w:rsid w:val="001454D1"/>
    <w:rsid w:val="0015003E"/>
    <w:rsid w:val="001542FB"/>
    <w:rsid w:val="0016106B"/>
    <w:rsid w:val="00175DDC"/>
    <w:rsid w:val="00184D8F"/>
    <w:rsid w:val="0018703D"/>
    <w:rsid w:val="001951ED"/>
    <w:rsid w:val="00196073"/>
    <w:rsid w:val="00197A4F"/>
    <w:rsid w:val="001A77A1"/>
    <w:rsid w:val="001B19F1"/>
    <w:rsid w:val="001B1DB2"/>
    <w:rsid w:val="001B46D9"/>
    <w:rsid w:val="001B5DAB"/>
    <w:rsid w:val="001B61E9"/>
    <w:rsid w:val="001B7369"/>
    <w:rsid w:val="001C226A"/>
    <w:rsid w:val="001D4833"/>
    <w:rsid w:val="001E1F79"/>
    <w:rsid w:val="001F1C77"/>
    <w:rsid w:val="001F3EF7"/>
    <w:rsid w:val="001F5463"/>
    <w:rsid w:val="002002BC"/>
    <w:rsid w:val="0020274F"/>
    <w:rsid w:val="002046FA"/>
    <w:rsid w:val="002052F3"/>
    <w:rsid w:val="0021131F"/>
    <w:rsid w:val="002217A0"/>
    <w:rsid w:val="00224411"/>
    <w:rsid w:val="00225399"/>
    <w:rsid w:val="00227718"/>
    <w:rsid w:val="00230140"/>
    <w:rsid w:val="0023655E"/>
    <w:rsid w:val="002430B6"/>
    <w:rsid w:val="00247C0D"/>
    <w:rsid w:val="002510B4"/>
    <w:rsid w:val="00251954"/>
    <w:rsid w:val="00252DC6"/>
    <w:rsid w:val="002565D4"/>
    <w:rsid w:val="00266B96"/>
    <w:rsid w:val="00271C81"/>
    <w:rsid w:val="00277209"/>
    <w:rsid w:val="002964ED"/>
    <w:rsid w:val="002B4BB0"/>
    <w:rsid w:val="002B6032"/>
    <w:rsid w:val="002B67FE"/>
    <w:rsid w:val="002C1085"/>
    <w:rsid w:val="002C5C1B"/>
    <w:rsid w:val="002D1475"/>
    <w:rsid w:val="002D7AA4"/>
    <w:rsid w:val="002E7989"/>
    <w:rsid w:val="002F3863"/>
    <w:rsid w:val="002F6AF7"/>
    <w:rsid w:val="00301EB6"/>
    <w:rsid w:val="003062E1"/>
    <w:rsid w:val="003070F0"/>
    <w:rsid w:val="00314A0B"/>
    <w:rsid w:val="00323B83"/>
    <w:rsid w:val="00325F7C"/>
    <w:rsid w:val="003279A2"/>
    <w:rsid w:val="00347FA3"/>
    <w:rsid w:val="00363817"/>
    <w:rsid w:val="003719D3"/>
    <w:rsid w:val="00374C9B"/>
    <w:rsid w:val="00381604"/>
    <w:rsid w:val="00382331"/>
    <w:rsid w:val="003842A7"/>
    <w:rsid w:val="003844E2"/>
    <w:rsid w:val="00391BD5"/>
    <w:rsid w:val="00393F68"/>
    <w:rsid w:val="003954DB"/>
    <w:rsid w:val="00397426"/>
    <w:rsid w:val="00397C04"/>
    <w:rsid w:val="003A6741"/>
    <w:rsid w:val="003B09A8"/>
    <w:rsid w:val="003B0CDA"/>
    <w:rsid w:val="003B69D2"/>
    <w:rsid w:val="003B6E1B"/>
    <w:rsid w:val="003C195C"/>
    <w:rsid w:val="003C2960"/>
    <w:rsid w:val="003C71BB"/>
    <w:rsid w:val="003D0E58"/>
    <w:rsid w:val="003D1AB7"/>
    <w:rsid w:val="003D4BD0"/>
    <w:rsid w:val="003D6DBE"/>
    <w:rsid w:val="003E7084"/>
    <w:rsid w:val="003E7C46"/>
    <w:rsid w:val="003F1A2E"/>
    <w:rsid w:val="003F28F6"/>
    <w:rsid w:val="003F6068"/>
    <w:rsid w:val="004023F0"/>
    <w:rsid w:val="004056FB"/>
    <w:rsid w:val="00411057"/>
    <w:rsid w:val="0041495D"/>
    <w:rsid w:val="0041505A"/>
    <w:rsid w:val="00425C73"/>
    <w:rsid w:val="00430E62"/>
    <w:rsid w:val="00431F62"/>
    <w:rsid w:val="0043620B"/>
    <w:rsid w:val="00443D28"/>
    <w:rsid w:val="00447D51"/>
    <w:rsid w:val="004501B3"/>
    <w:rsid w:val="0045234A"/>
    <w:rsid w:val="00453400"/>
    <w:rsid w:val="004640E1"/>
    <w:rsid w:val="004653AD"/>
    <w:rsid w:val="004762ED"/>
    <w:rsid w:val="00481CA8"/>
    <w:rsid w:val="004834C0"/>
    <w:rsid w:val="004924FC"/>
    <w:rsid w:val="004944DB"/>
    <w:rsid w:val="00497259"/>
    <w:rsid w:val="004A63D3"/>
    <w:rsid w:val="004C06E6"/>
    <w:rsid w:val="004C372E"/>
    <w:rsid w:val="004C5E91"/>
    <w:rsid w:val="004D2011"/>
    <w:rsid w:val="004D771C"/>
    <w:rsid w:val="004F2D72"/>
    <w:rsid w:val="004F653C"/>
    <w:rsid w:val="00501E65"/>
    <w:rsid w:val="005036DD"/>
    <w:rsid w:val="00507477"/>
    <w:rsid w:val="0051144A"/>
    <w:rsid w:val="00513410"/>
    <w:rsid w:val="005302D9"/>
    <w:rsid w:val="005317B2"/>
    <w:rsid w:val="00531E0E"/>
    <w:rsid w:val="00536E0E"/>
    <w:rsid w:val="0055008A"/>
    <w:rsid w:val="00557208"/>
    <w:rsid w:val="00561A0F"/>
    <w:rsid w:val="00564152"/>
    <w:rsid w:val="00567A7A"/>
    <w:rsid w:val="00575584"/>
    <w:rsid w:val="00575AB3"/>
    <w:rsid w:val="00575D84"/>
    <w:rsid w:val="005801A5"/>
    <w:rsid w:val="00580DFC"/>
    <w:rsid w:val="00585348"/>
    <w:rsid w:val="005915D2"/>
    <w:rsid w:val="00592267"/>
    <w:rsid w:val="00594179"/>
    <w:rsid w:val="005957F0"/>
    <w:rsid w:val="005B02F4"/>
    <w:rsid w:val="005B0F26"/>
    <w:rsid w:val="005B38E0"/>
    <w:rsid w:val="005B6EFE"/>
    <w:rsid w:val="005C1760"/>
    <w:rsid w:val="005D0E7B"/>
    <w:rsid w:val="005D272C"/>
    <w:rsid w:val="005D5411"/>
    <w:rsid w:val="005E712E"/>
    <w:rsid w:val="005F13EC"/>
    <w:rsid w:val="005F6C17"/>
    <w:rsid w:val="00620D9B"/>
    <w:rsid w:val="006232E5"/>
    <w:rsid w:val="00625448"/>
    <w:rsid w:val="0063368D"/>
    <w:rsid w:val="00637B4B"/>
    <w:rsid w:val="00640F77"/>
    <w:rsid w:val="00644231"/>
    <w:rsid w:val="006615D8"/>
    <w:rsid w:val="006673C5"/>
    <w:rsid w:val="0067178C"/>
    <w:rsid w:val="00674AA5"/>
    <w:rsid w:val="006758BF"/>
    <w:rsid w:val="00680EB5"/>
    <w:rsid w:val="00683885"/>
    <w:rsid w:val="006845C3"/>
    <w:rsid w:val="00686C0A"/>
    <w:rsid w:val="00694108"/>
    <w:rsid w:val="006A0EBA"/>
    <w:rsid w:val="006A3056"/>
    <w:rsid w:val="006B13CD"/>
    <w:rsid w:val="006B5BD6"/>
    <w:rsid w:val="006C0D6E"/>
    <w:rsid w:val="006C14AF"/>
    <w:rsid w:val="006D09C1"/>
    <w:rsid w:val="006D0BFF"/>
    <w:rsid w:val="006D6349"/>
    <w:rsid w:val="006D6E79"/>
    <w:rsid w:val="006E2B13"/>
    <w:rsid w:val="006E7BFD"/>
    <w:rsid w:val="00700858"/>
    <w:rsid w:val="00705DF0"/>
    <w:rsid w:val="00710C92"/>
    <w:rsid w:val="0071315E"/>
    <w:rsid w:val="00714E88"/>
    <w:rsid w:val="00724D3D"/>
    <w:rsid w:val="0073184C"/>
    <w:rsid w:val="00737169"/>
    <w:rsid w:val="007401FA"/>
    <w:rsid w:val="00743E89"/>
    <w:rsid w:val="00751388"/>
    <w:rsid w:val="00761AFD"/>
    <w:rsid w:val="00763459"/>
    <w:rsid w:val="007710D9"/>
    <w:rsid w:val="00774A16"/>
    <w:rsid w:val="00776FF2"/>
    <w:rsid w:val="00781BDF"/>
    <w:rsid w:val="007832BC"/>
    <w:rsid w:val="00785489"/>
    <w:rsid w:val="00787420"/>
    <w:rsid w:val="00790265"/>
    <w:rsid w:val="00790CC3"/>
    <w:rsid w:val="0079567C"/>
    <w:rsid w:val="007A061B"/>
    <w:rsid w:val="007B5459"/>
    <w:rsid w:val="007C31B8"/>
    <w:rsid w:val="007C5BED"/>
    <w:rsid w:val="007D28F1"/>
    <w:rsid w:val="007D3385"/>
    <w:rsid w:val="007E2481"/>
    <w:rsid w:val="007E5A59"/>
    <w:rsid w:val="007E73E2"/>
    <w:rsid w:val="007F0781"/>
    <w:rsid w:val="007F0FD3"/>
    <w:rsid w:val="00805552"/>
    <w:rsid w:val="00816EC8"/>
    <w:rsid w:val="00822792"/>
    <w:rsid w:val="0082557E"/>
    <w:rsid w:val="00826516"/>
    <w:rsid w:val="0083328F"/>
    <w:rsid w:val="00836AA7"/>
    <w:rsid w:val="00837C9B"/>
    <w:rsid w:val="00846B69"/>
    <w:rsid w:val="00850074"/>
    <w:rsid w:val="008577D7"/>
    <w:rsid w:val="00861CCA"/>
    <w:rsid w:val="00863873"/>
    <w:rsid w:val="00867A6F"/>
    <w:rsid w:val="008718CD"/>
    <w:rsid w:val="00875CF8"/>
    <w:rsid w:val="00877A9B"/>
    <w:rsid w:val="008811B4"/>
    <w:rsid w:val="0088504D"/>
    <w:rsid w:val="0088790C"/>
    <w:rsid w:val="00890083"/>
    <w:rsid w:val="00890C88"/>
    <w:rsid w:val="00895805"/>
    <w:rsid w:val="0089753D"/>
    <w:rsid w:val="008B25E6"/>
    <w:rsid w:val="008B2D3A"/>
    <w:rsid w:val="008B52A6"/>
    <w:rsid w:val="008C1C1E"/>
    <w:rsid w:val="008C2E0D"/>
    <w:rsid w:val="008C4A08"/>
    <w:rsid w:val="008C5432"/>
    <w:rsid w:val="008C5537"/>
    <w:rsid w:val="008D6654"/>
    <w:rsid w:val="008E25A0"/>
    <w:rsid w:val="008E3EFF"/>
    <w:rsid w:val="008F25DD"/>
    <w:rsid w:val="008F2643"/>
    <w:rsid w:val="00903236"/>
    <w:rsid w:val="0090357B"/>
    <w:rsid w:val="009105DB"/>
    <w:rsid w:val="00914E67"/>
    <w:rsid w:val="00915BFE"/>
    <w:rsid w:val="009309CE"/>
    <w:rsid w:val="00937AD2"/>
    <w:rsid w:val="009437F2"/>
    <w:rsid w:val="00945A53"/>
    <w:rsid w:val="00947692"/>
    <w:rsid w:val="00963F5E"/>
    <w:rsid w:val="009707DD"/>
    <w:rsid w:val="00982260"/>
    <w:rsid w:val="009855EA"/>
    <w:rsid w:val="009913C6"/>
    <w:rsid w:val="009B6161"/>
    <w:rsid w:val="009D566E"/>
    <w:rsid w:val="009E09FF"/>
    <w:rsid w:val="009F1BBA"/>
    <w:rsid w:val="009F1F21"/>
    <w:rsid w:val="009F6CD6"/>
    <w:rsid w:val="00A10B00"/>
    <w:rsid w:val="00A1354F"/>
    <w:rsid w:val="00A13DDC"/>
    <w:rsid w:val="00A13F8D"/>
    <w:rsid w:val="00A40EF0"/>
    <w:rsid w:val="00A43468"/>
    <w:rsid w:val="00A43915"/>
    <w:rsid w:val="00A5167E"/>
    <w:rsid w:val="00A554AD"/>
    <w:rsid w:val="00A61A3B"/>
    <w:rsid w:val="00A62B9D"/>
    <w:rsid w:val="00A65DCE"/>
    <w:rsid w:val="00A66205"/>
    <w:rsid w:val="00A676C0"/>
    <w:rsid w:val="00A67E8C"/>
    <w:rsid w:val="00A70B6A"/>
    <w:rsid w:val="00A72B73"/>
    <w:rsid w:val="00A8111B"/>
    <w:rsid w:val="00A835BC"/>
    <w:rsid w:val="00A862C9"/>
    <w:rsid w:val="00A90484"/>
    <w:rsid w:val="00A96FC7"/>
    <w:rsid w:val="00A97A37"/>
    <w:rsid w:val="00AA7957"/>
    <w:rsid w:val="00AB29B6"/>
    <w:rsid w:val="00AB4E6E"/>
    <w:rsid w:val="00AB5AF6"/>
    <w:rsid w:val="00AC317D"/>
    <w:rsid w:val="00AC3FD2"/>
    <w:rsid w:val="00AC4B84"/>
    <w:rsid w:val="00AC60A3"/>
    <w:rsid w:val="00AC7505"/>
    <w:rsid w:val="00AD6ACC"/>
    <w:rsid w:val="00AE3AD5"/>
    <w:rsid w:val="00AE7995"/>
    <w:rsid w:val="00AF16EF"/>
    <w:rsid w:val="00AF1B05"/>
    <w:rsid w:val="00B05A6D"/>
    <w:rsid w:val="00B120D9"/>
    <w:rsid w:val="00B13935"/>
    <w:rsid w:val="00B15F66"/>
    <w:rsid w:val="00B16D4A"/>
    <w:rsid w:val="00B3151A"/>
    <w:rsid w:val="00B3321D"/>
    <w:rsid w:val="00B342D5"/>
    <w:rsid w:val="00B37C7F"/>
    <w:rsid w:val="00B43CF5"/>
    <w:rsid w:val="00B50A8C"/>
    <w:rsid w:val="00B748F8"/>
    <w:rsid w:val="00B773ED"/>
    <w:rsid w:val="00B84586"/>
    <w:rsid w:val="00B8600F"/>
    <w:rsid w:val="00B91811"/>
    <w:rsid w:val="00B94679"/>
    <w:rsid w:val="00BA2320"/>
    <w:rsid w:val="00BA296A"/>
    <w:rsid w:val="00BA3125"/>
    <w:rsid w:val="00BA6079"/>
    <w:rsid w:val="00BC779B"/>
    <w:rsid w:val="00BC7C0F"/>
    <w:rsid w:val="00BD391B"/>
    <w:rsid w:val="00BD73AC"/>
    <w:rsid w:val="00BE3F60"/>
    <w:rsid w:val="00BE6D25"/>
    <w:rsid w:val="00BF0018"/>
    <w:rsid w:val="00BF01E7"/>
    <w:rsid w:val="00BF3EB2"/>
    <w:rsid w:val="00C0258C"/>
    <w:rsid w:val="00C1649F"/>
    <w:rsid w:val="00C22BAC"/>
    <w:rsid w:val="00C248C3"/>
    <w:rsid w:val="00C24C8A"/>
    <w:rsid w:val="00C2637D"/>
    <w:rsid w:val="00C2700A"/>
    <w:rsid w:val="00C306AA"/>
    <w:rsid w:val="00C51B1D"/>
    <w:rsid w:val="00C52AEE"/>
    <w:rsid w:val="00C62495"/>
    <w:rsid w:val="00C66236"/>
    <w:rsid w:val="00C676C3"/>
    <w:rsid w:val="00C73093"/>
    <w:rsid w:val="00C81AA9"/>
    <w:rsid w:val="00C86070"/>
    <w:rsid w:val="00C874E6"/>
    <w:rsid w:val="00C91BE9"/>
    <w:rsid w:val="00C92984"/>
    <w:rsid w:val="00C9798A"/>
    <w:rsid w:val="00CA045E"/>
    <w:rsid w:val="00CA45B5"/>
    <w:rsid w:val="00CB671A"/>
    <w:rsid w:val="00CC01C5"/>
    <w:rsid w:val="00CC16B3"/>
    <w:rsid w:val="00CC2494"/>
    <w:rsid w:val="00CC7835"/>
    <w:rsid w:val="00CC7BEB"/>
    <w:rsid w:val="00CD160A"/>
    <w:rsid w:val="00CD2824"/>
    <w:rsid w:val="00CE0E0E"/>
    <w:rsid w:val="00CE6578"/>
    <w:rsid w:val="00CF134A"/>
    <w:rsid w:val="00CF5050"/>
    <w:rsid w:val="00CF7AC3"/>
    <w:rsid w:val="00D1283F"/>
    <w:rsid w:val="00D15B19"/>
    <w:rsid w:val="00D219B0"/>
    <w:rsid w:val="00D21FF7"/>
    <w:rsid w:val="00D22D84"/>
    <w:rsid w:val="00D43752"/>
    <w:rsid w:val="00D4435A"/>
    <w:rsid w:val="00D46918"/>
    <w:rsid w:val="00D50847"/>
    <w:rsid w:val="00D5223B"/>
    <w:rsid w:val="00D54B6D"/>
    <w:rsid w:val="00D5699E"/>
    <w:rsid w:val="00D6560F"/>
    <w:rsid w:val="00D70C5D"/>
    <w:rsid w:val="00D7467B"/>
    <w:rsid w:val="00D8099B"/>
    <w:rsid w:val="00D9689C"/>
    <w:rsid w:val="00D97B48"/>
    <w:rsid w:val="00DA17AE"/>
    <w:rsid w:val="00DB090C"/>
    <w:rsid w:val="00DB3323"/>
    <w:rsid w:val="00DB7FC0"/>
    <w:rsid w:val="00DC4CE5"/>
    <w:rsid w:val="00DC6642"/>
    <w:rsid w:val="00DD1B60"/>
    <w:rsid w:val="00DD2942"/>
    <w:rsid w:val="00DD76DA"/>
    <w:rsid w:val="00DD79E1"/>
    <w:rsid w:val="00DE04D3"/>
    <w:rsid w:val="00DF0467"/>
    <w:rsid w:val="00DF2736"/>
    <w:rsid w:val="00E05CE0"/>
    <w:rsid w:val="00E05FC4"/>
    <w:rsid w:val="00E130D9"/>
    <w:rsid w:val="00E20FD0"/>
    <w:rsid w:val="00E31142"/>
    <w:rsid w:val="00E32019"/>
    <w:rsid w:val="00E3356B"/>
    <w:rsid w:val="00E3490C"/>
    <w:rsid w:val="00E37545"/>
    <w:rsid w:val="00E43DE6"/>
    <w:rsid w:val="00E44D8B"/>
    <w:rsid w:val="00E51CFC"/>
    <w:rsid w:val="00E548CE"/>
    <w:rsid w:val="00E611BA"/>
    <w:rsid w:val="00E619DF"/>
    <w:rsid w:val="00E71104"/>
    <w:rsid w:val="00E834D0"/>
    <w:rsid w:val="00EA1737"/>
    <w:rsid w:val="00EA53C8"/>
    <w:rsid w:val="00EA7C52"/>
    <w:rsid w:val="00EB250F"/>
    <w:rsid w:val="00EC7C23"/>
    <w:rsid w:val="00ED3793"/>
    <w:rsid w:val="00ED7D76"/>
    <w:rsid w:val="00EE34A5"/>
    <w:rsid w:val="00EF2A1E"/>
    <w:rsid w:val="00F000DB"/>
    <w:rsid w:val="00F03009"/>
    <w:rsid w:val="00F03749"/>
    <w:rsid w:val="00F072F5"/>
    <w:rsid w:val="00F07373"/>
    <w:rsid w:val="00F07511"/>
    <w:rsid w:val="00F1243A"/>
    <w:rsid w:val="00F17884"/>
    <w:rsid w:val="00F2187F"/>
    <w:rsid w:val="00F22CB8"/>
    <w:rsid w:val="00F26EE6"/>
    <w:rsid w:val="00F3520C"/>
    <w:rsid w:val="00F41BDB"/>
    <w:rsid w:val="00F557EA"/>
    <w:rsid w:val="00F74838"/>
    <w:rsid w:val="00F76237"/>
    <w:rsid w:val="00F802F7"/>
    <w:rsid w:val="00F81A0B"/>
    <w:rsid w:val="00F8495A"/>
    <w:rsid w:val="00F869F7"/>
    <w:rsid w:val="00F86CBB"/>
    <w:rsid w:val="00F8742C"/>
    <w:rsid w:val="00F94E12"/>
    <w:rsid w:val="00F96DD3"/>
    <w:rsid w:val="00FA23DF"/>
    <w:rsid w:val="00FA3A3D"/>
    <w:rsid w:val="00FA59A9"/>
    <w:rsid w:val="00FA7C12"/>
    <w:rsid w:val="00FB0365"/>
    <w:rsid w:val="00FB23DF"/>
    <w:rsid w:val="00FB4624"/>
    <w:rsid w:val="00FB5395"/>
    <w:rsid w:val="00FB5ED5"/>
    <w:rsid w:val="00FC1134"/>
    <w:rsid w:val="00FC132D"/>
    <w:rsid w:val="00FD02DD"/>
    <w:rsid w:val="00FD2D96"/>
    <w:rsid w:val="00FD3560"/>
    <w:rsid w:val="00FD4D59"/>
    <w:rsid w:val="00FE5020"/>
    <w:rsid w:val="00FE7F5E"/>
    <w:rsid w:val="00FF71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67"/>
    <w:rPr>
      <w:rFonts w:eastAsia="Times New Roman"/>
      <w:sz w:val="24"/>
      <w:szCs w:val="24"/>
    </w:rPr>
  </w:style>
  <w:style w:type="paragraph" w:styleId="1">
    <w:name w:val="heading 1"/>
    <w:basedOn w:val="a"/>
    <w:next w:val="a"/>
    <w:link w:val="10"/>
    <w:uiPriority w:val="99"/>
    <w:qFormat/>
    <w:locked/>
    <w:rsid w:val="005317B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317B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96FC7"/>
    <w:pPr>
      <w:widowControl w:val="0"/>
      <w:wordWrap w:val="0"/>
      <w:autoSpaceDE w:val="0"/>
      <w:autoSpaceDN w:val="0"/>
      <w:jc w:val="both"/>
    </w:pPr>
    <w:rPr>
      <w:rFonts w:ascii="Tahoma" w:eastAsia="Calibri" w:hAnsi="Tahoma" w:cs="Tahoma"/>
      <w:kern w:val="2"/>
      <w:sz w:val="16"/>
      <w:szCs w:val="16"/>
      <w:lang w:val="en-US" w:eastAsia="ko-KR"/>
    </w:rPr>
  </w:style>
  <w:style w:type="character" w:customStyle="1" w:styleId="a4">
    <w:name w:val="Изнесен текст Знак"/>
    <w:link w:val="a3"/>
    <w:uiPriority w:val="99"/>
    <w:semiHidden/>
    <w:rsid w:val="0029095E"/>
    <w:rPr>
      <w:rFonts w:eastAsia="Times New Roman"/>
      <w:kern w:val="2"/>
      <w:sz w:val="0"/>
      <w:szCs w:val="0"/>
      <w:lang w:val="en-US" w:eastAsia="ko-KR"/>
    </w:rPr>
  </w:style>
  <w:style w:type="paragraph" w:styleId="a5">
    <w:name w:val="header"/>
    <w:basedOn w:val="a"/>
    <w:link w:val="a6"/>
    <w:unhideWhenUsed/>
    <w:rsid w:val="008B52A6"/>
    <w:pPr>
      <w:widowControl w:val="0"/>
      <w:tabs>
        <w:tab w:val="center" w:pos="4536"/>
        <w:tab w:val="right" w:pos="9072"/>
      </w:tabs>
      <w:wordWrap w:val="0"/>
      <w:autoSpaceDE w:val="0"/>
      <w:autoSpaceDN w:val="0"/>
      <w:jc w:val="both"/>
    </w:pPr>
    <w:rPr>
      <w:rFonts w:ascii="Calibri"/>
      <w:kern w:val="2"/>
      <w:sz w:val="20"/>
      <w:lang w:val="en-US" w:eastAsia="ko-KR"/>
    </w:rPr>
  </w:style>
  <w:style w:type="character" w:customStyle="1" w:styleId="a6">
    <w:name w:val="Горен колонтитул Знак"/>
    <w:link w:val="a5"/>
    <w:rsid w:val="008B52A6"/>
    <w:rPr>
      <w:rFonts w:ascii="Calibri" w:eastAsia="Times New Roman"/>
      <w:kern w:val="2"/>
      <w:szCs w:val="24"/>
      <w:lang w:val="en-US" w:eastAsia="ko-KR"/>
    </w:rPr>
  </w:style>
  <w:style w:type="paragraph" w:styleId="a7">
    <w:name w:val="footer"/>
    <w:basedOn w:val="a"/>
    <w:link w:val="a8"/>
    <w:uiPriority w:val="99"/>
    <w:unhideWhenUsed/>
    <w:rsid w:val="008B52A6"/>
    <w:pPr>
      <w:widowControl w:val="0"/>
      <w:tabs>
        <w:tab w:val="center" w:pos="4536"/>
        <w:tab w:val="right" w:pos="9072"/>
      </w:tabs>
      <w:wordWrap w:val="0"/>
      <w:autoSpaceDE w:val="0"/>
      <w:autoSpaceDN w:val="0"/>
      <w:jc w:val="both"/>
    </w:pPr>
    <w:rPr>
      <w:rFonts w:ascii="Calibri"/>
      <w:kern w:val="2"/>
      <w:sz w:val="20"/>
      <w:lang w:val="en-US" w:eastAsia="ko-KR"/>
    </w:rPr>
  </w:style>
  <w:style w:type="character" w:customStyle="1" w:styleId="a8">
    <w:name w:val="Долен колонтитул Знак"/>
    <w:link w:val="a7"/>
    <w:uiPriority w:val="99"/>
    <w:rsid w:val="008B52A6"/>
    <w:rPr>
      <w:rFonts w:ascii="Calibri" w:eastAsia="Times New Roman"/>
      <w:kern w:val="2"/>
      <w:szCs w:val="24"/>
      <w:lang w:val="en-US" w:eastAsia="ko-KR"/>
    </w:rPr>
  </w:style>
  <w:style w:type="paragraph" w:customStyle="1" w:styleId="Style5">
    <w:name w:val="Style5"/>
    <w:basedOn w:val="a"/>
    <w:uiPriority w:val="99"/>
    <w:rsid w:val="008B52A6"/>
    <w:pPr>
      <w:widowControl w:val="0"/>
      <w:autoSpaceDE w:val="0"/>
      <w:autoSpaceDN w:val="0"/>
      <w:adjustRightInd w:val="0"/>
    </w:pPr>
  </w:style>
  <w:style w:type="paragraph" w:customStyle="1" w:styleId="Style7">
    <w:name w:val="Style7"/>
    <w:basedOn w:val="a"/>
    <w:rsid w:val="008B52A6"/>
    <w:pPr>
      <w:widowControl w:val="0"/>
      <w:autoSpaceDE w:val="0"/>
      <w:autoSpaceDN w:val="0"/>
      <w:adjustRightInd w:val="0"/>
      <w:jc w:val="both"/>
    </w:pPr>
  </w:style>
  <w:style w:type="character" w:customStyle="1" w:styleId="FontStyle86">
    <w:name w:val="Font Style86"/>
    <w:rsid w:val="008B52A6"/>
    <w:rPr>
      <w:rFonts w:ascii="Times New Roman" w:hAnsi="Times New Roman" w:cs="Times New Roman"/>
      <w:b/>
      <w:bCs/>
      <w:color w:val="000000"/>
      <w:sz w:val="22"/>
      <w:szCs w:val="22"/>
    </w:rPr>
  </w:style>
  <w:style w:type="character" w:styleId="a9">
    <w:name w:val="Hyperlink"/>
    <w:uiPriority w:val="99"/>
    <w:rsid w:val="008B52A6"/>
    <w:rPr>
      <w:color w:val="000080"/>
      <w:u w:val="single"/>
    </w:rPr>
  </w:style>
  <w:style w:type="paragraph" w:styleId="aa">
    <w:name w:val="Title"/>
    <w:basedOn w:val="a"/>
    <w:link w:val="ab"/>
    <w:qFormat/>
    <w:locked/>
    <w:rsid w:val="008B52A6"/>
    <w:pPr>
      <w:jc w:val="center"/>
    </w:pPr>
    <w:rPr>
      <w:szCs w:val="20"/>
    </w:rPr>
  </w:style>
  <w:style w:type="character" w:customStyle="1" w:styleId="ab">
    <w:name w:val="Заглавие Знак"/>
    <w:link w:val="aa"/>
    <w:rsid w:val="008B52A6"/>
    <w:rPr>
      <w:rFonts w:eastAsia="Times New Roman"/>
      <w:sz w:val="24"/>
    </w:rPr>
  </w:style>
  <w:style w:type="paragraph" w:customStyle="1" w:styleId="Style10">
    <w:name w:val="Style10"/>
    <w:basedOn w:val="a"/>
    <w:uiPriority w:val="99"/>
    <w:rsid w:val="008B52A6"/>
    <w:pPr>
      <w:widowControl w:val="0"/>
      <w:autoSpaceDE w:val="0"/>
      <w:autoSpaceDN w:val="0"/>
      <w:adjustRightInd w:val="0"/>
      <w:jc w:val="both"/>
    </w:pPr>
  </w:style>
  <w:style w:type="character" w:customStyle="1" w:styleId="FontStyle87">
    <w:name w:val="Font Style87"/>
    <w:uiPriority w:val="99"/>
    <w:rsid w:val="008B52A6"/>
    <w:rPr>
      <w:rFonts w:ascii="Times New Roman" w:hAnsi="Times New Roman" w:cs="Times New Roman"/>
      <w:color w:val="000000"/>
      <w:sz w:val="22"/>
      <w:szCs w:val="22"/>
    </w:rPr>
  </w:style>
  <w:style w:type="character" w:customStyle="1" w:styleId="10">
    <w:name w:val="Заглавие 1 Знак"/>
    <w:link w:val="1"/>
    <w:uiPriority w:val="99"/>
    <w:rsid w:val="005317B2"/>
    <w:rPr>
      <w:rFonts w:ascii="Arial" w:eastAsia="Times New Roman" w:hAnsi="Arial" w:cs="Arial"/>
      <w:b/>
      <w:bCs/>
      <w:kern w:val="32"/>
      <w:sz w:val="32"/>
      <w:szCs w:val="32"/>
    </w:rPr>
  </w:style>
  <w:style w:type="character" w:customStyle="1" w:styleId="20">
    <w:name w:val="Заглавие 2 Знак"/>
    <w:link w:val="2"/>
    <w:uiPriority w:val="99"/>
    <w:rsid w:val="005317B2"/>
    <w:rPr>
      <w:rFonts w:ascii="Arial" w:eastAsia="Times New Roman" w:hAnsi="Arial" w:cs="Arial"/>
      <w:b/>
      <w:bCs/>
      <w:i/>
      <w:iCs/>
      <w:sz w:val="28"/>
      <w:szCs w:val="28"/>
    </w:rPr>
  </w:style>
  <w:style w:type="numbering" w:customStyle="1" w:styleId="NoList1">
    <w:name w:val="No List1"/>
    <w:next w:val="a2"/>
    <w:semiHidden/>
    <w:rsid w:val="005317B2"/>
  </w:style>
  <w:style w:type="paragraph" w:customStyle="1" w:styleId="CharCharCharChar1CharCharCharCharCharChar1CharCharCharCharCharCharCharCharCharCharCharCharCharCharCharCharCharChar1CharCharCharCharCharChar">
    <w:name w:val="Char Char Char Char1 Char Char Char Char Char Char1 Char Char Char Char Char Char Char Char Char Char Char Char Char Char Char Char Char Char1 Char Char Char Char Char Char"/>
    <w:basedOn w:val="a"/>
    <w:uiPriority w:val="99"/>
    <w:rsid w:val="005317B2"/>
    <w:pPr>
      <w:tabs>
        <w:tab w:val="left" w:pos="709"/>
      </w:tabs>
    </w:pPr>
    <w:rPr>
      <w:rFonts w:ascii="Tahoma" w:hAnsi="Tahoma"/>
      <w:lang w:val="pl-PL" w:eastAsia="pl-PL"/>
    </w:rPr>
  </w:style>
  <w:style w:type="paragraph" w:customStyle="1" w:styleId="Style1">
    <w:name w:val="Style1"/>
    <w:basedOn w:val="a"/>
    <w:uiPriority w:val="99"/>
    <w:rsid w:val="005317B2"/>
    <w:pPr>
      <w:widowControl w:val="0"/>
      <w:autoSpaceDE w:val="0"/>
      <w:autoSpaceDN w:val="0"/>
      <w:adjustRightInd w:val="0"/>
      <w:spacing w:line="253" w:lineRule="exact"/>
      <w:ind w:hanging="1966"/>
    </w:pPr>
  </w:style>
  <w:style w:type="paragraph" w:customStyle="1" w:styleId="Style2">
    <w:name w:val="Style2"/>
    <w:basedOn w:val="a"/>
    <w:uiPriority w:val="99"/>
    <w:rsid w:val="005317B2"/>
    <w:pPr>
      <w:widowControl w:val="0"/>
      <w:autoSpaceDE w:val="0"/>
      <w:autoSpaceDN w:val="0"/>
      <w:adjustRightInd w:val="0"/>
    </w:pPr>
  </w:style>
  <w:style w:type="paragraph" w:customStyle="1" w:styleId="Style3">
    <w:name w:val="Style3"/>
    <w:basedOn w:val="a"/>
    <w:uiPriority w:val="99"/>
    <w:rsid w:val="005317B2"/>
    <w:pPr>
      <w:widowControl w:val="0"/>
      <w:autoSpaceDE w:val="0"/>
      <w:autoSpaceDN w:val="0"/>
      <w:adjustRightInd w:val="0"/>
      <w:spacing w:line="302" w:lineRule="exact"/>
      <w:ind w:firstLine="3326"/>
    </w:pPr>
  </w:style>
  <w:style w:type="paragraph" w:customStyle="1" w:styleId="Style4">
    <w:name w:val="Style4"/>
    <w:basedOn w:val="a"/>
    <w:uiPriority w:val="99"/>
    <w:rsid w:val="005317B2"/>
    <w:pPr>
      <w:widowControl w:val="0"/>
      <w:autoSpaceDE w:val="0"/>
      <w:autoSpaceDN w:val="0"/>
      <w:adjustRightInd w:val="0"/>
      <w:jc w:val="both"/>
    </w:pPr>
  </w:style>
  <w:style w:type="paragraph" w:customStyle="1" w:styleId="Style6">
    <w:name w:val="Style6"/>
    <w:basedOn w:val="a"/>
    <w:uiPriority w:val="99"/>
    <w:rsid w:val="005317B2"/>
    <w:pPr>
      <w:widowControl w:val="0"/>
      <w:autoSpaceDE w:val="0"/>
      <w:autoSpaceDN w:val="0"/>
      <w:adjustRightInd w:val="0"/>
      <w:jc w:val="center"/>
    </w:pPr>
  </w:style>
  <w:style w:type="paragraph" w:customStyle="1" w:styleId="Style8">
    <w:name w:val="Style8"/>
    <w:basedOn w:val="a"/>
    <w:uiPriority w:val="99"/>
    <w:rsid w:val="005317B2"/>
    <w:pPr>
      <w:widowControl w:val="0"/>
      <w:autoSpaceDE w:val="0"/>
      <w:autoSpaceDN w:val="0"/>
      <w:adjustRightInd w:val="0"/>
      <w:spacing w:line="299" w:lineRule="exact"/>
      <w:jc w:val="center"/>
    </w:pPr>
  </w:style>
  <w:style w:type="paragraph" w:customStyle="1" w:styleId="Style9">
    <w:name w:val="Style9"/>
    <w:basedOn w:val="a"/>
    <w:uiPriority w:val="99"/>
    <w:rsid w:val="005317B2"/>
    <w:pPr>
      <w:widowControl w:val="0"/>
      <w:autoSpaceDE w:val="0"/>
      <w:autoSpaceDN w:val="0"/>
      <w:adjustRightInd w:val="0"/>
      <w:spacing w:line="274" w:lineRule="exact"/>
    </w:pPr>
  </w:style>
  <w:style w:type="paragraph" w:customStyle="1" w:styleId="Style11">
    <w:name w:val="Style11"/>
    <w:basedOn w:val="a"/>
    <w:uiPriority w:val="99"/>
    <w:rsid w:val="005317B2"/>
    <w:pPr>
      <w:widowControl w:val="0"/>
      <w:autoSpaceDE w:val="0"/>
      <w:autoSpaceDN w:val="0"/>
      <w:adjustRightInd w:val="0"/>
    </w:pPr>
  </w:style>
  <w:style w:type="paragraph" w:customStyle="1" w:styleId="Style12">
    <w:name w:val="Style12"/>
    <w:basedOn w:val="a"/>
    <w:uiPriority w:val="99"/>
    <w:rsid w:val="005317B2"/>
    <w:pPr>
      <w:widowControl w:val="0"/>
      <w:autoSpaceDE w:val="0"/>
      <w:autoSpaceDN w:val="0"/>
      <w:adjustRightInd w:val="0"/>
      <w:spacing w:line="274" w:lineRule="exact"/>
      <w:jc w:val="both"/>
    </w:pPr>
  </w:style>
  <w:style w:type="paragraph" w:customStyle="1" w:styleId="Style13">
    <w:name w:val="Style13"/>
    <w:basedOn w:val="a"/>
    <w:uiPriority w:val="99"/>
    <w:rsid w:val="005317B2"/>
    <w:pPr>
      <w:widowControl w:val="0"/>
      <w:autoSpaceDE w:val="0"/>
      <w:autoSpaceDN w:val="0"/>
      <w:adjustRightInd w:val="0"/>
      <w:spacing w:line="278" w:lineRule="exact"/>
      <w:ind w:firstLine="715"/>
    </w:pPr>
  </w:style>
  <w:style w:type="paragraph" w:customStyle="1" w:styleId="Style14">
    <w:name w:val="Style14"/>
    <w:basedOn w:val="a"/>
    <w:uiPriority w:val="99"/>
    <w:rsid w:val="005317B2"/>
    <w:pPr>
      <w:widowControl w:val="0"/>
      <w:autoSpaceDE w:val="0"/>
      <w:autoSpaceDN w:val="0"/>
      <w:adjustRightInd w:val="0"/>
      <w:spacing w:line="278" w:lineRule="exact"/>
      <w:jc w:val="both"/>
    </w:pPr>
  </w:style>
  <w:style w:type="paragraph" w:customStyle="1" w:styleId="Style15">
    <w:name w:val="Style15"/>
    <w:basedOn w:val="a"/>
    <w:uiPriority w:val="99"/>
    <w:rsid w:val="005317B2"/>
    <w:pPr>
      <w:widowControl w:val="0"/>
      <w:autoSpaceDE w:val="0"/>
      <w:autoSpaceDN w:val="0"/>
      <w:adjustRightInd w:val="0"/>
      <w:spacing w:line="293" w:lineRule="exact"/>
      <w:ind w:firstLine="542"/>
      <w:jc w:val="both"/>
    </w:pPr>
  </w:style>
  <w:style w:type="paragraph" w:customStyle="1" w:styleId="Style16">
    <w:name w:val="Style16"/>
    <w:basedOn w:val="a"/>
    <w:uiPriority w:val="99"/>
    <w:rsid w:val="005317B2"/>
    <w:pPr>
      <w:widowControl w:val="0"/>
      <w:autoSpaceDE w:val="0"/>
      <w:autoSpaceDN w:val="0"/>
      <w:adjustRightInd w:val="0"/>
    </w:pPr>
  </w:style>
  <w:style w:type="paragraph" w:customStyle="1" w:styleId="Style17">
    <w:name w:val="Style17"/>
    <w:basedOn w:val="a"/>
    <w:uiPriority w:val="99"/>
    <w:rsid w:val="005317B2"/>
    <w:pPr>
      <w:widowControl w:val="0"/>
      <w:autoSpaceDE w:val="0"/>
      <w:autoSpaceDN w:val="0"/>
      <w:adjustRightInd w:val="0"/>
    </w:pPr>
  </w:style>
  <w:style w:type="paragraph" w:customStyle="1" w:styleId="Style18">
    <w:name w:val="Style18"/>
    <w:basedOn w:val="a"/>
    <w:uiPriority w:val="99"/>
    <w:rsid w:val="005317B2"/>
    <w:pPr>
      <w:widowControl w:val="0"/>
      <w:autoSpaceDE w:val="0"/>
      <w:autoSpaceDN w:val="0"/>
      <w:adjustRightInd w:val="0"/>
    </w:pPr>
  </w:style>
  <w:style w:type="paragraph" w:customStyle="1" w:styleId="Style19">
    <w:name w:val="Style19"/>
    <w:basedOn w:val="a"/>
    <w:uiPriority w:val="99"/>
    <w:rsid w:val="005317B2"/>
    <w:pPr>
      <w:widowControl w:val="0"/>
      <w:autoSpaceDE w:val="0"/>
      <w:autoSpaceDN w:val="0"/>
      <w:adjustRightInd w:val="0"/>
    </w:pPr>
  </w:style>
  <w:style w:type="paragraph" w:customStyle="1" w:styleId="Style20">
    <w:name w:val="Style20"/>
    <w:basedOn w:val="a"/>
    <w:uiPriority w:val="99"/>
    <w:rsid w:val="005317B2"/>
    <w:pPr>
      <w:widowControl w:val="0"/>
      <w:autoSpaceDE w:val="0"/>
      <w:autoSpaceDN w:val="0"/>
      <w:adjustRightInd w:val="0"/>
    </w:pPr>
  </w:style>
  <w:style w:type="paragraph" w:customStyle="1" w:styleId="Style21">
    <w:name w:val="Style21"/>
    <w:basedOn w:val="a"/>
    <w:uiPriority w:val="99"/>
    <w:rsid w:val="005317B2"/>
    <w:pPr>
      <w:widowControl w:val="0"/>
      <w:autoSpaceDE w:val="0"/>
      <w:autoSpaceDN w:val="0"/>
      <w:adjustRightInd w:val="0"/>
      <w:jc w:val="right"/>
    </w:pPr>
  </w:style>
  <w:style w:type="paragraph" w:customStyle="1" w:styleId="Style22">
    <w:name w:val="Style22"/>
    <w:basedOn w:val="a"/>
    <w:uiPriority w:val="99"/>
    <w:rsid w:val="005317B2"/>
    <w:pPr>
      <w:widowControl w:val="0"/>
      <w:autoSpaceDE w:val="0"/>
      <w:autoSpaceDN w:val="0"/>
      <w:adjustRightInd w:val="0"/>
      <w:spacing w:line="396" w:lineRule="exact"/>
      <w:jc w:val="center"/>
    </w:pPr>
  </w:style>
  <w:style w:type="paragraph" w:customStyle="1" w:styleId="Style23">
    <w:name w:val="Style23"/>
    <w:basedOn w:val="a"/>
    <w:uiPriority w:val="99"/>
    <w:rsid w:val="005317B2"/>
    <w:pPr>
      <w:widowControl w:val="0"/>
      <w:autoSpaceDE w:val="0"/>
      <w:autoSpaceDN w:val="0"/>
      <w:adjustRightInd w:val="0"/>
      <w:spacing w:line="298" w:lineRule="exact"/>
    </w:pPr>
  </w:style>
  <w:style w:type="paragraph" w:customStyle="1" w:styleId="Style24">
    <w:name w:val="Style24"/>
    <w:basedOn w:val="a"/>
    <w:uiPriority w:val="99"/>
    <w:rsid w:val="005317B2"/>
    <w:pPr>
      <w:widowControl w:val="0"/>
      <w:autoSpaceDE w:val="0"/>
      <w:autoSpaceDN w:val="0"/>
      <w:adjustRightInd w:val="0"/>
      <w:spacing w:line="278" w:lineRule="exact"/>
      <w:ind w:firstLine="5126"/>
    </w:pPr>
  </w:style>
  <w:style w:type="paragraph" w:customStyle="1" w:styleId="Style25">
    <w:name w:val="Style25"/>
    <w:basedOn w:val="a"/>
    <w:rsid w:val="005317B2"/>
    <w:pPr>
      <w:widowControl w:val="0"/>
      <w:autoSpaceDE w:val="0"/>
      <w:autoSpaceDN w:val="0"/>
      <w:adjustRightInd w:val="0"/>
      <w:spacing w:line="300" w:lineRule="exact"/>
      <w:ind w:firstLine="538"/>
      <w:jc w:val="both"/>
    </w:pPr>
  </w:style>
  <w:style w:type="paragraph" w:customStyle="1" w:styleId="Style26">
    <w:name w:val="Style26"/>
    <w:basedOn w:val="a"/>
    <w:uiPriority w:val="99"/>
    <w:rsid w:val="005317B2"/>
    <w:pPr>
      <w:widowControl w:val="0"/>
      <w:autoSpaceDE w:val="0"/>
      <w:autoSpaceDN w:val="0"/>
      <w:adjustRightInd w:val="0"/>
    </w:pPr>
  </w:style>
  <w:style w:type="paragraph" w:customStyle="1" w:styleId="Style27">
    <w:name w:val="Style27"/>
    <w:basedOn w:val="a"/>
    <w:uiPriority w:val="99"/>
    <w:rsid w:val="005317B2"/>
    <w:pPr>
      <w:widowControl w:val="0"/>
      <w:autoSpaceDE w:val="0"/>
      <w:autoSpaceDN w:val="0"/>
      <w:adjustRightInd w:val="0"/>
      <w:spacing w:line="300" w:lineRule="exact"/>
      <w:jc w:val="both"/>
    </w:pPr>
  </w:style>
  <w:style w:type="paragraph" w:customStyle="1" w:styleId="Style28">
    <w:name w:val="Style28"/>
    <w:basedOn w:val="a"/>
    <w:uiPriority w:val="99"/>
    <w:rsid w:val="005317B2"/>
    <w:pPr>
      <w:widowControl w:val="0"/>
      <w:autoSpaceDE w:val="0"/>
      <w:autoSpaceDN w:val="0"/>
      <w:adjustRightInd w:val="0"/>
      <w:spacing w:line="278" w:lineRule="exact"/>
      <w:ind w:firstLine="706"/>
      <w:jc w:val="both"/>
    </w:pPr>
  </w:style>
  <w:style w:type="paragraph" w:customStyle="1" w:styleId="Style29">
    <w:name w:val="Style29"/>
    <w:basedOn w:val="a"/>
    <w:uiPriority w:val="99"/>
    <w:rsid w:val="005317B2"/>
    <w:pPr>
      <w:widowControl w:val="0"/>
      <w:autoSpaceDE w:val="0"/>
      <w:autoSpaceDN w:val="0"/>
      <w:adjustRightInd w:val="0"/>
      <w:spacing w:line="276" w:lineRule="exact"/>
      <w:ind w:firstLine="710"/>
      <w:jc w:val="both"/>
    </w:pPr>
  </w:style>
  <w:style w:type="paragraph" w:customStyle="1" w:styleId="Style30">
    <w:name w:val="Style30"/>
    <w:basedOn w:val="a"/>
    <w:uiPriority w:val="99"/>
    <w:rsid w:val="005317B2"/>
    <w:pPr>
      <w:widowControl w:val="0"/>
      <w:autoSpaceDE w:val="0"/>
      <w:autoSpaceDN w:val="0"/>
      <w:adjustRightInd w:val="0"/>
      <w:spacing w:line="299" w:lineRule="exact"/>
      <w:ind w:firstLine="576"/>
      <w:jc w:val="both"/>
    </w:pPr>
  </w:style>
  <w:style w:type="paragraph" w:customStyle="1" w:styleId="Style31">
    <w:name w:val="Style31"/>
    <w:basedOn w:val="a"/>
    <w:uiPriority w:val="99"/>
    <w:rsid w:val="005317B2"/>
    <w:pPr>
      <w:widowControl w:val="0"/>
      <w:autoSpaceDE w:val="0"/>
      <w:autoSpaceDN w:val="0"/>
      <w:adjustRightInd w:val="0"/>
      <w:spacing w:line="298" w:lineRule="exact"/>
      <w:ind w:firstLine="710"/>
      <w:jc w:val="both"/>
    </w:pPr>
  </w:style>
  <w:style w:type="paragraph" w:customStyle="1" w:styleId="Style32">
    <w:name w:val="Style32"/>
    <w:basedOn w:val="a"/>
    <w:uiPriority w:val="99"/>
    <w:rsid w:val="005317B2"/>
    <w:pPr>
      <w:widowControl w:val="0"/>
      <w:autoSpaceDE w:val="0"/>
      <w:autoSpaceDN w:val="0"/>
      <w:adjustRightInd w:val="0"/>
    </w:pPr>
  </w:style>
  <w:style w:type="paragraph" w:customStyle="1" w:styleId="Style33">
    <w:name w:val="Style33"/>
    <w:basedOn w:val="a"/>
    <w:uiPriority w:val="99"/>
    <w:rsid w:val="005317B2"/>
    <w:pPr>
      <w:widowControl w:val="0"/>
      <w:autoSpaceDE w:val="0"/>
      <w:autoSpaceDN w:val="0"/>
      <w:adjustRightInd w:val="0"/>
      <w:spacing w:line="298" w:lineRule="exact"/>
      <w:ind w:firstLine="706"/>
    </w:pPr>
  </w:style>
  <w:style w:type="paragraph" w:customStyle="1" w:styleId="Style34">
    <w:name w:val="Style34"/>
    <w:basedOn w:val="a"/>
    <w:uiPriority w:val="99"/>
    <w:rsid w:val="005317B2"/>
    <w:pPr>
      <w:widowControl w:val="0"/>
      <w:autoSpaceDE w:val="0"/>
      <w:autoSpaceDN w:val="0"/>
      <w:adjustRightInd w:val="0"/>
    </w:pPr>
  </w:style>
  <w:style w:type="paragraph" w:customStyle="1" w:styleId="Style35">
    <w:name w:val="Style35"/>
    <w:basedOn w:val="a"/>
    <w:uiPriority w:val="99"/>
    <w:rsid w:val="005317B2"/>
    <w:pPr>
      <w:widowControl w:val="0"/>
      <w:autoSpaceDE w:val="0"/>
      <w:autoSpaceDN w:val="0"/>
      <w:adjustRightInd w:val="0"/>
      <w:spacing w:line="298" w:lineRule="exact"/>
      <w:ind w:hanging="562"/>
    </w:pPr>
  </w:style>
  <w:style w:type="paragraph" w:customStyle="1" w:styleId="Style36">
    <w:name w:val="Style36"/>
    <w:basedOn w:val="a"/>
    <w:uiPriority w:val="99"/>
    <w:rsid w:val="005317B2"/>
    <w:pPr>
      <w:widowControl w:val="0"/>
      <w:autoSpaceDE w:val="0"/>
      <w:autoSpaceDN w:val="0"/>
      <w:adjustRightInd w:val="0"/>
      <w:spacing w:line="302" w:lineRule="exact"/>
      <w:ind w:firstLine="250"/>
    </w:pPr>
  </w:style>
  <w:style w:type="paragraph" w:customStyle="1" w:styleId="Style37">
    <w:name w:val="Style37"/>
    <w:basedOn w:val="a"/>
    <w:uiPriority w:val="99"/>
    <w:rsid w:val="005317B2"/>
    <w:pPr>
      <w:widowControl w:val="0"/>
      <w:autoSpaceDE w:val="0"/>
      <w:autoSpaceDN w:val="0"/>
      <w:adjustRightInd w:val="0"/>
      <w:spacing w:line="274" w:lineRule="exact"/>
      <w:ind w:firstLine="528"/>
    </w:pPr>
  </w:style>
  <w:style w:type="paragraph" w:customStyle="1" w:styleId="Style38">
    <w:name w:val="Style38"/>
    <w:basedOn w:val="a"/>
    <w:uiPriority w:val="99"/>
    <w:rsid w:val="005317B2"/>
    <w:pPr>
      <w:widowControl w:val="0"/>
      <w:autoSpaceDE w:val="0"/>
      <w:autoSpaceDN w:val="0"/>
      <w:adjustRightInd w:val="0"/>
      <w:spacing w:line="230" w:lineRule="exact"/>
      <w:ind w:firstLine="706"/>
    </w:pPr>
  </w:style>
  <w:style w:type="paragraph" w:customStyle="1" w:styleId="Style39">
    <w:name w:val="Style39"/>
    <w:basedOn w:val="a"/>
    <w:uiPriority w:val="99"/>
    <w:rsid w:val="005317B2"/>
    <w:pPr>
      <w:widowControl w:val="0"/>
      <w:autoSpaceDE w:val="0"/>
      <w:autoSpaceDN w:val="0"/>
      <w:adjustRightInd w:val="0"/>
      <w:spacing w:line="298" w:lineRule="exact"/>
      <w:ind w:firstLine="710"/>
      <w:jc w:val="both"/>
    </w:pPr>
  </w:style>
  <w:style w:type="paragraph" w:customStyle="1" w:styleId="Style40">
    <w:name w:val="Style40"/>
    <w:basedOn w:val="a"/>
    <w:uiPriority w:val="99"/>
    <w:rsid w:val="005317B2"/>
    <w:pPr>
      <w:widowControl w:val="0"/>
      <w:autoSpaceDE w:val="0"/>
      <w:autoSpaceDN w:val="0"/>
      <w:adjustRightInd w:val="0"/>
      <w:spacing w:line="299" w:lineRule="exact"/>
      <w:jc w:val="both"/>
    </w:pPr>
  </w:style>
  <w:style w:type="paragraph" w:customStyle="1" w:styleId="Style41">
    <w:name w:val="Style41"/>
    <w:basedOn w:val="a"/>
    <w:rsid w:val="005317B2"/>
    <w:pPr>
      <w:widowControl w:val="0"/>
      <w:autoSpaceDE w:val="0"/>
      <w:autoSpaceDN w:val="0"/>
      <w:adjustRightInd w:val="0"/>
      <w:spacing w:line="276" w:lineRule="exact"/>
      <w:jc w:val="center"/>
    </w:pPr>
  </w:style>
  <w:style w:type="paragraph" w:customStyle="1" w:styleId="Style42">
    <w:name w:val="Style42"/>
    <w:basedOn w:val="a"/>
    <w:uiPriority w:val="99"/>
    <w:rsid w:val="005317B2"/>
    <w:pPr>
      <w:widowControl w:val="0"/>
      <w:autoSpaceDE w:val="0"/>
      <w:autoSpaceDN w:val="0"/>
      <w:adjustRightInd w:val="0"/>
      <w:spacing w:line="298" w:lineRule="exact"/>
      <w:ind w:firstLine="374"/>
    </w:pPr>
  </w:style>
  <w:style w:type="paragraph" w:customStyle="1" w:styleId="Style43">
    <w:name w:val="Style43"/>
    <w:basedOn w:val="a"/>
    <w:uiPriority w:val="99"/>
    <w:rsid w:val="005317B2"/>
    <w:pPr>
      <w:widowControl w:val="0"/>
      <w:autoSpaceDE w:val="0"/>
      <w:autoSpaceDN w:val="0"/>
      <w:adjustRightInd w:val="0"/>
    </w:pPr>
  </w:style>
  <w:style w:type="paragraph" w:customStyle="1" w:styleId="Style44">
    <w:name w:val="Style44"/>
    <w:basedOn w:val="a"/>
    <w:uiPriority w:val="99"/>
    <w:rsid w:val="005317B2"/>
    <w:pPr>
      <w:widowControl w:val="0"/>
      <w:autoSpaceDE w:val="0"/>
      <w:autoSpaceDN w:val="0"/>
      <w:adjustRightInd w:val="0"/>
      <w:spacing w:line="293" w:lineRule="exact"/>
      <w:ind w:hanging="1814"/>
    </w:pPr>
  </w:style>
  <w:style w:type="paragraph" w:customStyle="1" w:styleId="Style45">
    <w:name w:val="Style45"/>
    <w:basedOn w:val="a"/>
    <w:uiPriority w:val="99"/>
    <w:rsid w:val="005317B2"/>
    <w:pPr>
      <w:widowControl w:val="0"/>
      <w:autoSpaceDE w:val="0"/>
      <w:autoSpaceDN w:val="0"/>
      <w:adjustRightInd w:val="0"/>
      <w:spacing w:line="302" w:lineRule="exact"/>
      <w:ind w:firstLine="542"/>
      <w:jc w:val="both"/>
    </w:pPr>
  </w:style>
  <w:style w:type="paragraph" w:customStyle="1" w:styleId="Style46">
    <w:name w:val="Style46"/>
    <w:basedOn w:val="a"/>
    <w:uiPriority w:val="99"/>
    <w:rsid w:val="005317B2"/>
    <w:pPr>
      <w:widowControl w:val="0"/>
      <w:autoSpaceDE w:val="0"/>
      <w:autoSpaceDN w:val="0"/>
      <w:adjustRightInd w:val="0"/>
    </w:pPr>
  </w:style>
  <w:style w:type="paragraph" w:customStyle="1" w:styleId="Style47">
    <w:name w:val="Style47"/>
    <w:basedOn w:val="a"/>
    <w:uiPriority w:val="99"/>
    <w:rsid w:val="005317B2"/>
    <w:pPr>
      <w:widowControl w:val="0"/>
      <w:autoSpaceDE w:val="0"/>
      <w:autoSpaceDN w:val="0"/>
      <w:adjustRightInd w:val="0"/>
      <w:spacing w:line="299" w:lineRule="exact"/>
      <w:ind w:firstLine="730"/>
      <w:jc w:val="both"/>
    </w:pPr>
  </w:style>
  <w:style w:type="paragraph" w:customStyle="1" w:styleId="Style48">
    <w:name w:val="Style48"/>
    <w:basedOn w:val="a"/>
    <w:uiPriority w:val="99"/>
    <w:rsid w:val="005317B2"/>
    <w:pPr>
      <w:widowControl w:val="0"/>
      <w:autoSpaceDE w:val="0"/>
      <w:autoSpaceDN w:val="0"/>
      <w:adjustRightInd w:val="0"/>
    </w:pPr>
  </w:style>
  <w:style w:type="paragraph" w:customStyle="1" w:styleId="Style49">
    <w:name w:val="Style49"/>
    <w:basedOn w:val="a"/>
    <w:uiPriority w:val="99"/>
    <w:rsid w:val="005317B2"/>
    <w:pPr>
      <w:widowControl w:val="0"/>
      <w:autoSpaceDE w:val="0"/>
      <w:autoSpaceDN w:val="0"/>
      <w:adjustRightInd w:val="0"/>
      <w:spacing w:line="283" w:lineRule="exact"/>
      <w:ind w:firstLine="715"/>
    </w:pPr>
  </w:style>
  <w:style w:type="paragraph" w:customStyle="1" w:styleId="Style50">
    <w:name w:val="Style50"/>
    <w:basedOn w:val="a"/>
    <w:uiPriority w:val="99"/>
    <w:rsid w:val="005317B2"/>
    <w:pPr>
      <w:widowControl w:val="0"/>
      <w:autoSpaceDE w:val="0"/>
      <w:autoSpaceDN w:val="0"/>
      <w:adjustRightInd w:val="0"/>
      <w:spacing w:line="307" w:lineRule="exact"/>
      <w:ind w:firstLine="542"/>
      <w:jc w:val="both"/>
    </w:pPr>
  </w:style>
  <w:style w:type="paragraph" w:customStyle="1" w:styleId="Style51">
    <w:name w:val="Style51"/>
    <w:basedOn w:val="a"/>
    <w:uiPriority w:val="99"/>
    <w:rsid w:val="005317B2"/>
    <w:pPr>
      <w:widowControl w:val="0"/>
      <w:autoSpaceDE w:val="0"/>
      <w:autoSpaceDN w:val="0"/>
      <w:adjustRightInd w:val="0"/>
      <w:jc w:val="both"/>
    </w:pPr>
  </w:style>
  <w:style w:type="paragraph" w:customStyle="1" w:styleId="Style52">
    <w:name w:val="Style52"/>
    <w:basedOn w:val="a"/>
    <w:uiPriority w:val="99"/>
    <w:rsid w:val="005317B2"/>
    <w:pPr>
      <w:widowControl w:val="0"/>
      <w:autoSpaceDE w:val="0"/>
      <w:autoSpaceDN w:val="0"/>
      <w:adjustRightInd w:val="0"/>
      <w:spacing w:line="226" w:lineRule="exact"/>
      <w:jc w:val="both"/>
    </w:pPr>
  </w:style>
  <w:style w:type="paragraph" w:customStyle="1" w:styleId="Style53">
    <w:name w:val="Style53"/>
    <w:basedOn w:val="a"/>
    <w:uiPriority w:val="99"/>
    <w:rsid w:val="005317B2"/>
    <w:pPr>
      <w:widowControl w:val="0"/>
      <w:autoSpaceDE w:val="0"/>
      <w:autoSpaceDN w:val="0"/>
      <w:adjustRightInd w:val="0"/>
      <w:spacing w:line="235" w:lineRule="exact"/>
      <w:jc w:val="both"/>
    </w:pPr>
  </w:style>
  <w:style w:type="paragraph" w:customStyle="1" w:styleId="Style54">
    <w:name w:val="Style54"/>
    <w:basedOn w:val="a"/>
    <w:uiPriority w:val="99"/>
    <w:rsid w:val="005317B2"/>
    <w:pPr>
      <w:widowControl w:val="0"/>
      <w:autoSpaceDE w:val="0"/>
      <w:autoSpaceDN w:val="0"/>
      <w:adjustRightInd w:val="0"/>
      <w:spacing w:line="590" w:lineRule="exact"/>
      <w:ind w:firstLine="2016"/>
    </w:pPr>
  </w:style>
  <w:style w:type="paragraph" w:customStyle="1" w:styleId="Style55">
    <w:name w:val="Style55"/>
    <w:basedOn w:val="a"/>
    <w:uiPriority w:val="99"/>
    <w:rsid w:val="005317B2"/>
    <w:pPr>
      <w:widowControl w:val="0"/>
      <w:autoSpaceDE w:val="0"/>
      <w:autoSpaceDN w:val="0"/>
      <w:adjustRightInd w:val="0"/>
      <w:spacing w:line="298" w:lineRule="exact"/>
      <w:ind w:firstLine="590"/>
      <w:jc w:val="both"/>
    </w:pPr>
  </w:style>
  <w:style w:type="paragraph" w:customStyle="1" w:styleId="Style56">
    <w:name w:val="Style56"/>
    <w:basedOn w:val="a"/>
    <w:uiPriority w:val="99"/>
    <w:rsid w:val="005317B2"/>
    <w:pPr>
      <w:widowControl w:val="0"/>
      <w:autoSpaceDE w:val="0"/>
      <w:autoSpaceDN w:val="0"/>
      <w:adjustRightInd w:val="0"/>
      <w:jc w:val="center"/>
    </w:pPr>
  </w:style>
  <w:style w:type="paragraph" w:customStyle="1" w:styleId="Style57">
    <w:name w:val="Style57"/>
    <w:basedOn w:val="a"/>
    <w:uiPriority w:val="99"/>
    <w:rsid w:val="005317B2"/>
    <w:pPr>
      <w:widowControl w:val="0"/>
      <w:autoSpaceDE w:val="0"/>
      <w:autoSpaceDN w:val="0"/>
      <w:adjustRightInd w:val="0"/>
      <w:spacing w:line="299" w:lineRule="exact"/>
      <w:ind w:firstLine="754"/>
      <w:jc w:val="both"/>
    </w:pPr>
  </w:style>
  <w:style w:type="paragraph" w:customStyle="1" w:styleId="Style58">
    <w:name w:val="Style58"/>
    <w:basedOn w:val="a"/>
    <w:uiPriority w:val="99"/>
    <w:rsid w:val="005317B2"/>
    <w:pPr>
      <w:widowControl w:val="0"/>
      <w:autoSpaceDE w:val="0"/>
      <w:autoSpaceDN w:val="0"/>
      <w:adjustRightInd w:val="0"/>
      <w:spacing w:line="299" w:lineRule="exact"/>
      <w:jc w:val="both"/>
    </w:pPr>
  </w:style>
  <w:style w:type="paragraph" w:customStyle="1" w:styleId="Style59">
    <w:name w:val="Style59"/>
    <w:basedOn w:val="a"/>
    <w:uiPriority w:val="99"/>
    <w:rsid w:val="005317B2"/>
    <w:pPr>
      <w:widowControl w:val="0"/>
      <w:autoSpaceDE w:val="0"/>
      <w:autoSpaceDN w:val="0"/>
      <w:adjustRightInd w:val="0"/>
    </w:pPr>
  </w:style>
  <w:style w:type="paragraph" w:customStyle="1" w:styleId="Style60">
    <w:name w:val="Style60"/>
    <w:basedOn w:val="a"/>
    <w:uiPriority w:val="99"/>
    <w:rsid w:val="005317B2"/>
    <w:pPr>
      <w:widowControl w:val="0"/>
      <w:autoSpaceDE w:val="0"/>
      <w:autoSpaceDN w:val="0"/>
      <w:adjustRightInd w:val="0"/>
      <w:spacing w:line="302" w:lineRule="exact"/>
      <w:ind w:firstLine="696"/>
      <w:jc w:val="both"/>
    </w:pPr>
  </w:style>
  <w:style w:type="paragraph" w:customStyle="1" w:styleId="Style61">
    <w:name w:val="Style61"/>
    <w:basedOn w:val="a"/>
    <w:uiPriority w:val="99"/>
    <w:rsid w:val="005317B2"/>
    <w:pPr>
      <w:widowControl w:val="0"/>
      <w:autoSpaceDE w:val="0"/>
      <w:autoSpaceDN w:val="0"/>
      <w:adjustRightInd w:val="0"/>
    </w:pPr>
  </w:style>
  <w:style w:type="character" w:customStyle="1" w:styleId="FontStyle63">
    <w:name w:val="Font Style63"/>
    <w:uiPriority w:val="99"/>
    <w:rsid w:val="005317B2"/>
    <w:rPr>
      <w:rFonts w:ascii="Times New Roman" w:hAnsi="Times New Roman" w:cs="Times New Roman"/>
      <w:b/>
      <w:bCs/>
      <w:color w:val="000000"/>
      <w:sz w:val="38"/>
      <w:szCs w:val="38"/>
    </w:rPr>
  </w:style>
  <w:style w:type="character" w:customStyle="1" w:styleId="FontStyle64">
    <w:name w:val="Font Style64"/>
    <w:uiPriority w:val="99"/>
    <w:rsid w:val="005317B2"/>
    <w:rPr>
      <w:rFonts w:ascii="Times New Roman" w:hAnsi="Times New Roman" w:cs="Times New Roman"/>
      <w:b/>
      <w:bCs/>
      <w:i/>
      <w:iCs/>
      <w:color w:val="000000"/>
      <w:sz w:val="24"/>
      <w:szCs w:val="24"/>
    </w:rPr>
  </w:style>
  <w:style w:type="character" w:customStyle="1" w:styleId="FontStyle65">
    <w:name w:val="Font Style65"/>
    <w:uiPriority w:val="99"/>
    <w:rsid w:val="005317B2"/>
    <w:rPr>
      <w:rFonts w:ascii="Times New Roman" w:hAnsi="Times New Roman" w:cs="Times New Roman"/>
      <w:b/>
      <w:bCs/>
      <w:color w:val="000000"/>
      <w:sz w:val="22"/>
      <w:szCs w:val="22"/>
    </w:rPr>
  </w:style>
  <w:style w:type="character" w:customStyle="1" w:styleId="FontStyle66">
    <w:name w:val="Font Style66"/>
    <w:uiPriority w:val="99"/>
    <w:rsid w:val="005317B2"/>
    <w:rPr>
      <w:rFonts w:ascii="Times New Roman" w:hAnsi="Times New Roman" w:cs="Times New Roman"/>
      <w:b/>
      <w:bCs/>
      <w:i/>
      <w:iCs/>
      <w:color w:val="000000"/>
      <w:sz w:val="22"/>
      <w:szCs w:val="22"/>
    </w:rPr>
  </w:style>
  <w:style w:type="character" w:customStyle="1" w:styleId="FontStyle67">
    <w:name w:val="Font Style67"/>
    <w:uiPriority w:val="99"/>
    <w:rsid w:val="005317B2"/>
    <w:rPr>
      <w:rFonts w:ascii="Georgia" w:hAnsi="Georgia" w:cs="Impact"/>
      <w:color w:val="000000"/>
      <w:sz w:val="22"/>
      <w:szCs w:val="22"/>
    </w:rPr>
  </w:style>
  <w:style w:type="character" w:customStyle="1" w:styleId="FontStyle68">
    <w:name w:val="Font Style68"/>
    <w:uiPriority w:val="99"/>
    <w:rsid w:val="005317B2"/>
    <w:rPr>
      <w:rFonts w:ascii="Times New Roman" w:hAnsi="Times New Roman" w:cs="Times New Roman"/>
      <w:b/>
      <w:bCs/>
      <w:i/>
      <w:iCs/>
      <w:color w:val="000000"/>
      <w:w w:val="75"/>
      <w:sz w:val="12"/>
      <w:szCs w:val="12"/>
    </w:rPr>
  </w:style>
  <w:style w:type="character" w:customStyle="1" w:styleId="FontStyle69">
    <w:name w:val="Font Style69"/>
    <w:uiPriority w:val="99"/>
    <w:rsid w:val="005317B2"/>
    <w:rPr>
      <w:rFonts w:ascii="Impact" w:hAnsi="Impact" w:cs="Courier New"/>
      <w:i/>
      <w:iCs/>
      <w:color w:val="000000"/>
      <w:sz w:val="10"/>
      <w:szCs w:val="10"/>
    </w:rPr>
  </w:style>
  <w:style w:type="character" w:customStyle="1" w:styleId="FontStyle70">
    <w:name w:val="Font Style70"/>
    <w:uiPriority w:val="99"/>
    <w:rsid w:val="005317B2"/>
    <w:rPr>
      <w:rFonts w:ascii="Times New Roman" w:hAnsi="Times New Roman" w:cs="Times New Roman"/>
      <w:color w:val="000000"/>
      <w:sz w:val="20"/>
      <w:szCs w:val="20"/>
    </w:rPr>
  </w:style>
  <w:style w:type="character" w:customStyle="1" w:styleId="FontStyle71">
    <w:name w:val="Font Style71"/>
    <w:uiPriority w:val="99"/>
    <w:rsid w:val="005317B2"/>
    <w:rPr>
      <w:rFonts w:ascii="Times New Roman" w:hAnsi="Times New Roman" w:cs="Times New Roman"/>
      <w:i/>
      <w:iCs/>
      <w:color w:val="000000"/>
      <w:sz w:val="18"/>
      <w:szCs w:val="18"/>
    </w:rPr>
  </w:style>
  <w:style w:type="character" w:customStyle="1" w:styleId="FontStyle72">
    <w:name w:val="Font Style72"/>
    <w:uiPriority w:val="99"/>
    <w:rsid w:val="005317B2"/>
    <w:rPr>
      <w:rFonts w:ascii="Times New Roman" w:hAnsi="Times New Roman" w:cs="Times New Roman"/>
      <w:color w:val="000000"/>
      <w:sz w:val="18"/>
      <w:szCs w:val="18"/>
    </w:rPr>
  </w:style>
  <w:style w:type="character" w:customStyle="1" w:styleId="FontStyle73">
    <w:name w:val="Font Style73"/>
    <w:uiPriority w:val="99"/>
    <w:rsid w:val="005317B2"/>
    <w:rPr>
      <w:rFonts w:ascii="Times New Roman" w:hAnsi="Times New Roman" w:cs="Times New Roman"/>
      <w:b/>
      <w:bCs/>
      <w:color w:val="000000"/>
      <w:sz w:val="18"/>
      <w:szCs w:val="18"/>
    </w:rPr>
  </w:style>
  <w:style w:type="character" w:customStyle="1" w:styleId="FontStyle74">
    <w:name w:val="Font Style74"/>
    <w:uiPriority w:val="99"/>
    <w:rsid w:val="005317B2"/>
    <w:rPr>
      <w:rFonts w:ascii="Times New Roman" w:hAnsi="Times New Roman" w:cs="Times New Roman"/>
      <w:color w:val="000000"/>
      <w:sz w:val="14"/>
      <w:szCs w:val="14"/>
    </w:rPr>
  </w:style>
  <w:style w:type="character" w:customStyle="1" w:styleId="FontStyle75">
    <w:name w:val="Font Style75"/>
    <w:uiPriority w:val="99"/>
    <w:rsid w:val="005317B2"/>
    <w:rPr>
      <w:rFonts w:ascii="Impact" w:hAnsi="Impact" w:cs="Courier New"/>
      <w:i/>
      <w:iCs/>
      <w:color w:val="000000"/>
      <w:sz w:val="8"/>
      <w:szCs w:val="8"/>
    </w:rPr>
  </w:style>
  <w:style w:type="character" w:customStyle="1" w:styleId="FontStyle76">
    <w:name w:val="Font Style76"/>
    <w:uiPriority w:val="99"/>
    <w:rsid w:val="005317B2"/>
    <w:rPr>
      <w:rFonts w:ascii="Times New Roman" w:hAnsi="Times New Roman" w:cs="Times New Roman"/>
      <w:color w:val="000000"/>
      <w:sz w:val="20"/>
      <w:szCs w:val="20"/>
    </w:rPr>
  </w:style>
  <w:style w:type="character" w:customStyle="1" w:styleId="FontStyle77">
    <w:name w:val="Font Style77"/>
    <w:uiPriority w:val="99"/>
    <w:rsid w:val="005317B2"/>
    <w:rPr>
      <w:rFonts w:ascii="Georgia" w:hAnsi="Georgia" w:cs="Impact"/>
      <w:b/>
      <w:bCs/>
      <w:i/>
      <w:iCs/>
      <w:color w:val="000000"/>
      <w:spacing w:val="-10"/>
      <w:sz w:val="8"/>
      <w:szCs w:val="8"/>
    </w:rPr>
  </w:style>
  <w:style w:type="character" w:customStyle="1" w:styleId="FontStyle78">
    <w:name w:val="Font Style78"/>
    <w:uiPriority w:val="99"/>
    <w:rsid w:val="005317B2"/>
    <w:rPr>
      <w:rFonts w:ascii="Times New Roman" w:hAnsi="Times New Roman" w:cs="Times New Roman"/>
      <w:color w:val="000000"/>
      <w:sz w:val="20"/>
      <w:szCs w:val="20"/>
    </w:rPr>
  </w:style>
  <w:style w:type="character" w:customStyle="1" w:styleId="FontStyle79">
    <w:name w:val="Font Style79"/>
    <w:uiPriority w:val="99"/>
    <w:rsid w:val="005317B2"/>
    <w:rPr>
      <w:rFonts w:ascii="Georgia" w:hAnsi="Georgia" w:cs="Impact"/>
      <w:b/>
      <w:bCs/>
      <w:i/>
      <w:iCs/>
      <w:color w:val="000000"/>
      <w:spacing w:val="-10"/>
      <w:sz w:val="8"/>
      <w:szCs w:val="8"/>
    </w:rPr>
  </w:style>
  <w:style w:type="character" w:customStyle="1" w:styleId="FontStyle80">
    <w:name w:val="Font Style80"/>
    <w:uiPriority w:val="99"/>
    <w:rsid w:val="005317B2"/>
    <w:rPr>
      <w:rFonts w:ascii="Times New Roman" w:hAnsi="Times New Roman" w:cs="Times New Roman"/>
      <w:color w:val="000000"/>
      <w:sz w:val="20"/>
      <w:szCs w:val="20"/>
    </w:rPr>
  </w:style>
  <w:style w:type="character" w:customStyle="1" w:styleId="FontStyle81">
    <w:name w:val="Font Style81"/>
    <w:uiPriority w:val="99"/>
    <w:rsid w:val="005317B2"/>
    <w:rPr>
      <w:rFonts w:ascii="Georgia" w:hAnsi="Georgia" w:cs="Impact"/>
      <w:b/>
      <w:bCs/>
      <w:i/>
      <w:iCs/>
      <w:color w:val="000000"/>
      <w:spacing w:val="-10"/>
      <w:sz w:val="8"/>
      <w:szCs w:val="8"/>
    </w:rPr>
  </w:style>
  <w:style w:type="character" w:customStyle="1" w:styleId="FontStyle82">
    <w:name w:val="Font Style82"/>
    <w:uiPriority w:val="99"/>
    <w:rsid w:val="005317B2"/>
    <w:rPr>
      <w:rFonts w:ascii="Times New Roman" w:hAnsi="Times New Roman" w:cs="Times New Roman"/>
      <w:color w:val="000000"/>
      <w:sz w:val="20"/>
      <w:szCs w:val="20"/>
    </w:rPr>
  </w:style>
  <w:style w:type="character" w:customStyle="1" w:styleId="FontStyle83">
    <w:name w:val="Font Style83"/>
    <w:uiPriority w:val="99"/>
    <w:rsid w:val="005317B2"/>
    <w:rPr>
      <w:rFonts w:ascii="Times New Roman" w:hAnsi="Times New Roman" w:cs="Times New Roman"/>
      <w:i/>
      <w:iCs/>
      <w:color w:val="000000"/>
      <w:sz w:val="22"/>
      <w:szCs w:val="22"/>
    </w:rPr>
  </w:style>
  <w:style w:type="character" w:customStyle="1" w:styleId="FontStyle84">
    <w:name w:val="Font Style84"/>
    <w:uiPriority w:val="99"/>
    <w:rsid w:val="005317B2"/>
    <w:rPr>
      <w:rFonts w:ascii="Times New Roman" w:hAnsi="Times New Roman" w:cs="Times New Roman"/>
      <w:color w:val="000000"/>
      <w:sz w:val="22"/>
      <w:szCs w:val="22"/>
    </w:rPr>
  </w:style>
  <w:style w:type="character" w:customStyle="1" w:styleId="FontStyle85">
    <w:name w:val="Font Style85"/>
    <w:uiPriority w:val="99"/>
    <w:rsid w:val="005317B2"/>
    <w:rPr>
      <w:rFonts w:ascii="Times New Roman" w:hAnsi="Times New Roman" w:cs="Times New Roman"/>
      <w:color w:val="000000"/>
      <w:sz w:val="20"/>
      <w:szCs w:val="20"/>
    </w:rPr>
  </w:style>
  <w:style w:type="character" w:customStyle="1" w:styleId="FontStyle43">
    <w:name w:val="Font Style43"/>
    <w:uiPriority w:val="99"/>
    <w:rsid w:val="005317B2"/>
    <w:rPr>
      <w:rFonts w:ascii="Times New Roman" w:hAnsi="Times New Roman" w:cs="Times New Roman"/>
      <w:sz w:val="24"/>
      <w:szCs w:val="24"/>
    </w:rPr>
  </w:style>
  <w:style w:type="character" w:customStyle="1" w:styleId="newdocreference">
    <w:name w:val="newdocreference"/>
    <w:basedOn w:val="a0"/>
    <w:uiPriority w:val="99"/>
    <w:rsid w:val="005317B2"/>
  </w:style>
  <w:style w:type="paragraph" w:customStyle="1" w:styleId="firstline">
    <w:name w:val="firstline"/>
    <w:basedOn w:val="a"/>
    <w:uiPriority w:val="99"/>
    <w:rsid w:val="005317B2"/>
    <w:pPr>
      <w:spacing w:line="240" w:lineRule="atLeast"/>
      <w:ind w:firstLine="640"/>
      <w:jc w:val="both"/>
    </w:pPr>
    <w:rPr>
      <w:color w:val="000000"/>
    </w:rPr>
  </w:style>
  <w:style w:type="character" w:customStyle="1" w:styleId="CharChar2">
    <w:name w:val="Char Char2"/>
    <w:rsid w:val="005317B2"/>
    <w:rPr>
      <w:noProof w:val="0"/>
      <w:sz w:val="24"/>
      <w:szCs w:val="24"/>
      <w:lang w:val="bg-BG" w:eastAsia="bg-BG" w:bidi="ar-SA"/>
    </w:rPr>
  </w:style>
  <w:style w:type="character" w:customStyle="1" w:styleId="FontStyle14">
    <w:name w:val="Font Style14"/>
    <w:uiPriority w:val="99"/>
    <w:rsid w:val="005317B2"/>
    <w:rPr>
      <w:rFonts w:ascii="Times New Roman" w:hAnsi="Times New Roman" w:cs="Times New Roman"/>
      <w:b/>
      <w:bCs/>
      <w:spacing w:val="10"/>
      <w:sz w:val="22"/>
      <w:szCs w:val="22"/>
    </w:rPr>
  </w:style>
  <w:style w:type="paragraph" w:customStyle="1" w:styleId="CharCharChar">
    <w:name w:val="Char Char Char"/>
    <w:basedOn w:val="a"/>
    <w:uiPriority w:val="99"/>
    <w:rsid w:val="005317B2"/>
    <w:pPr>
      <w:tabs>
        <w:tab w:val="left" w:pos="709"/>
      </w:tabs>
    </w:pPr>
    <w:rPr>
      <w:rFonts w:ascii="Tahoma" w:hAnsi="Tahoma" w:cs="Georgia"/>
      <w:lang w:val="pl-PL" w:eastAsia="pl-PL"/>
    </w:rPr>
  </w:style>
  <w:style w:type="paragraph" w:styleId="ac">
    <w:name w:val="footnote text"/>
    <w:basedOn w:val="a"/>
    <w:link w:val="ad"/>
    <w:uiPriority w:val="99"/>
    <w:semiHidden/>
    <w:rsid w:val="005317B2"/>
    <w:rPr>
      <w:sz w:val="20"/>
      <w:szCs w:val="20"/>
      <w:lang w:eastAsia="en-US"/>
    </w:rPr>
  </w:style>
  <w:style w:type="character" w:customStyle="1" w:styleId="ad">
    <w:name w:val="Текст под линия Знак"/>
    <w:link w:val="ac"/>
    <w:uiPriority w:val="99"/>
    <w:semiHidden/>
    <w:rsid w:val="005317B2"/>
    <w:rPr>
      <w:rFonts w:eastAsia="Times New Roman"/>
      <w:lang w:eastAsia="en-US"/>
    </w:rPr>
  </w:style>
  <w:style w:type="character" w:styleId="ae">
    <w:name w:val="footnote reference"/>
    <w:uiPriority w:val="99"/>
    <w:semiHidden/>
    <w:rsid w:val="005317B2"/>
    <w:rPr>
      <w:vertAlign w:val="superscript"/>
    </w:rPr>
  </w:style>
  <w:style w:type="paragraph" w:styleId="af">
    <w:name w:val="Body Text"/>
    <w:basedOn w:val="a"/>
    <w:link w:val="af0"/>
    <w:uiPriority w:val="99"/>
    <w:rsid w:val="005317B2"/>
    <w:pPr>
      <w:jc w:val="both"/>
    </w:pPr>
    <w:rPr>
      <w:szCs w:val="20"/>
      <w:lang w:eastAsia="en-US"/>
    </w:rPr>
  </w:style>
  <w:style w:type="character" w:customStyle="1" w:styleId="af0">
    <w:name w:val="Основен текст Знак"/>
    <w:link w:val="af"/>
    <w:uiPriority w:val="99"/>
    <w:rsid w:val="005317B2"/>
    <w:rPr>
      <w:rFonts w:eastAsia="Times New Roman"/>
      <w:sz w:val="24"/>
      <w:lang w:eastAsia="en-US"/>
    </w:rPr>
  </w:style>
  <w:style w:type="character" w:customStyle="1" w:styleId="hps">
    <w:name w:val="hps"/>
    <w:uiPriority w:val="99"/>
    <w:rsid w:val="005317B2"/>
  </w:style>
  <w:style w:type="paragraph" w:customStyle="1" w:styleId="11">
    <w:name w:val="Списък на абзаци1"/>
    <w:basedOn w:val="a"/>
    <w:uiPriority w:val="99"/>
    <w:qFormat/>
    <w:rsid w:val="005317B2"/>
    <w:pPr>
      <w:spacing w:after="200" w:line="276" w:lineRule="auto"/>
      <w:ind w:left="720"/>
      <w:contextualSpacing/>
    </w:pPr>
    <w:rPr>
      <w:rFonts w:ascii="Calibri" w:eastAsia="Calibri" w:hAnsi="Calibri"/>
      <w:sz w:val="22"/>
      <w:szCs w:val="22"/>
      <w:lang w:eastAsia="en-US"/>
    </w:rPr>
  </w:style>
  <w:style w:type="character" w:styleId="af1">
    <w:name w:val="Strong"/>
    <w:qFormat/>
    <w:locked/>
    <w:rsid w:val="005317B2"/>
    <w:rPr>
      <w:b/>
      <w:bCs/>
    </w:rPr>
  </w:style>
  <w:style w:type="paragraph" w:styleId="3">
    <w:name w:val="Body Text Indent 3"/>
    <w:basedOn w:val="a"/>
    <w:link w:val="30"/>
    <w:uiPriority w:val="99"/>
    <w:rsid w:val="005317B2"/>
    <w:pPr>
      <w:widowControl w:val="0"/>
      <w:autoSpaceDE w:val="0"/>
      <w:autoSpaceDN w:val="0"/>
      <w:adjustRightInd w:val="0"/>
      <w:spacing w:after="120"/>
      <w:ind w:left="360"/>
    </w:pPr>
    <w:rPr>
      <w:sz w:val="16"/>
      <w:szCs w:val="16"/>
    </w:rPr>
  </w:style>
  <w:style w:type="character" w:customStyle="1" w:styleId="30">
    <w:name w:val="Основен текст с отстъп 3 Знак"/>
    <w:link w:val="3"/>
    <w:uiPriority w:val="99"/>
    <w:rsid w:val="005317B2"/>
    <w:rPr>
      <w:rFonts w:eastAsia="Times New Roman"/>
      <w:sz w:val="16"/>
      <w:szCs w:val="16"/>
    </w:rPr>
  </w:style>
  <w:style w:type="paragraph" w:styleId="af2">
    <w:name w:val="Plain Text"/>
    <w:basedOn w:val="a"/>
    <w:link w:val="af3"/>
    <w:rsid w:val="005317B2"/>
    <w:rPr>
      <w:rFonts w:ascii="Courier New" w:hAnsi="Courier New"/>
      <w:sz w:val="20"/>
      <w:szCs w:val="20"/>
      <w:lang w:val="en-GB"/>
    </w:rPr>
  </w:style>
  <w:style w:type="character" w:customStyle="1" w:styleId="af3">
    <w:name w:val="Обикновен текст Знак"/>
    <w:link w:val="af2"/>
    <w:rsid w:val="005317B2"/>
    <w:rPr>
      <w:rFonts w:ascii="Courier New" w:eastAsia="Times New Roman" w:hAnsi="Courier New"/>
      <w:lang w:val="en-GB"/>
    </w:rPr>
  </w:style>
  <w:style w:type="paragraph" w:customStyle="1" w:styleId="CharCharCharCharCharCharCharCharCharCharCharCharCharCharCharChar">
    <w:name w:val="Char Char Char Char Char Char Char Char Char Char Char Char Char Char Char Char"/>
    <w:basedOn w:val="a"/>
    <w:uiPriority w:val="99"/>
    <w:rsid w:val="005317B2"/>
    <w:pPr>
      <w:tabs>
        <w:tab w:val="left" w:pos="709"/>
      </w:tabs>
    </w:pPr>
    <w:rPr>
      <w:rFonts w:ascii="Tahoma" w:hAnsi="Tahoma"/>
      <w:lang w:val="pl-PL" w:eastAsia="pl-PL"/>
    </w:rPr>
  </w:style>
  <w:style w:type="character" w:customStyle="1" w:styleId="st">
    <w:name w:val="st"/>
    <w:basedOn w:val="a0"/>
    <w:uiPriority w:val="99"/>
    <w:rsid w:val="005317B2"/>
  </w:style>
  <w:style w:type="character" w:customStyle="1" w:styleId="CharChar3">
    <w:name w:val="Char Char3"/>
    <w:rsid w:val="005317B2"/>
    <w:rPr>
      <w:noProof w:val="0"/>
      <w:sz w:val="24"/>
      <w:szCs w:val="24"/>
      <w:lang w:val="bg-BG" w:eastAsia="bg-BG"/>
    </w:rPr>
  </w:style>
  <w:style w:type="character" w:customStyle="1" w:styleId="CharChar1">
    <w:name w:val="Char Char1"/>
    <w:rsid w:val="005317B2"/>
    <w:rPr>
      <w:rFonts w:ascii="Tahoma" w:hAnsi="Tahoma" w:cs="Georgia"/>
      <w:noProof w:val="0"/>
      <w:sz w:val="16"/>
      <w:szCs w:val="16"/>
      <w:lang w:val="bg-BG" w:eastAsia="bg-BG"/>
    </w:rPr>
  </w:style>
  <w:style w:type="character" w:customStyle="1" w:styleId="CharChar">
    <w:name w:val="Char Char"/>
    <w:rsid w:val="005317B2"/>
    <w:rPr>
      <w:noProof w:val="0"/>
      <w:sz w:val="24"/>
      <w:lang w:val="bg-BG" w:eastAsia="bg-BG"/>
    </w:rPr>
  </w:style>
  <w:style w:type="numbering" w:customStyle="1" w:styleId="NoList2">
    <w:name w:val="No List2"/>
    <w:next w:val="a2"/>
    <w:semiHidden/>
    <w:rsid w:val="00374C9B"/>
  </w:style>
  <w:style w:type="table" w:styleId="af4">
    <w:name w:val="Table Grid"/>
    <w:basedOn w:val="a1"/>
    <w:uiPriority w:val="99"/>
    <w:rsid w:val="003B69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rsid w:val="003B69D2"/>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rsid w:val="003B69D2"/>
    <w:rPr>
      <w:rFonts w:ascii="Arial" w:eastAsia="Times New Roman" w:hAnsi="Arial" w:cs="Arial"/>
      <w:vanish/>
      <w:sz w:val="16"/>
      <w:szCs w:val="16"/>
    </w:rPr>
  </w:style>
  <w:style w:type="paragraph" w:styleId="z-1">
    <w:name w:val="HTML Bottom of Form"/>
    <w:basedOn w:val="a"/>
    <w:next w:val="a"/>
    <w:link w:val="z-2"/>
    <w:hidden/>
    <w:uiPriority w:val="99"/>
    <w:rsid w:val="003B69D2"/>
    <w:pPr>
      <w:pBdr>
        <w:top w:val="single" w:sz="6" w:space="1" w:color="auto"/>
      </w:pBdr>
      <w:jc w:val="center"/>
    </w:pPr>
    <w:rPr>
      <w:rFonts w:ascii="Arial" w:hAnsi="Arial" w:cs="Arial"/>
      <w:vanish/>
      <w:sz w:val="16"/>
      <w:szCs w:val="16"/>
    </w:rPr>
  </w:style>
  <w:style w:type="character" w:customStyle="1" w:styleId="z-2">
    <w:name w:val="z-Край формуляр Знак"/>
    <w:basedOn w:val="a0"/>
    <w:link w:val="z-1"/>
    <w:uiPriority w:val="99"/>
    <w:rsid w:val="003B69D2"/>
    <w:rPr>
      <w:rFonts w:ascii="Arial" w:eastAsia="Times New Roman" w:hAnsi="Arial" w:cs="Arial"/>
      <w:vanish/>
      <w:sz w:val="16"/>
      <w:szCs w:val="16"/>
    </w:rPr>
  </w:style>
  <w:style w:type="paragraph" w:customStyle="1" w:styleId="CharCharCharCharCharChar1CharCharCharCharCharCharCharCharChar1CharCharCharCharCharChar">
    <w:name w:val="Char Char Char Char Char Char1 Char Char Char Char Char Char Char Char Char1 Char Char Char Char Char Char"/>
    <w:basedOn w:val="a"/>
    <w:uiPriority w:val="99"/>
    <w:rsid w:val="003B69D2"/>
    <w:pPr>
      <w:tabs>
        <w:tab w:val="left" w:pos="709"/>
      </w:tabs>
    </w:pPr>
    <w:rPr>
      <w:rFonts w:ascii="Tahoma" w:hAnsi="Tahoma"/>
      <w:lang w:val="pl-PL" w:eastAsia="pl-PL"/>
    </w:rPr>
  </w:style>
  <w:style w:type="paragraph" w:customStyle="1" w:styleId="CharChar2Char">
    <w:name w:val="Char Char2 Char"/>
    <w:basedOn w:val="a"/>
    <w:uiPriority w:val="99"/>
    <w:semiHidden/>
    <w:rsid w:val="003B69D2"/>
    <w:pPr>
      <w:tabs>
        <w:tab w:val="left" w:pos="709"/>
      </w:tabs>
    </w:pPr>
    <w:rPr>
      <w:rFonts w:ascii="Futura Bk" w:hAnsi="Futura Bk"/>
      <w:lang w:val="pl-PL" w:eastAsia="pl-PL"/>
    </w:rPr>
  </w:style>
  <w:style w:type="character" w:styleId="af5">
    <w:name w:val="FollowedHyperlink"/>
    <w:uiPriority w:val="99"/>
    <w:rsid w:val="003B69D2"/>
    <w:rPr>
      <w:rFonts w:cs="Times New Roman"/>
      <w:color w:val="800080"/>
      <w:u w:val="single"/>
    </w:rPr>
  </w:style>
  <w:style w:type="paragraph" w:customStyle="1" w:styleId="Default">
    <w:name w:val="Default"/>
    <w:rsid w:val="0051144A"/>
    <w:pPr>
      <w:autoSpaceDE w:val="0"/>
      <w:autoSpaceDN w:val="0"/>
      <w:adjustRightInd w:val="0"/>
    </w:pPr>
    <w:rPr>
      <w:rFonts w:eastAsia="Times New Roman"/>
      <w:color w:val="000000"/>
      <w:sz w:val="24"/>
      <w:szCs w:val="24"/>
    </w:rPr>
  </w:style>
  <w:style w:type="paragraph" w:styleId="af6">
    <w:name w:val="Normal (Web)"/>
    <w:basedOn w:val="a"/>
    <w:rsid w:val="00382331"/>
    <w:pPr>
      <w:spacing w:before="100" w:beforeAutospacing="1" w:after="100" w:afterAutospacing="1"/>
    </w:pPr>
  </w:style>
  <w:style w:type="character" w:customStyle="1" w:styleId="SC102423">
    <w:name w:val="SC102423"/>
    <w:rsid w:val="00382331"/>
    <w:rPr>
      <w:rFonts w:cs="Gill Sans Alt One WGL"/>
      <w:color w:val="000000"/>
      <w:sz w:val="16"/>
      <w:szCs w:val="16"/>
    </w:rPr>
  </w:style>
  <w:style w:type="character" w:customStyle="1" w:styleId="samedocreference1">
    <w:name w:val="samedocreference1"/>
    <w:basedOn w:val="a0"/>
    <w:rsid w:val="00625448"/>
    <w:rPr>
      <w:i w:val="0"/>
      <w:iCs w:val="0"/>
      <w:color w:val="8B0000"/>
      <w:u w:val="single"/>
    </w:rPr>
  </w:style>
  <w:style w:type="character" w:customStyle="1" w:styleId="newdocreference1">
    <w:name w:val="newdocreference1"/>
    <w:basedOn w:val="a0"/>
    <w:rsid w:val="00F74838"/>
    <w:rPr>
      <w:i w:val="0"/>
      <w:iCs w:val="0"/>
      <w:color w:val="0000FF"/>
      <w:u w:val="single"/>
    </w:rPr>
  </w:style>
  <w:style w:type="paragraph" w:styleId="af7">
    <w:name w:val="List Paragraph"/>
    <w:basedOn w:val="a"/>
    <w:uiPriority w:val="34"/>
    <w:qFormat/>
    <w:rsid w:val="00564152"/>
    <w:pPr>
      <w:widowControl w:val="0"/>
      <w:wordWrap w:val="0"/>
      <w:autoSpaceDE w:val="0"/>
      <w:autoSpaceDN w:val="0"/>
      <w:ind w:left="720"/>
      <w:contextualSpacing/>
      <w:jc w:val="both"/>
    </w:pPr>
    <w:rPr>
      <w:rFonts w:ascii="Calibri"/>
      <w:kern w:val="2"/>
      <w:sz w:val="20"/>
      <w:lang w:val="en-US" w:eastAsia="ko-KR"/>
    </w:rPr>
  </w:style>
  <w:style w:type="paragraph" w:customStyle="1" w:styleId="title6">
    <w:name w:val="title6"/>
    <w:basedOn w:val="a"/>
    <w:rsid w:val="00564152"/>
    <w:pPr>
      <w:spacing w:before="100" w:beforeAutospacing="1" w:after="100" w:afterAutospacing="1"/>
      <w:jc w:val="center"/>
      <w:textAlignment w:val="center"/>
    </w:pPr>
    <w:rPr>
      <w:b/>
      <w:bCs/>
      <w:sz w:val="26"/>
      <w:szCs w:val="26"/>
    </w:rPr>
  </w:style>
  <w:style w:type="character" w:customStyle="1" w:styleId="samedocreference2">
    <w:name w:val="samedocreference2"/>
    <w:basedOn w:val="a0"/>
    <w:rsid w:val="00564152"/>
    <w:rPr>
      <w:i w:val="0"/>
      <w:iCs w:val="0"/>
      <w:color w:val="8B0000"/>
      <w:u w:val="single"/>
    </w:rPr>
  </w:style>
  <w:style w:type="character" w:customStyle="1" w:styleId="samedocreference3">
    <w:name w:val="samedocreference3"/>
    <w:basedOn w:val="a0"/>
    <w:rsid w:val="00564152"/>
    <w:rPr>
      <w:i w:val="0"/>
      <w:iCs w:val="0"/>
      <w:color w:val="8B0000"/>
      <w:u w:val="single"/>
    </w:rPr>
  </w:style>
  <w:style w:type="character" w:customStyle="1" w:styleId="samedocreference4">
    <w:name w:val="samedocreference4"/>
    <w:basedOn w:val="a0"/>
    <w:rsid w:val="00564152"/>
    <w:rPr>
      <w:i w:val="0"/>
      <w:iCs w:val="0"/>
      <w:color w:val="8B0000"/>
      <w:u w:val="single"/>
    </w:rPr>
  </w:style>
  <w:style w:type="character" w:customStyle="1" w:styleId="samedocreference5">
    <w:name w:val="samedocreference5"/>
    <w:basedOn w:val="a0"/>
    <w:rsid w:val="00564152"/>
    <w:rPr>
      <w:i w:val="0"/>
      <w:iCs w:val="0"/>
      <w:color w:val="8B0000"/>
      <w:u w:val="single"/>
    </w:rPr>
  </w:style>
  <w:style w:type="character" w:customStyle="1" w:styleId="samedocreference6">
    <w:name w:val="samedocreference6"/>
    <w:basedOn w:val="a0"/>
    <w:rsid w:val="00564152"/>
    <w:rPr>
      <w:i w:val="0"/>
      <w:iCs w:val="0"/>
      <w:color w:val="8B0000"/>
      <w:u w:val="single"/>
    </w:rPr>
  </w:style>
  <w:style w:type="character" w:customStyle="1" w:styleId="newdocreference2">
    <w:name w:val="newdocreference2"/>
    <w:basedOn w:val="a0"/>
    <w:rsid w:val="000F21CD"/>
    <w:rPr>
      <w:i w:val="0"/>
      <w:iCs w:val="0"/>
      <w:color w:val="0000FF"/>
      <w:u w:val="single"/>
    </w:rPr>
  </w:style>
  <w:style w:type="character" w:customStyle="1" w:styleId="newdocreference3">
    <w:name w:val="newdocreference3"/>
    <w:basedOn w:val="a0"/>
    <w:rsid w:val="000F21CD"/>
    <w:rPr>
      <w:i w:val="0"/>
      <w:iCs w:val="0"/>
      <w:color w:val="0000FF"/>
      <w:u w:val="single"/>
    </w:rPr>
  </w:style>
  <w:style w:type="paragraph" w:styleId="21">
    <w:name w:val="Body Text Indent 2"/>
    <w:basedOn w:val="a"/>
    <w:link w:val="22"/>
    <w:uiPriority w:val="99"/>
    <w:semiHidden/>
    <w:unhideWhenUsed/>
    <w:rsid w:val="00196073"/>
    <w:pPr>
      <w:spacing w:after="120" w:line="480" w:lineRule="auto"/>
      <w:ind w:left="283"/>
    </w:pPr>
  </w:style>
  <w:style w:type="character" w:customStyle="1" w:styleId="22">
    <w:name w:val="Основен текст с отстъп 2 Знак"/>
    <w:basedOn w:val="a0"/>
    <w:link w:val="21"/>
    <w:uiPriority w:val="99"/>
    <w:semiHidden/>
    <w:rsid w:val="00196073"/>
    <w:rPr>
      <w:rFonts w:ascii="Calibri" w:eastAsia="Times New Roman"/>
      <w:kern w:val="2"/>
      <w:szCs w:val="24"/>
      <w:lang w:val="en-US" w:eastAsia="ko-KR"/>
    </w:rPr>
  </w:style>
  <w:style w:type="character" w:customStyle="1" w:styleId="search01">
    <w:name w:val="search01"/>
    <w:basedOn w:val="a0"/>
    <w:rsid w:val="00013526"/>
    <w:rPr>
      <w:shd w:val="clear" w:color="auto" w:fill="FFFF66"/>
    </w:rPr>
  </w:style>
  <w:style w:type="character" w:customStyle="1" w:styleId="search32">
    <w:name w:val="search32"/>
    <w:basedOn w:val="a0"/>
    <w:rsid w:val="00013526"/>
    <w:rPr>
      <w:shd w:val="clear" w:color="auto" w:fill="EBBE51"/>
    </w:rPr>
  </w:style>
  <w:style w:type="character" w:customStyle="1" w:styleId="legaldocreference1">
    <w:name w:val="legaldocreference1"/>
    <w:basedOn w:val="a0"/>
    <w:rsid w:val="00914E67"/>
    <w:rPr>
      <w:i w:val="0"/>
      <w:iCs w:val="0"/>
      <w:color w:val="840084"/>
      <w:u w:val="single"/>
    </w:rPr>
  </w:style>
  <w:style w:type="paragraph" w:styleId="af8">
    <w:name w:val="No Spacing"/>
    <w:uiPriority w:val="1"/>
    <w:qFormat/>
    <w:rsid w:val="00B342D5"/>
    <w:rPr>
      <w:rFonts w:eastAsia="Times New Roman"/>
      <w:sz w:val="24"/>
      <w:szCs w:val="24"/>
    </w:rPr>
  </w:style>
  <w:style w:type="character" w:customStyle="1" w:styleId="5">
    <w:name w:val="Основен текст (5)_"/>
    <w:basedOn w:val="a0"/>
    <w:link w:val="51"/>
    <w:rsid w:val="002964ED"/>
    <w:rPr>
      <w:rFonts w:eastAsia="Times New Roman"/>
      <w:i/>
      <w:iCs/>
      <w:shd w:val="clear" w:color="auto" w:fill="FFFFFF"/>
    </w:rPr>
  </w:style>
  <w:style w:type="paragraph" w:customStyle="1" w:styleId="51">
    <w:name w:val="Основен текст (5)1"/>
    <w:basedOn w:val="a"/>
    <w:link w:val="5"/>
    <w:rsid w:val="002964ED"/>
    <w:pPr>
      <w:widowControl w:val="0"/>
      <w:shd w:val="clear" w:color="auto" w:fill="FFFFFF"/>
      <w:spacing w:before="480" w:after="60" w:line="331" w:lineRule="exact"/>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67"/>
    <w:rPr>
      <w:rFonts w:eastAsia="Times New Roman"/>
      <w:sz w:val="24"/>
      <w:szCs w:val="24"/>
    </w:rPr>
  </w:style>
  <w:style w:type="paragraph" w:styleId="1">
    <w:name w:val="heading 1"/>
    <w:basedOn w:val="a"/>
    <w:next w:val="a"/>
    <w:link w:val="10"/>
    <w:uiPriority w:val="99"/>
    <w:qFormat/>
    <w:locked/>
    <w:rsid w:val="005317B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317B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96FC7"/>
    <w:pPr>
      <w:widowControl w:val="0"/>
      <w:wordWrap w:val="0"/>
      <w:autoSpaceDE w:val="0"/>
      <w:autoSpaceDN w:val="0"/>
      <w:jc w:val="both"/>
    </w:pPr>
    <w:rPr>
      <w:rFonts w:ascii="Tahoma" w:eastAsia="Calibri" w:hAnsi="Tahoma" w:cs="Tahoma"/>
      <w:kern w:val="2"/>
      <w:sz w:val="16"/>
      <w:szCs w:val="16"/>
      <w:lang w:val="en-US" w:eastAsia="ko-KR"/>
    </w:rPr>
  </w:style>
  <w:style w:type="character" w:customStyle="1" w:styleId="a4">
    <w:name w:val="Изнесен текст Знак"/>
    <w:link w:val="a3"/>
    <w:uiPriority w:val="99"/>
    <w:semiHidden/>
    <w:rsid w:val="0029095E"/>
    <w:rPr>
      <w:rFonts w:eastAsia="Times New Roman"/>
      <w:kern w:val="2"/>
      <w:sz w:val="0"/>
      <w:szCs w:val="0"/>
      <w:lang w:val="en-US" w:eastAsia="ko-KR"/>
    </w:rPr>
  </w:style>
  <w:style w:type="paragraph" w:styleId="a5">
    <w:name w:val="header"/>
    <w:basedOn w:val="a"/>
    <w:link w:val="a6"/>
    <w:unhideWhenUsed/>
    <w:rsid w:val="008B52A6"/>
    <w:pPr>
      <w:widowControl w:val="0"/>
      <w:tabs>
        <w:tab w:val="center" w:pos="4536"/>
        <w:tab w:val="right" w:pos="9072"/>
      </w:tabs>
      <w:wordWrap w:val="0"/>
      <w:autoSpaceDE w:val="0"/>
      <w:autoSpaceDN w:val="0"/>
      <w:jc w:val="both"/>
    </w:pPr>
    <w:rPr>
      <w:rFonts w:ascii="Calibri"/>
      <w:kern w:val="2"/>
      <w:sz w:val="20"/>
      <w:lang w:val="en-US" w:eastAsia="ko-KR"/>
    </w:rPr>
  </w:style>
  <w:style w:type="character" w:customStyle="1" w:styleId="a6">
    <w:name w:val="Горен колонтитул Знак"/>
    <w:link w:val="a5"/>
    <w:rsid w:val="008B52A6"/>
    <w:rPr>
      <w:rFonts w:ascii="Calibri" w:eastAsia="Times New Roman"/>
      <w:kern w:val="2"/>
      <w:szCs w:val="24"/>
      <w:lang w:val="en-US" w:eastAsia="ko-KR"/>
    </w:rPr>
  </w:style>
  <w:style w:type="paragraph" w:styleId="a7">
    <w:name w:val="footer"/>
    <w:basedOn w:val="a"/>
    <w:link w:val="a8"/>
    <w:uiPriority w:val="99"/>
    <w:unhideWhenUsed/>
    <w:rsid w:val="008B52A6"/>
    <w:pPr>
      <w:widowControl w:val="0"/>
      <w:tabs>
        <w:tab w:val="center" w:pos="4536"/>
        <w:tab w:val="right" w:pos="9072"/>
      </w:tabs>
      <w:wordWrap w:val="0"/>
      <w:autoSpaceDE w:val="0"/>
      <w:autoSpaceDN w:val="0"/>
      <w:jc w:val="both"/>
    </w:pPr>
    <w:rPr>
      <w:rFonts w:ascii="Calibri"/>
      <w:kern w:val="2"/>
      <w:sz w:val="20"/>
      <w:lang w:val="en-US" w:eastAsia="ko-KR"/>
    </w:rPr>
  </w:style>
  <w:style w:type="character" w:customStyle="1" w:styleId="a8">
    <w:name w:val="Долен колонтитул Знак"/>
    <w:link w:val="a7"/>
    <w:uiPriority w:val="99"/>
    <w:rsid w:val="008B52A6"/>
    <w:rPr>
      <w:rFonts w:ascii="Calibri" w:eastAsia="Times New Roman"/>
      <w:kern w:val="2"/>
      <w:szCs w:val="24"/>
      <w:lang w:val="en-US" w:eastAsia="ko-KR"/>
    </w:rPr>
  </w:style>
  <w:style w:type="paragraph" w:customStyle="1" w:styleId="Style5">
    <w:name w:val="Style5"/>
    <w:basedOn w:val="a"/>
    <w:uiPriority w:val="99"/>
    <w:rsid w:val="008B52A6"/>
    <w:pPr>
      <w:widowControl w:val="0"/>
      <w:autoSpaceDE w:val="0"/>
      <w:autoSpaceDN w:val="0"/>
      <w:adjustRightInd w:val="0"/>
    </w:pPr>
  </w:style>
  <w:style w:type="paragraph" w:customStyle="1" w:styleId="Style7">
    <w:name w:val="Style7"/>
    <w:basedOn w:val="a"/>
    <w:rsid w:val="008B52A6"/>
    <w:pPr>
      <w:widowControl w:val="0"/>
      <w:autoSpaceDE w:val="0"/>
      <w:autoSpaceDN w:val="0"/>
      <w:adjustRightInd w:val="0"/>
      <w:jc w:val="both"/>
    </w:pPr>
  </w:style>
  <w:style w:type="character" w:customStyle="1" w:styleId="FontStyle86">
    <w:name w:val="Font Style86"/>
    <w:rsid w:val="008B52A6"/>
    <w:rPr>
      <w:rFonts w:ascii="Times New Roman" w:hAnsi="Times New Roman" w:cs="Times New Roman"/>
      <w:b/>
      <w:bCs/>
      <w:color w:val="000000"/>
      <w:sz w:val="22"/>
      <w:szCs w:val="22"/>
    </w:rPr>
  </w:style>
  <w:style w:type="character" w:styleId="a9">
    <w:name w:val="Hyperlink"/>
    <w:uiPriority w:val="99"/>
    <w:rsid w:val="008B52A6"/>
    <w:rPr>
      <w:color w:val="000080"/>
      <w:u w:val="single"/>
    </w:rPr>
  </w:style>
  <w:style w:type="paragraph" w:styleId="aa">
    <w:name w:val="Title"/>
    <w:basedOn w:val="a"/>
    <w:link w:val="ab"/>
    <w:qFormat/>
    <w:locked/>
    <w:rsid w:val="008B52A6"/>
    <w:pPr>
      <w:jc w:val="center"/>
    </w:pPr>
    <w:rPr>
      <w:szCs w:val="20"/>
    </w:rPr>
  </w:style>
  <w:style w:type="character" w:customStyle="1" w:styleId="ab">
    <w:name w:val="Заглавие Знак"/>
    <w:link w:val="aa"/>
    <w:rsid w:val="008B52A6"/>
    <w:rPr>
      <w:rFonts w:eastAsia="Times New Roman"/>
      <w:sz w:val="24"/>
    </w:rPr>
  </w:style>
  <w:style w:type="paragraph" w:customStyle="1" w:styleId="Style10">
    <w:name w:val="Style10"/>
    <w:basedOn w:val="a"/>
    <w:uiPriority w:val="99"/>
    <w:rsid w:val="008B52A6"/>
    <w:pPr>
      <w:widowControl w:val="0"/>
      <w:autoSpaceDE w:val="0"/>
      <w:autoSpaceDN w:val="0"/>
      <w:adjustRightInd w:val="0"/>
      <w:jc w:val="both"/>
    </w:pPr>
  </w:style>
  <w:style w:type="character" w:customStyle="1" w:styleId="FontStyle87">
    <w:name w:val="Font Style87"/>
    <w:uiPriority w:val="99"/>
    <w:rsid w:val="008B52A6"/>
    <w:rPr>
      <w:rFonts w:ascii="Times New Roman" w:hAnsi="Times New Roman" w:cs="Times New Roman"/>
      <w:color w:val="000000"/>
      <w:sz w:val="22"/>
      <w:szCs w:val="22"/>
    </w:rPr>
  </w:style>
  <w:style w:type="character" w:customStyle="1" w:styleId="10">
    <w:name w:val="Заглавие 1 Знак"/>
    <w:link w:val="1"/>
    <w:uiPriority w:val="99"/>
    <w:rsid w:val="005317B2"/>
    <w:rPr>
      <w:rFonts w:ascii="Arial" w:eastAsia="Times New Roman" w:hAnsi="Arial" w:cs="Arial"/>
      <w:b/>
      <w:bCs/>
      <w:kern w:val="32"/>
      <w:sz w:val="32"/>
      <w:szCs w:val="32"/>
    </w:rPr>
  </w:style>
  <w:style w:type="character" w:customStyle="1" w:styleId="20">
    <w:name w:val="Заглавие 2 Знак"/>
    <w:link w:val="2"/>
    <w:uiPriority w:val="99"/>
    <w:rsid w:val="005317B2"/>
    <w:rPr>
      <w:rFonts w:ascii="Arial" w:eastAsia="Times New Roman" w:hAnsi="Arial" w:cs="Arial"/>
      <w:b/>
      <w:bCs/>
      <w:i/>
      <w:iCs/>
      <w:sz w:val="28"/>
      <w:szCs w:val="28"/>
    </w:rPr>
  </w:style>
  <w:style w:type="numbering" w:customStyle="1" w:styleId="NoList1">
    <w:name w:val="No List1"/>
    <w:next w:val="a2"/>
    <w:semiHidden/>
    <w:rsid w:val="005317B2"/>
  </w:style>
  <w:style w:type="paragraph" w:customStyle="1" w:styleId="CharCharCharChar1CharCharCharCharCharChar1CharCharCharCharCharCharCharCharCharCharCharCharCharCharCharCharCharChar1CharCharCharCharCharChar">
    <w:name w:val="Char Char Char Char1 Char Char Char Char Char Char1 Char Char Char Char Char Char Char Char Char Char Char Char Char Char Char Char Char Char1 Char Char Char Char Char Char"/>
    <w:basedOn w:val="a"/>
    <w:uiPriority w:val="99"/>
    <w:rsid w:val="005317B2"/>
    <w:pPr>
      <w:tabs>
        <w:tab w:val="left" w:pos="709"/>
      </w:tabs>
    </w:pPr>
    <w:rPr>
      <w:rFonts w:ascii="Tahoma" w:hAnsi="Tahoma"/>
      <w:lang w:val="pl-PL" w:eastAsia="pl-PL"/>
    </w:rPr>
  </w:style>
  <w:style w:type="paragraph" w:customStyle="1" w:styleId="Style1">
    <w:name w:val="Style1"/>
    <w:basedOn w:val="a"/>
    <w:uiPriority w:val="99"/>
    <w:rsid w:val="005317B2"/>
    <w:pPr>
      <w:widowControl w:val="0"/>
      <w:autoSpaceDE w:val="0"/>
      <w:autoSpaceDN w:val="0"/>
      <w:adjustRightInd w:val="0"/>
      <w:spacing w:line="253" w:lineRule="exact"/>
      <w:ind w:hanging="1966"/>
    </w:pPr>
  </w:style>
  <w:style w:type="paragraph" w:customStyle="1" w:styleId="Style2">
    <w:name w:val="Style2"/>
    <w:basedOn w:val="a"/>
    <w:uiPriority w:val="99"/>
    <w:rsid w:val="005317B2"/>
    <w:pPr>
      <w:widowControl w:val="0"/>
      <w:autoSpaceDE w:val="0"/>
      <w:autoSpaceDN w:val="0"/>
      <w:adjustRightInd w:val="0"/>
    </w:pPr>
  </w:style>
  <w:style w:type="paragraph" w:customStyle="1" w:styleId="Style3">
    <w:name w:val="Style3"/>
    <w:basedOn w:val="a"/>
    <w:uiPriority w:val="99"/>
    <w:rsid w:val="005317B2"/>
    <w:pPr>
      <w:widowControl w:val="0"/>
      <w:autoSpaceDE w:val="0"/>
      <w:autoSpaceDN w:val="0"/>
      <w:adjustRightInd w:val="0"/>
      <w:spacing w:line="302" w:lineRule="exact"/>
      <w:ind w:firstLine="3326"/>
    </w:pPr>
  </w:style>
  <w:style w:type="paragraph" w:customStyle="1" w:styleId="Style4">
    <w:name w:val="Style4"/>
    <w:basedOn w:val="a"/>
    <w:uiPriority w:val="99"/>
    <w:rsid w:val="005317B2"/>
    <w:pPr>
      <w:widowControl w:val="0"/>
      <w:autoSpaceDE w:val="0"/>
      <w:autoSpaceDN w:val="0"/>
      <w:adjustRightInd w:val="0"/>
      <w:jc w:val="both"/>
    </w:pPr>
  </w:style>
  <w:style w:type="paragraph" w:customStyle="1" w:styleId="Style6">
    <w:name w:val="Style6"/>
    <w:basedOn w:val="a"/>
    <w:uiPriority w:val="99"/>
    <w:rsid w:val="005317B2"/>
    <w:pPr>
      <w:widowControl w:val="0"/>
      <w:autoSpaceDE w:val="0"/>
      <w:autoSpaceDN w:val="0"/>
      <w:adjustRightInd w:val="0"/>
      <w:jc w:val="center"/>
    </w:pPr>
  </w:style>
  <w:style w:type="paragraph" w:customStyle="1" w:styleId="Style8">
    <w:name w:val="Style8"/>
    <w:basedOn w:val="a"/>
    <w:uiPriority w:val="99"/>
    <w:rsid w:val="005317B2"/>
    <w:pPr>
      <w:widowControl w:val="0"/>
      <w:autoSpaceDE w:val="0"/>
      <w:autoSpaceDN w:val="0"/>
      <w:adjustRightInd w:val="0"/>
      <w:spacing w:line="299" w:lineRule="exact"/>
      <w:jc w:val="center"/>
    </w:pPr>
  </w:style>
  <w:style w:type="paragraph" w:customStyle="1" w:styleId="Style9">
    <w:name w:val="Style9"/>
    <w:basedOn w:val="a"/>
    <w:uiPriority w:val="99"/>
    <w:rsid w:val="005317B2"/>
    <w:pPr>
      <w:widowControl w:val="0"/>
      <w:autoSpaceDE w:val="0"/>
      <w:autoSpaceDN w:val="0"/>
      <w:adjustRightInd w:val="0"/>
      <w:spacing w:line="274" w:lineRule="exact"/>
    </w:pPr>
  </w:style>
  <w:style w:type="paragraph" w:customStyle="1" w:styleId="Style11">
    <w:name w:val="Style11"/>
    <w:basedOn w:val="a"/>
    <w:uiPriority w:val="99"/>
    <w:rsid w:val="005317B2"/>
    <w:pPr>
      <w:widowControl w:val="0"/>
      <w:autoSpaceDE w:val="0"/>
      <w:autoSpaceDN w:val="0"/>
      <w:adjustRightInd w:val="0"/>
    </w:pPr>
  </w:style>
  <w:style w:type="paragraph" w:customStyle="1" w:styleId="Style12">
    <w:name w:val="Style12"/>
    <w:basedOn w:val="a"/>
    <w:uiPriority w:val="99"/>
    <w:rsid w:val="005317B2"/>
    <w:pPr>
      <w:widowControl w:val="0"/>
      <w:autoSpaceDE w:val="0"/>
      <w:autoSpaceDN w:val="0"/>
      <w:adjustRightInd w:val="0"/>
      <w:spacing w:line="274" w:lineRule="exact"/>
      <w:jc w:val="both"/>
    </w:pPr>
  </w:style>
  <w:style w:type="paragraph" w:customStyle="1" w:styleId="Style13">
    <w:name w:val="Style13"/>
    <w:basedOn w:val="a"/>
    <w:uiPriority w:val="99"/>
    <w:rsid w:val="005317B2"/>
    <w:pPr>
      <w:widowControl w:val="0"/>
      <w:autoSpaceDE w:val="0"/>
      <w:autoSpaceDN w:val="0"/>
      <w:adjustRightInd w:val="0"/>
      <w:spacing w:line="278" w:lineRule="exact"/>
      <w:ind w:firstLine="715"/>
    </w:pPr>
  </w:style>
  <w:style w:type="paragraph" w:customStyle="1" w:styleId="Style14">
    <w:name w:val="Style14"/>
    <w:basedOn w:val="a"/>
    <w:uiPriority w:val="99"/>
    <w:rsid w:val="005317B2"/>
    <w:pPr>
      <w:widowControl w:val="0"/>
      <w:autoSpaceDE w:val="0"/>
      <w:autoSpaceDN w:val="0"/>
      <w:adjustRightInd w:val="0"/>
      <w:spacing w:line="278" w:lineRule="exact"/>
      <w:jc w:val="both"/>
    </w:pPr>
  </w:style>
  <w:style w:type="paragraph" w:customStyle="1" w:styleId="Style15">
    <w:name w:val="Style15"/>
    <w:basedOn w:val="a"/>
    <w:uiPriority w:val="99"/>
    <w:rsid w:val="005317B2"/>
    <w:pPr>
      <w:widowControl w:val="0"/>
      <w:autoSpaceDE w:val="0"/>
      <w:autoSpaceDN w:val="0"/>
      <w:adjustRightInd w:val="0"/>
      <w:spacing w:line="293" w:lineRule="exact"/>
      <w:ind w:firstLine="542"/>
      <w:jc w:val="both"/>
    </w:pPr>
  </w:style>
  <w:style w:type="paragraph" w:customStyle="1" w:styleId="Style16">
    <w:name w:val="Style16"/>
    <w:basedOn w:val="a"/>
    <w:uiPriority w:val="99"/>
    <w:rsid w:val="005317B2"/>
    <w:pPr>
      <w:widowControl w:val="0"/>
      <w:autoSpaceDE w:val="0"/>
      <w:autoSpaceDN w:val="0"/>
      <w:adjustRightInd w:val="0"/>
    </w:pPr>
  </w:style>
  <w:style w:type="paragraph" w:customStyle="1" w:styleId="Style17">
    <w:name w:val="Style17"/>
    <w:basedOn w:val="a"/>
    <w:uiPriority w:val="99"/>
    <w:rsid w:val="005317B2"/>
    <w:pPr>
      <w:widowControl w:val="0"/>
      <w:autoSpaceDE w:val="0"/>
      <w:autoSpaceDN w:val="0"/>
      <w:adjustRightInd w:val="0"/>
    </w:pPr>
  </w:style>
  <w:style w:type="paragraph" w:customStyle="1" w:styleId="Style18">
    <w:name w:val="Style18"/>
    <w:basedOn w:val="a"/>
    <w:uiPriority w:val="99"/>
    <w:rsid w:val="005317B2"/>
    <w:pPr>
      <w:widowControl w:val="0"/>
      <w:autoSpaceDE w:val="0"/>
      <w:autoSpaceDN w:val="0"/>
      <w:adjustRightInd w:val="0"/>
    </w:pPr>
  </w:style>
  <w:style w:type="paragraph" w:customStyle="1" w:styleId="Style19">
    <w:name w:val="Style19"/>
    <w:basedOn w:val="a"/>
    <w:uiPriority w:val="99"/>
    <w:rsid w:val="005317B2"/>
    <w:pPr>
      <w:widowControl w:val="0"/>
      <w:autoSpaceDE w:val="0"/>
      <w:autoSpaceDN w:val="0"/>
      <w:adjustRightInd w:val="0"/>
    </w:pPr>
  </w:style>
  <w:style w:type="paragraph" w:customStyle="1" w:styleId="Style20">
    <w:name w:val="Style20"/>
    <w:basedOn w:val="a"/>
    <w:uiPriority w:val="99"/>
    <w:rsid w:val="005317B2"/>
    <w:pPr>
      <w:widowControl w:val="0"/>
      <w:autoSpaceDE w:val="0"/>
      <w:autoSpaceDN w:val="0"/>
      <w:adjustRightInd w:val="0"/>
    </w:pPr>
  </w:style>
  <w:style w:type="paragraph" w:customStyle="1" w:styleId="Style21">
    <w:name w:val="Style21"/>
    <w:basedOn w:val="a"/>
    <w:uiPriority w:val="99"/>
    <w:rsid w:val="005317B2"/>
    <w:pPr>
      <w:widowControl w:val="0"/>
      <w:autoSpaceDE w:val="0"/>
      <w:autoSpaceDN w:val="0"/>
      <w:adjustRightInd w:val="0"/>
      <w:jc w:val="right"/>
    </w:pPr>
  </w:style>
  <w:style w:type="paragraph" w:customStyle="1" w:styleId="Style22">
    <w:name w:val="Style22"/>
    <w:basedOn w:val="a"/>
    <w:uiPriority w:val="99"/>
    <w:rsid w:val="005317B2"/>
    <w:pPr>
      <w:widowControl w:val="0"/>
      <w:autoSpaceDE w:val="0"/>
      <w:autoSpaceDN w:val="0"/>
      <w:adjustRightInd w:val="0"/>
      <w:spacing w:line="396" w:lineRule="exact"/>
      <w:jc w:val="center"/>
    </w:pPr>
  </w:style>
  <w:style w:type="paragraph" w:customStyle="1" w:styleId="Style23">
    <w:name w:val="Style23"/>
    <w:basedOn w:val="a"/>
    <w:uiPriority w:val="99"/>
    <w:rsid w:val="005317B2"/>
    <w:pPr>
      <w:widowControl w:val="0"/>
      <w:autoSpaceDE w:val="0"/>
      <w:autoSpaceDN w:val="0"/>
      <w:adjustRightInd w:val="0"/>
      <w:spacing w:line="298" w:lineRule="exact"/>
    </w:pPr>
  </w:style>
  <w:style w:type="paragraph" w:customStyle="1" w:styleId="Style24">
    <w:name w:val="Style24"/>
    <w:basedOn w:val="a"/>
    <w:uiPriority w:val="99"/>
    <w:rsid w:val="005317B2"/>
    <w:pPr>
      <w:widowControl w:val="0"/>
      <w:autoSpaceDE w:val="0"/>
      <w:autoSpaceDN w:val="0"/>
      <w:adjustRightInd w:val="0"/>
      <w:spacing w:line="278" w:lineRule="exact"/>
      <w:ind w:firstLine="5126"/>
    </w:pPr>
  </w:style>
  <w:style w:type="paragraph" w:customStyle="1" w:styleId="Style25">
    <w:name w:val="Style25"/>
    <w:basedOn w:val="a"/>
    <w:rsid w:val="005317B2"/>
    <w:pPr>
      <w:widowControl w:val="0"/>
      <w:autoSpaceDE w:val="0"/>
      <w:autoSpaceDN w:val="0"/>
      <w:adjustRightInd w:val="0"/>
      <w:spacing w:line="300" w:lineRule="exact"/>
      <w:ind w:firstLine="538"/>
      <w:jc w:val="both"/>
    </w:pPr>
  </w:style>
  <w:style w:type="paragraph" w:customStyle="1" w:styleId="Style26">
    <w:name w:val="Style26"/>
    <w:basedOn w:val="a"/>
    <w:uiPriority w:val="99"/>
    <w:rsid w:val="005317B2"/>
    <w:pPr>
      <w:widowControl w:val="0"/>
      <w:autoSpaceDE w:val="0"/>
      <w:autoSpaceDN w:val="0"/>
      <w:adjustRightInd w:val="0"/>
    </w:pPr>
  </w:style>
  <w:style w:type="paragraph" w:customStyle="1" w:styleId="Style27">
    <w:name w:val="Style27"/>
    <w:basedOn w:val="a"/>
    <w:uiPriority w:val="99"/>
    <w:rsid w:val="005317B2"/>
    <w:pPr>
      <w:widowControl w:val="0"/>
      <w:autoSpaceDE w:val="0"/>
      <w:autoSpaceDN w:val="0"/>
      <w:adjustRightInd w:val="0"/>
      <w:spacing w:line="300" w:lineRule="exact"/>
      <w:jc w:val="both"/>
    </w:pPr>
  </w:style>
  <w:style w:type="paragraph" w:customStyle="1" w:styleId="Style28">
    <w:name w:val="Style28"/>
    <w:basedOn w:val="a"/>
    <w:uiPriority w:val="99"/>
    <w:rsid w:val="005317B2"/>
    <w:pPr>
      <w:widowControl w:val="0"/>
      <w:autoSpaceDE w:val="0"/>
      <w:autoSpaceDN w:val="0"/>
      <w:adjustRightInd w:val="0"/>
      <w:spacing w:line="278" w:lineRule="exact"/>
      <w:ind w:firstLine="706"/>
      <w:jc w:val="both"/>
    </w:pPr>
  </w:style>
  <w:style w:type="paragraph" w:customStyle="1" w:styleId="Style29">
    <w:name w:val="Style29"/>
    <w:basedOn w:val="a"/>
    <w:uiPriority w:val="99"/>
    <w:rsid w:val="005317B2"/>
    <w:pPr>
      <w:widowControl w:val="0"/>
      <w:autoSpaceDE w:val="0"/>
      <w:autoSpaceDN w:val="0"/>
      <w:adjustRightInd w:val="0"/>
      <w:spacing w:line="276" w:lineRule="exact"/>
      <w:ind w:firstLine="710"/>
      <w:jc w:val="both"/>
    </w:pPr>
  </w:style>
  <w:style w:type="paragraph" w:customStyle="1" w:styleId="Style30">
    <w:name w:val="Style30"/>
    <w:basedOn w:val="a"/>
    <w:uiPriority w:val="99"/>
    <w:rsid w:val="005317B2"/>
    <w:pPr>
      <w:widowControl w:val="0"/>
      <w:autoSpaceDE w:val="0"/>
      <w:autoSpaceDN w:val="0"/>
      <w:adjustRightInd w:val="0"/>
      <w:spacing w:line="299" w:lineRule="exact"/>
      <w:ind w:firstLine="576"/>
      <w:jc w:val="both"/>
    </w:pPr>
  </w:style>
  <w:style w:type="paragraph" w:customStyle="1" w:styleId="Style31">
    <w:name w:val="Style31"/>
    <w:basedOn w:val="a"/>
    <w:uiPriority w:val="99"/>
    <w:rsid w:val="005317B2"/>
    <w:pPr>
      <w:widowControl w:val="0"/>
      <w:autoSpaceDE w:val="0"/>
      <w:autoSpaceDN w:val="0"/>
      <w:adjustRightInd w:val="0"/>
      <w:spacing w:line="298" w:lineRule="exact"/>
      <w:ind w:firstLine="710"/>
      <w:jc w:val="both"/>
    </w:pPr>
  </w:style>
  <w:style w:type="paragraph" w:customStyle="1" w:styleId="Style32">
    <w:name w:val="Style32"/>
    <w:basedOn w:val="a"/>
    <w:uiPriority w:val="99"/>
    <w:rsid w:val="005317B2"/>
    <w:pPr>
      <w:widowControl w:val="0"/>
      <w:autoSpaceDE w:val="0"/>
      <w:autoSpaceDN w:val="0"/>
      <w:adjustRightInd w:val="0"/>
    </w:pPr>
  </w:style>
  <w:style w:type="paragraph" w:customStyle="1" w:styleId="Style33">
    <w:name w:val="Style33"/>
    <w:basedOn w:val="a"/>
    <w:uiPriority w:val="99"/>
    <w:rsid w:val="005317B2"/>
    <w:pPr>
      <w:widowControl w:val="0"/>
      <w:autoSpaceDE w:val="0"/>
      <w:autoSpaceDN w:val="0"/>
      <w:adjustRightInd w:val="0"/>
      <w:spacing w:line="298" w:lineRule="exact"/>
      <w:ind w:firstLine="706"/>
    </w:pPr>
  </w:style>
  <w:style w:type="paragraph" w:customStyle="1" w:styleId="Style34">
    <w:name w:val="Style34"/>
    <w:basedOn w:val="a"/>
    <w:uiPriority w:val="99"/>
    <w:rsid w:val="005317B2"/>
    <w:pPr>
      <w:widowControl w:val="0"/>
      <w:autoSpaceDE w:val="0"/>
      <w:autoSpaceDN w:val="0"/>
      <w:adjustRightInd w:val="0"/>
    </w:pPr>
  </w:style>
  <w:style w:type="paragraph" w:customStyle="1" w:styleId="Style35">
    <w:name w:val="Style35"/>
    <w:basedOn w:val="a"/>
    <w:uiPriority w:val="99"/>
    <w:rsid w:val="005317B2"/>
    <w:pPr>
      <w:widowControl w:val="0"/>
      <w:autoSpaceDE w:val="0"/>
      <w:autoSpaceDN w:val="0"/>
      <w:adjustRightInd w:val="0"/>
      <w:spacing w:line="298" w:lineRule="exact"/>
      <w:ind w:hanging="562"/>
    </w:pPr>
  </w:style>
  <w:style w:type="paragraph" w:customStyle="1" w:styleId="Style36">
    <w:name w:val="Style36"/>
    <w:basedOn w:val="a"/>
    <w:uiPriority w:val="99"/>
    <w:rsid w:val="005317B2"/>
    <w:pPr>
      <w:widowControl w:val="0"/>
      <w:autoSpaceDE w:val="0"/>
      <w:autoSpaceDN w:val="0"/>
      <w:adjustRightInd w:val="0"/>
      <w:spacing w:line="302" w:lineRule="exact"/>
      <w:ind w:firstLine="250"/>
    </w:pPr>
  </w:style>
  <w:style w:type="paragraph" w:customStyle="1" w:styleId="Style37">
    <w:name w:val="Style37"/>
    <w:basedOn w:val="a"/>
    <w:uiPriority w:val="99"/>
    <w:rsid w:val="005317B2"/>
    <w:pPr>
      <w:widowControl w:val="0"/>
      <w:autoSpaceDE w:val="0"/>
      <w:autoSpaceDN w:val="0"/>
      <w:adjustRightInd w:val="0"/>
      <w:spacing w:line="274" w:lineRule="exact"/>
      <w:ind w:firstLine="528"/>
    </w:pPr>
  </w:style>
  <w:style w:type="paragraph" w:customStyle="1" w:styleId="Style38">
    <w:name w:val="Style38"/>
    <w:basedOn w:val="a"/>
    <w:uiPriority w:val="99"/>
    <w:rsid w:val="005317B2"/>
    <w:pPr>
      <w:widowControl w:val="0"/>
      <w:autoSpaceDE w:val="0"/>
      <w:autoSpaceDN w:val="0"/>
      <w:adjustRightInd w:val="0"/>
      <w:spacing w:line="230" w:lineRule="exact"/>
      <w:ind w:firstLine="706"/>
    </w:pPr>
  </w:style>
  <w:style w:type="paragraph" w:customStyle="1" w:styleId="Style39">
    <w:name w:val="Style39"/>
    <w:basedOn w:val="a"/>
    <w:uiPriority w:val="99"/>
    <w:rsid w:val="005317B2"/>
    <w:pPr>
      <w:widowControl w:val="0"/>
      <w:autoSpaceDE w:val="0"/>
      <w:autoSpaceDN w:val="0"/>
      <w:adjustRightInd w:val="0"/>
      <w:spacing w:line="298" w:lineRule="exact"/>
      <w:ind w:firstLine="710"/>
      <w:jc w:val="both"/>
    </w:pPr>
  </w:style>
  <w:style w:type="paragraph" w:customStyle="1" w:styleId="Style40">
    <w:name w:val="Style40"/>
    <w:basedOn w:val="a"/>
    <w:uiPriority w:val="99"/>
    <w:rsid w:val="005317B2"/>
    <w:pPr>
      <w:widowControl w:val="0"/>
      <w:autoSpaceDE w:val="0"/>
      <w:autoSpaceDN w:val="0"/>
      <w:adjustRightInd w:val="0"/>
      <w:spacing w:line="299" w:lineRule="exact"/>
      <w:jc w:val="both"/>
    </w:pPr>
  </w:style>
  <w:style w:type="paragraph" w:customStyle="1" w:styleId="Style41">
    <w:name w:val="Style41"/>
    <w:basedOn w:val="a"/>
    <w:rsid w:val="005317B2"/>
    <w:pPr>
      <w:widowControl w:val="0"/>
      <w:autoSpaceDE w:val="0"/>
      <w:autoSpaceDN w:val="0"/>
      <w:adjustRightInd w:val="0"/>
      <w:spacing w:line="276" w:lineRule="exact"/>
      <w:jc w:val="center"/>
    </w:pPr>
  </w:style>
  <w:style w:type="paragraph" w:customStyle="1" w:styleId="Style42">
    <w:name w:val="Style42"/>
    <w:basedOn w:val="a"/>
    <w:uiPriority w:val="99"/>
    <w:rsid w:val="005317B2"/>
    <w:pPr>
      <w:widowControl w:val="0"/>
      <w:autoSpaceDE w:val="0"/>
      <w:autoSpaceDN w:val="0"/>
      <w:adjustRightInd w:val="0"/>
      <w:spacing w:line="298" w:lineRule="exact"/>
      <w:ind w:firstLine="374"/>
    </w:pPr>
  </w:style>
  <w:style w:type="paragraph" w:customStyle="1" w:styleId="Style43">
    <w:name w:val="Style43"/>
    <w:basedOn w:val="a"/>
    <w:uiPriority w:val="99"/>
    <w:rsid w:val="005317B2"/>
    <w:pPr>
      <w:widowControl w:val="0"/>
      <w:autoSpaceDE w:val="0"/>
      <w:autoSpaceDN w:val="0"/>
      <w:adjustRightInd w:val="0"/>
    </w:pPr>
  </w:style>
  <w:style w:type="paragraph" w:customStyle="1" w:styleId="Style44">
    <w:name w:val="Style44"/>
    <w:basedOn w:val="a"/>
    <w:uiPriority w:val="99"/>
    <w:rsid w:val="005317B2"/>
    <w:pPr>
      <w:widowControl w:val="0"/>
      <w:autoSpaceDE w:val="0"/>
      <w:autoSpaceDN w:val="0"/>
      <w:adjustRightInd w:val="0"/>
      <w:spacing w:line="293" w:lineRule="exact"/>
      <w:ind w:hanging="1814"/>
    </w:pPr>
  </w:style>
  <w:style w:type="paragraph" w:customStyle="1" w:styleId="Style45">
    <w:name w:val="Style45"/>
    <w:basedOn w:val="a"/>
    <w:uiPriority w:val="99"/>
    <w:rsid w:val="005317B2"/>
    <w:pPr>
      <w:widowControl w:val="0"/>
      <w:autoSpaceDE w:val="0"/>
      <w:autoSpaceDN w:val="0"/>
      <w:adjustRightInd w:val="0"/>
      <w:spacing w:line="302" w:lineRule="exact"/>
      <w:ind w:firstLine="542"/>
      <w:jc w:val="both"/>
    </w:pPr>
  </w:style>
  <w:style w:type="paragraph" w:customStyle="1" w:styleId="Style46">
    <w:name w:val="Style46"/>
    <w:basedOn w:val="a"/>
    <w:uiPriority w:val="99"/>
    <w:rsid w:val="005317B2"/>
    <w:pPr>
      <w:widowControl w:val="0"/>
      <w:autoSpaceDE w:val="0"/>
      <w:autoSpaceDN w:val="0"/>
      <w:adjustRightInd w:val="0"/>
    </w:pPr>
  </w:style>
  <w:style w:type="paragraph" w:customStyle="1" w:styleId="Style47">
    <w:name w:val="Style47"/>
    <w:basedOn w:val="a"/>
    <w:uiPriority w:val="99"/>
    <w:rsid w:val="005317B2"/>
    <w:pPr>
      <w:widowControl w:val="0"/>
      <w:autoSpaceDE w:val="0"/>
      <w:autoSpaceDN w:val="0"/>
      <w:adjustRightInd w:val="0"/>
      <w:spacing w:line="299" w:lineRule="exact"/>
      <w:ind w:firstLine="730"/>
      <w:jc w:val="both"/>
    </w:pPr>
  </w:style>
  <w:style w:type="paragraph" w:customStyle="1" w:styleId="Style48">
    <w:name w:val="Style48"/>
    <w:basedOn w:val="a"/>
    <w:uiPriority w:val="99"/>
    <w:rsid w:val="005317B2"/>
    <w:pPr>
      <w:widowControl w:val="0"/>
      <w:autoSpaceDE w:val="0"/>
      <w:autoSpaceDN w:val="0"/>
      <w:adjustRightInd w:val="0"/>
    </w:pPr>
  </w:style>
  <w:style w:type="paragraph" w:customStyle="1" w:styleId="Style49">
    <w:name w:val="Style49"/>
    <w:basedOn w:val="a"/>
    <w:uiPriority w:val="99"/>
    <w:rsid w:val="005317B2"/>
    <w:pPr>
      <w:widowControl w:val="0"/>
      <w:autoSpaceDE w:val="0"/>
      <w:autoSpaceDN w:val="0"/>
      <w:adjustRightInd w:val="0"/>
      <w:spacing w:line="283" w:lineRule="exact"/>
      <w:ind w:firstLine="715"/>
    </w:pPr>
  </w:style>
  <w:style w:type="paragraph" w:customStyle="1" w:styleId="Style50">
    <w:name w:val="Style50"/>
    <w:basedOn w:val="a"/>
    <w:uiPriority w:val="99"/>
    <w:rsid w:val="005317B2"/>
    <w:pPr>
      <w:widowControl w:val="0"/>
      <w:autoSpaceDE w:val="0"/>
      <w:autoSpaceDN w:val="0"/>
      <w:adjustRightInd w:val="0"/>
      <w:spacing w:line="307" w:lineRule="exact"/>
      <w:ind w:firstLine="542"/>
      <w:jc w:val="both"/>
    </w:pPr>
  </w:style>
  <w:style w:type="paragraph" w:customStyle="1" w:styleId="Style51">
    <w:name w:val="Style51"/>
    <w:basedOn w:val="a"/>
    <w:uiPriority w:val="99"/>
    <w:rsid w:val="005317B2"/>
    <w:pPr>
      <w:widowControl w:val="0"/>
      <w:autoSpaceDE w:val="0"/>
      <w:autoSpaceDN w:val="0"/>
      <w:adjustRightInd w:val="0"/>
      <w:jc w:val="both"/>
    </w:pPr>
  </w:style>
  <w:style w:type="paragraph" w:customStyle="1" w:styleId="Style52">
    <w:name w:val="Style52"/>
    <w:basedOn w:val="a"/>
    <w:uiPriority w:val="99"/>
    <w:rsid w:val="005317B2"/>
    <w:pPr>
      <w:widowControl w:val="0"/>
      <w:autoSpaceDE w:val="0"/>
      <w:autoSpaceDN w:val="0"/>
      <w:adjustRightInd w:val="0"/>
      <w:spacing w:line="226" w:lineRule="exact"/>
      <w:jc w:val="both"/>
    </w:pPr>
  </w:style>
  <w:style w:type="paragraph" w:customStyle="1" w:styleId="Style53">
    <w:name w:val="Style53"/>
    <w:basedOn w:val="a"/>
    <w:uiPriority w:val="99"/>
    <w:rsid w:val="005317B2"/>
    <w:pPr>
      <w:widowControl w:val="0"/>
      <w:autoSpaceDE w:val="0"/>
      <w:autoSpaceDN w:val="0"/>
      <w:adjustRightInd w:val="0"/>
      <w:spacing w:line="235" w:lineRule="exact"/>
      <w:jc w:val="both"/>
    </w:pPr>
  </w:style>
  <w:style w:type="paragraph" w:customStyle="1" w:styleId="Style54">
    <w:name w:val="Style54"/>
    <w:basedOn w:val="a"/>
    <w:uiPriority w:val="99"/>
    <w:rsid w:val="005317B2"/>
    <w:pPr>
      <w:widowControl w:val="0"/>
      <w:autoSpaceDE w:val="0"/>
      <w:autoSpaceDN w:val="0"/>
      <w:adjustRightInd w:val="0"/>
      <w:spacing w:line="590" w:lineRule="exact"/>
      <w:ind w:firstLine="2016"/>
    </w:pPr>
  </w:style>
  <w:style w:type="paragraph" w:customStyle="1" w:styleId="Style55">
    <w:name w:val="Style55"/>
    <w:basedOn w:val="a"/>
    <w:uiPriority w:val="99"/>
    <w:rsid w:val="005317B2"/>
    <w:pPr>
      <w:widowControl w:val="0"/>
      <w:autoSpaceDE w:val="0"/>
      <w:autoSpaceDN w:val="0"/>
      <w:adjustRightInd w:val="0"/>
      <w:spacing w:line="298" w:lineRule="exact"/>
      <w:ind w:firstLine="590"/>
      <w:jc w:val="both"/>
    </w:pPr>
  </w:style>
  <w:style w:type="paragraph" w:customStyle="1" w:styleId="Style56">
    <w:name w:val="Style56"/>
    <w:basedOn w:val="a"/>
    <w:uiPriority w:val="99"/>
    <w:rsid w:val="005317B2"/>
    <w:pPr>
      <w:widowControl w:val="0"/>
      <w:autoSpaceDE w:val="0"/>
      <w:autoSpaceDN w:val="0"/>
      <w:adjustRightInd w:val="0"/>
      <w:jc w:val="center"/>
    </w:pPr>
  </w:style>
  <w:style w:type="paragraph" w:customStyle="1" w:styleId="Style57">
    <w:name w:val="Style57"/>
    <w:basedOn w:val="a"/>
    <w:uiPriority w:val="99"/>
    <w:rsid w:val="005317B2"/>
    <w:pPr>
      <w:widowControl w:val="0"/>
      <w:autoSpaceDE w:val="0"/>
      <w:autoSpaceDN w:val="0"/>
      <w:adjustRightInd w:val="0"/>
      <w:spacing w:line="299" w:lineRule="exact"/>
      <w:ind w:firstLine="754"/>
      <w:jc w:val="both"/>
    </w:pPr>
  </w:style>
  <w:style w:type="paragraph" w:customStyle="1" w:styleId="Style58">
    <w:name w:val="Style58"/>
    <w:basedOn w:val="a"/>
    <w:uiPriority w:val="99"/>
    <w:rsid w:val="005317B2"/>
    <w:pPr>
      <w:widowControl w:val="0"/>
      <w:autoSpaceDE w:val="0"/>
      <w:autoSpaceDN w:val="0"/>
      <w:adjustRightInd w:val="0"/>
      <w:spacing w:line="299" w:lineRule="exact"/>
      <w:jc w:val="both"/>
    </w:pPr>
  </w:style>
  <w:style w:type="paragraph" w:customStyle="1" w:styleId="Style59">
    <w:name w:val="Style59"/>
    <w:basedOn w:val="a"/>
    <w:uiPriority w:val="99"/>
    <w:rsid w:val="005317B2"/>
    <w:pPr>
      <w:widowControl w:val="0"/>
      <w:autoSpaceDE w:val="0"/>
      <w:autoSpaceDN w:val="0"/>
      <w:adjustRightInd w:val="0"/>
    </w:pPr>
  </w:style>
  <w:style w:type="paragraph" w:customStyle="1" w:styleId="Style60">
    <w:name w:val="Style60"/>
    <w:basedOn w:val="a"/>
    <w:uiPriority w:val="99"/>
    <w:rsid w:val="005317B2"/>
    <w:pPr>
      <w:widowControl w:val="0"/>
      <w:autoSpaceDE w:val="0"/>
      <w:autoSpaceDN w:val="0"/>
      <w:adjustRightInd w:val="0"/>
      <w:spacing w:line="302" w:lineRule="exact"/>
      <w:ind w:firstLine="696"/>
      <w:jc w:val="both"/>
    </w:pPr>
  </w:style>
  <w:style w:type="paragraph" w:customStyle="1" w:styleId="Style61">
    <w:name w:val="Style61"/>
    <w:basedOn w:val="a"/>
    <w:uiPriority w:val="99"/>
    <w:rsid w:val="005317B2"/>
    <w:pPr>
      <w:widowControl w:val="0"/>
      <w:autoSpaceDE w:val="0"/>
      <w:autoSpaceDN w:val="0"/>
      <w:adjustRightInd w:val="0"/>
    </w:pPr>
  </w:style>
  <w:style w:type="character" w:customStyle="1" w:styleId="FontStyle63">
    <w:name w:val="Font Style63"/>
    <w:uiPriority w:val="99"/>
    <w:rsid w:val="005317B2"/>
    <w:rPr>
      <w:rFonts w:ascii="Times New Roman" w:hAnsi="Times New Roman" w:cs="Times New Roman"/>
      <w:b/>
      <w:bCs/>
      <w:color w:val="000000"/>
      <w:sz w:val="38"/>
      <w:szCs w:val="38"/>
    </w:rPr>
  </w:style>
  <w:style w:type="character" w:customStyle="1" w:styleId="FontStyle64">
    <w:name w:val="Font Style64"/>
    <w:uiPriority w:val="99"/>
    <w:rsid w:val="005317B2"/>
    <w:rPr>
      <w:rFonts w:ascii="Times New Roman" w:hAnsi="Times New Roman" w:cs="Times New Roman"/>
      <w:b/>
      <w:bCs/>
      <w:i/>
      <w:iCs/>
      <w:color w:val="000000"/>
      <w:sz w:val="24"/>
      <w:szCs w:val="24"/>
    </w:rPr>
  </w:style>
  <w:style w:type="character" w:customStyle="1" w:styleId="FontStyle65">
    <w:name w:val="Font Style65"/>
    <w:uiPriority w:val="99"/>
    <w:rsid w:val="005317B2"/>
    <w:rPr>
      <w:rFonts w:ascii="Times New Roman" w:hAnsi="Times New Roman" w:cs="Times New Roman"/>
      <w:b/>
      <w:bCs/>
      <w:color w:val="000000"/>
      <w:sz w:val="22"/>
      <w:szCs w:val="22"/>
    </w:rPr>
  </w:style>
  <w:style w:type="character" w:customStyle="1" w:styleId="FontStyle66">
    <w:name w:val="Font Style66"/>
    <w:uiPriority w:val="99"/>
    <w:rsid w:val="005317B2"/>
    <w:rPr>
      <w:rFonts w:ascii="Times New Roman" w:hAnsi="Times New Roman" w:cs="Times New Roman"/>
      <w:b/>
      <w:bCs/>
      <w:i/>
      <w:iCs/>
      <w:color w:val="000000"/>
      <w:sz w:val="22"/>
      <w:szCs w:val="22"/>
    </w:rPr>
  </w:style>
  <w:style w:type="character" w:customStyle="1" w:styleId="FontStyle67">
    <w:name w:val="Font Style67"/>
    <w:uiPriority w:val="99"/>
    <w:rsid w:val="005317B2"/>
    <w:rPr>
      <w:rFonts w:ascii="Georgia" w:hAnsi="Georgia" w:cs="Impact"/>
      <w:color w:val="000000"/>
      <w:sz w:val="22"/>
      <w:szCs w:val="22"/>
    </w:rPr>
  </w:style>
  <w:style w:type="character" w:customStyle="1" w:styleId="FontStyle68">
    <w:name w:val="Font Style68"/>
    <w:uiPriority w:val="99"/>
    <w:rsid w:val="005317B2"/>
    <w:rPr>
      <w:rFonts w:ascii="Times New Roman" w:hAnsi="Times New Roman" w:cs="Times New Roman"/>
      <w:b/>
      <w:bCs/>
      <w:i/>
      <w:iCs/>
      <w:color w:val="000000"/>
      <w:w w:val="75"/>
      <w:sz w:val="12"/>
      <w:szCs w:val="12"/>
    </w:rPr>
  </w:style>
  <w:style w:type="character" w:customStyle="1" w:styleId="FontStyle69">
    <w:name w:val="Font Style69"/>
    <w:uiPriority w:val="99"/>
    <w:rsid w:val="005317B2"/>
    <w:rPr>
      <w:rFonts w:ascii="Impact" w:hAnsi="Impact" w:cs="Courier New"/>
      <w:i/>
      <w:iCs/>
      <w:color w:val="000000"/>
      <w:sz w:val="10"/>
      <w:szCs w:val="10"/>
    </w:rPr>
  </w:style>
  <w:style w:type="character" w:customStyle="1" w:styleId="FontStyle70">
    <w:name w:val="Font Style70"/>
    <w:uiPriority w:val="99"/>
    <w:rsid w:val="005317B2"/>
    <w:rPr>
      <w:rFonts w:ascii="Times New Roman" w:hAnsi="Times New Roman" w:cs="Times New Roman"/>
      <w:color w:val="000000"/>
      <w:sz w:val="20"/>
      <w:szCs w:val="20"/>
    </w:rPr>
  </w:style>
  <w:style w:type="character" w:customStyle="1" w:styleId="FontStyle71">
    <w:name w:val="Font Style71"/>
    <w:uiPriority w:val="99"/>
    <w:rsid w:val="005317B2"/>
    <w:rPr>
      <w:rFonts w:ascii="Times New Roman" w:hAnsi="Times New Roman" w:cs="Times New Roman"/>
      <w:i/>
      <w:iCs/>
      <w:color w:val="000000"/>
      <w:sz w:val="18"/>
      <w:szCs w:val="18"/>
    </w:rPr>
  </w:style>
  <w:style w:type="character" w:customStyle="1" w:styleId="FontStyle72">
    <w:name w:val="Font Style72"/>
    <w:uiPriority w:val="99"/>
    <w:rsid w:val="005317B2"/>
    <w:rPr>
      <w:rFonts w:ascii="Times New Roman" w:hAnsi="Times New Roman" w:cs="Times New Roman"/>
      <w:color w:val="000000"/>
      <w:sz w:val="18"/>
      <w:szCs w:val="18"/>
    </w:rPr>
  </w:style>
  <w:style w:type="character" w:customStyle="1" w:styleId="FontStyle73">
    <w:name w:val="Font Style73"/>
    <w:uiPriority w:val="99"/>
    <w:rsid w:val="005317B2"/>
    <w:rPr>
      <w:rFonts w:ascii="Times New Roman" w:hAnsi="Times New Roman" w:cs="Times New Roman"/>
      <w:b/>
      <w:bCs/>
      <w:color w:val="000000"/>
      <w:sz w:val="18"/>
      <w:szCs w:val="18"/>
    </w:rPr>
  </w:style>
  <w:style w:type="character" w:customStyle="1" w:styleId="FontStyle74">
    <w:name w:val="Font Style74"/>
    <w:uiPriority w:val="99"/>
    <w:rsid w:val="005317B2"/>
    <w:rPr>
      <w:rFonts w:ascii="Times New Roman" w:hAnsi="Times New Roman" w:cs="Times New Roman"/>
      <w:color w:val="000000"/>
      <w:sz w:val="14"/>
      <w:szCs w:val="14"/>
    </w:rPr>
  </w:style>
  <w:style w:type="character" w:customStyle="1" w:styleId="FontStyle75">
    <w:name w:val="Font Style75"/>
    <w:uiPriority w:val="99"/>
    <w:rsid w:val="005317B2"/>
    <w:rPr>
      <w:rFonts w:ascii="Impact" w:hAnsi="Impact" w:cs="Courier New"/>
      <w:i/>
      <w:iCs/>
      <w:color w:val="000000"/>
      <w:sz w:val="8"/>
      <w:szCs w:val="8"/>
    </w:rPr>
  </w:style>
  <w:style w:type="character" w:customStyle="1" w:styleId="FontStyle76">
    <w:name w:val="Font Style76"/>
    <w:uiPriority w:val="99"/>
    <w:rsid w:val="005317B2"/>
    <w:rPr>
      <w:rFonts w:ascii="Times New Roman" w:hAnsi="Times New Roman" w:cs="Times New Roman"/>
      <w:color w:val="000000"/>
      <w:sz w:val="20"/>
      <w:szCs w:val="20"/>
    </w:rPr>
  </w:style>
  <w:style w:type="character" w:customStyle="1" w:styleId="FontStyle77">
    <w:name w:val="Font Style77"/>
    <w:uiPriority w:val="99"/>
    <w:rsid w:val="005317B2"/>
    <w:rPr>
      <w:rFonts w:ascii="Georgia" w:hAnsi="Georgia" w:cs="Impact"/>
      <w:b/>
      <w:bCs/>
      <w:i/>
      <w:iCs/>
      <w:color w:val="000000"/>
      <w:spacing w:val="-10"/>
      <w:sz w:val="8"/>
      <w:szCs w:val="8"/>
    </w:rPr>
  </w:style>
  <w:style w:type="character" w:customStyle="1" w:styleId="FontStyle78">
    <w:name w:val="Font Style78"/>
    <w:uiPriority w:val="99"/>
    <w:rsid w:val="005317B2"/>
    <w:rPr>
      <w:rFonts w:ascii="Times New Roman" w:hAnsi="Times New Roman" w:cs="Times New Roman"/>
      <w:color w:val="000000"/>
      <w:sz w:val="20"/>
      <w:szCs w:val="20"/>
    </w:rPr>
  </w:style>
  <w:style w:type="character" w:customStyle="1" w:styleId="FontStyle79">
    <w:name w:val="Font Style79"/>
    <w:uiPriority w:val="99"/>
    <w:rsid w:val="005317B2"/>
    <w:rPr>
      <w:rFonts w:ascii="Georgia" w:hAnsi="Georgia" w:cs="Impact"/>
      <w:b/>
      <w:bCs/>
      <w:i/>
      <w:iCs/>
      <w:color w:val="000000"/>
      <w:spacing w:val="-10"/>
      <w:sz w:val="8"/>
      <w:szCs w:val="8"/>
    </w:rPr>
  </w:style>
  <w:style w:type="character" w:customStyle="1" w:styleId="FontStyle80">
    <w:name w:val="Font Style80"/>
    <w:uiPriority w:val="99"/>
    <w:rsid w:val="005317B2"/>
    <w:rPr>
      <w:rFonts w:ascii="Times New Roman" w:hAnsi="Times New Roman" w:cs="Times New Roman"/>
      <w:color w:val="000000"/>
      <w:sz w:val="20"/>
      <w:szCs w:val="20"/>
    </w:rPr>
  </w:style>
  <w:style w:type="character" w:customStyle="1" w:styleId="FontStyle81">
    <w:name w:val="Font Style81"/>
    <w:uiPriority w:val="99"/>
    <w:rsid w:val="005317B2"/>
    <w:rPr>
      <w:rFonts w:ascii="Georgia" w:hAnsi="Georgia" w:cs="Impact"/>
      <w:b/>
      <w:bCs/>
      <w:i/>
      <w:iCs/>
      <w:color w:val="000000"/>
      <w:spacing w:val="-10"/>
      <w:sz w:val="8"/>
      <w:szCs w:val="8"/>
    </w:rPr>
  </w:style>
  <w:style w:type="character" w:customStyle="1" w:styleId="FontStyle82">
    <w:name w:val="Font Style82"/>
    <w:uiPriority w:val="99"/>
    <w:rsid w:val="005317B2"/>
    <w:rPr>
      <w:rFonts w:ascii="Times New Roman" w:hAnsi="Times New Roman" w:cs="Times New Roman"/>
      <w:color w:val="000000"/>
      <w:sz w:val="20"/>
      <w:szCs w:val="20"/>
    </w:rPr>
  </w:style>
  <w:style w:type="character" w:customStyle="1" w:styleId="FontStyle83">
    <w:name w:val="Font Style83"/>
    <w:uiPriority w:val="99"/>
    <w:rsid w:val="005317B2"/>
    <w:rPr>
      <w:rFonts w:ascii="Times New Roman" w:hAnsi="Times New Roman" w:cs="Times New Roman"/>
      <w:i/>
      <w:iCs/>
      <w:color w:val="000000"/>
      <w:sz w:val="22"/>
      <w:szCs w:val="22"/>
    </w:rPr>
  </w:style>
  <w:style w:type="character" w:customStyle="1" w:styleId="FontStyle84">
    <w:name w:val="Font Style84"/>
    <w:uiPriority w:val="99"/>
    <w:rsid w:val="005317B2"/>
    <w:rPr>
      <w:rFonts w:ascii="Times New Roman" w:hAnsi="Times New Roman" w:cs="Times New Roman"/>
      <w:color w:val="000000"/>
      <w:sz w:val="22"/>
      <w:szCs w:val="22"/>
    </w:rPr>
  </w:style>
  <w:style w:type="character" w:customStyle="1" w:styleId="FontStyle85">
    <w:name w:val="Font Style85"/>
    <w:uiPriority w:val="99"/>
    <w:rsid w:val="005317B2"/>
    <w:rPr>
      <w:rFonts w:ascii="Times New Roman" w:hAnsi="Times New Roman" w:cs="Times New Roman"/>
      <w:color w:val="000000"/>
      <w:sz w:val="20"/>
      <w:szCs w:val="20"/>
    </w:rPr>
  </w:style>
  <w:style w:type="character" w:customStyle="1" w:styleId="FontStyle43">
    <w:name w:val="Font Style43"/>
    <w:uiPriority w:val="99"/>
    <w:rsid w:val="005317B2"/>
    <w:rPr>
      <w:rFonts w:ascii="Times New Roman" w:hAnsi="Times New Roman" w:cs="Times New Roman"/>
      <w:sz w:val="24"/>
      <w:szCs w:val="24"/>
    </w:rPr>
  </w:style>
  <w:style w:type="character" w:customStyle="1" w:styleId="newdocreference">
    <w:name w:val="newdocreference"/>
    <w:basedOn w:val="a0"/>
    <w:uiPriority w:val="99"/>
    <w:rsid w:val="005317B2"/>
  </w:style>
  <w:style w:type="paragraph" w:customStyle="1" w:styleId="firstline">
    <w:name w:val="firstline"/>
    <w:basedOn w:val="a"/>
    <w:uiPriority w:val="99"/>
    <w:rsid w:val="005317B2"/>
    <w:pPr>
      <w:spacing w:line="240" w:lineRule="atLeast"/>
      <w:ind w:firstLine="640"/>
      <w:jc w:val="both"/>
    </w:pPr>
    <w:rPr>
      <w:color w:val="000000"/>
    </w:rPr>
  </w:style>
  <w:style w:type="character" w:customStyle="1" w:styleId="CharChar2">
    <w:name w:val="Char Char2"/>
    <w:rsid w:val="005317B2"/>
    <w:rPr>
      <w:noProof w:val="0"/>
      <w:sz w:val="24"/>
      <w:szCs w:val="24"/>
      <w:lang w:val="bg-BG" w:eastAsia="bg-BG" w:bidi="ar-SA"/>
    </w:rPr>
  </w:style>
  <w:style w:type="character" w:customStyle="1" w:styleId="FontStyle14">
    <w:name w:val="Font Style14"/>
    <w:uiPriority w:val="99"/>
    <w:rsid w:val="005317B2"/>
    <w:rPr>
      <w:rFonts w:ascii="Times New Roman" w:hAnsi="Times New Roman" w:cs="Times New Roman"/>
      <w:b/>
      <w:bCs/>
      <w:spacing w:val="10"/>
      <w:sz w:val="22"/>
      <w:szCs w:val="22"/>
    </w:rPr>
  </w:style>
  <w:style w:type="paragraph" w:customStyle="1" w:styleId="CharCharChar">
    <w:name w:val="Char Char Char"/>
    <w:basedOn w:val="a"/>
    <w:uiPriority w:val="99"/>
    <w:rsid w:val="005317B2"/>
    <w:pPr>
      <w:tabs>
        <w:tab w:val="left" w:pos="709"/>
      </w:tabs>
    </w:pPr>
    <w:rPr>
      <w:rFonts w:ascii="Tahoma" w:hAnsi="Tahoma" w:cs="Georgia"/>
      <w:lang w:val="pl-PL" w:eastAsia="pl-PL"/>
    </w:rPr>
  </w:style>
  <w:style w:type="paragraph" w:styleId="ac">
    <w:name w:val="footnote text"/>
    <w:basedOn w:val="a"/>
    <w:link w:val="ad"/>
    <w:uiPriority w:val="99"/>
    <w:semiHidden/>
    <w:rsid w:val="005317B2"/>
    <w:rPr>
      <w:sz w:val="20"/>
      <w:szCs w:val="20"/>
      <w:lang w:eastAsia="en-US"/>
    </w:rPr>
  </w:style>
  <w:style w:type="character" w:customStyle="1" w:styleId="ad">
    <w:name w:val="Текст под линия Знак"/>
    <w:link w:val="ac"/>
    <w:uiPriority w:val="99"/>
    <w:semiHidden/>
    <w:rsid w:val="005317B2"/>
    <w:rPr>
      <w:rFonts w:eastAsia="Times New Roman"/>
      <w:lang w:eastAsia="en-US"/>
    </w:rPr>
  </w:style>
  <w:style w:type="character" w:styleId="ae">
    <w:name w:val="footnote reference"/>
    <w:uiPriority w:val="99"/>
    <w:semiHidden/>
    <w:rsid w:val="005317B2"/>
    <w:rPr>
      <w:vertAlign w:val="superscript"/>
    </w:rPr>
  </w:style>
  <w:style w:type="paragraph" w:styleId="af">
    <w:name w:val="Body Text"/>
    <w:basedOn w:val="a"/>
    <w:link w:val="af0"/>
    <w:uiPriority w:val="99"/>
    <w:rsid w:val="005317B2"/>
    <w:pPr>
      <w:jc w:val="both"/>
    </w:pPr>
    <w:rPr>
      <w:szCs w:val="20"/>
      <w:lang w:eastAsia="en-US"/>
    </w:rPr>
  </w:style>
  <w:style w:type="character" w:customStyle="1" w:styleId="af0">
    <w:name w:val="Основен текст Знак"/>
    <w:link w:val="af"/>
    <w:uiPriority w:val="99"/>
    <w:rsid w:val="005317B2"/>
    <w:rPr>
      <w:rFonts w:eastAsia="Times New Roman"/>
      <w:sz w:val="24"/>
      <w:lang w:eastAsia="en-US"/>
    </w:rPr>
  </w:style>
  <w:style w:type="character" w:customStyle="1" w:styleId="hps">
    <w:name w:val="hps"/>
    <w:uiPriority w:val="99"/>
    <w:rsid w:val="005317B2"/>
  </w:style>
  <w:style w:type="paragraph" w:customStyle="1" w:styleId="11">
    <w:name w:val="Списък на абзаци1"/>
    <w:basedOn w:val="a"/>
    <w:uiPriority w:val="99"/>
    <w:qFormat/>
    <w:rsid w:val="005317B2"/>
    <w:pPr>
      <w:spacing w:after="200" w:line="276" w:lineRule="auto"/>
      <w:ind w:left="720"/>
      <w:contextualSpacing/>
    </w:pPr>
    <w:rPr>
      <w:rFonts w:ascii="Calibri" w:eastAsia="Calibri" w:hAnsi="Calibri"/>
      <w:sz w:val="22"/>
      <w:szCs w:val="22"/>
      <w:lang w:eastAsia="en-US"/>
    </w:rPr>
  </w:style>
  <w:style w:type="character" w:styleId="af1">
    <w:name w:val="Strong"/>
    <w:qFormat/>
    <w:locked/>
    <w:rsid w:val="005317B2"/>
    <w:rPr>
      <w:b/>
      <w:bCs/>
    </w:rPr>
  </w:style>
  <w:style w:type="paragraph" w:styleId="3">
    <w:name w:val="Body Text Indent 3"/>
    <w:basedOn w:val="a"/>
    <w:link w:val="30"/>
    <w:uiPriority w:val="99"/>
    <w:rsid w:val="005317B2"/>
    <w:pPr>
      <w:widowControl w:val="0"/>
      <w:autoSpaceDE w:val="0"/>
      <w:autoSpaceDN w:val="0"/>
      <w:adjustRightInd w:val="0"/>
      <w:spacing w:after="120"/>
      <w:ind w:left="360"/>
    </w:pPr>
    <w:rPr>
      <w:sz w:val="16"/>
      <w:szCs w:val="16"/>
    </w:rPr>
  </w:style>
  <w:style w:type="character" w:customStyle="1" w:styleId="30">
    <w:name w:val="Основен текст с отстъп 3 Знак"/>
    <w:link w:val="3"/>
    <w:uiPriority w:val="99"/>
    <w:rsid w:val="005317B2"/>
    <w:rPr>
      <w:rFonts w:eastAsia="Times New Roman"/>
      <w:sz w:val="16"/>
      <w:szCs w:val="16"/>
    </w:rPr>
  </w:style>
  <w:style w:type="paragraph" w:styleId="af2">
    <w:name w:val="Plain Text"/>
    <w:basedOn w:val="a"/>
    <w:link w:val="af3"/>
    <w:rsid w:val="005317B2"/>
    <w:rPr>
      <w:rFonts w:ascii="Courier New" w:hAnsi="Courier New"/>
      <w:sz w:val="20"/>
      <w:szCs w:val="20"/>
      <w:lang w:val="en-GB"/>
    </w:rPr>
  </w:style>
  <w:style w:type="character" w:customStyle="1" w:styleId="af3">
    <w:name w:val="Обикновен текст Знак"/>
    <w:link w:val="af2"/>
    <w:rsid w:val="005317B2"/>
    <w:rPr>
      <w:rFonts w:ascii="Courier New" w:eastAsia="Times New Roman" w:hAnsi="Courier New"/>
      <w:lang w:val="en-GB"/>
    </w:rPr>
  </w:style>
  <w:style w:type="paragraph" w:customStyle="1" w:styleId="CharCharCharCharCharCharCharCharCharCharCharCharCharCharCharChar">
    <w:name w:val="Char Char Char Char Char Char Char Char Char Char Char Char Char Char Char Char"/>
    <w:basedOn w:val="a"/>
    <w:uiPriority w:val="99"/>
    <w:rsid w:val="005317B2"/>
    <w:pPr>
      <w:tabs>
        <w:tab w:val="left" w:pos="709"/>
      </w:tabs>
    </w:pPr>
    <w:rPr>
      <w:rFonts w:ascii="Tahoma" w:hAnsi="Tahoma"/>
      <w:lang w:val="pl-PL" w:eastAsia="pl-PL"/>
    </w:rPr>
  </w:style>
  <w:style w:type="character" w:customStyle="1" w:styleId="st">
    <w:name w:val="st"/>
    <w:basedOn w:val="a0"/>
    <w:uiPriority w:val="99"/>
    <w:rsid w:val="005317B2"/>
  </w:style>
  <w:style w:type="character" w:customStyle="1" w:styleId="CharChar3">
    <w:name w:val="Char Char3"/>
    <w:rsid w:val="005317B2"/>
    <w:rPr>
      <w:noProof w:val="0"/>
      <w:sz w:val="24"/>
      <w:szCs w:val="24"/>
      <w:lang w:val="bg-BG" w:eastAsia="bg-BG"/>
    </w:rPr>
  </w:style>
  <w:style w:type="character" w:customStyle="1" w:styleId="CharChar1">
    <w:name w:val="Char Char1"/>
    <w:rsid w:val="005317B2"/>
    <w:rPr>
      <w:rFonts w:ascii="Tahoma" w:hAnsi="Tahoma" w:cs="Georgia"/>
      <w:noProof w:val="0"/>
      <w:sz w:val="16"/>
      <w:szCs w:val="16"/>
      <w:lang w:val="bg-BG" w:eastAsia="bg-BG"/>
    </w:rPr>
  </w:style>
  <w:style w:type="character" w:customStyle="1" w:styleId="CharChar">
    <w:name w:val="Char Char"/>
    <w:rsid w:val="005317B2"/>
    <w:rPr>
      <w:noProof w:val="0"/>
      <w:sz w:val="24"/>
      <w:lang w:val="bg-BG" w:eastAsia="bg-BG"/>
    </w:rPr>
  </w:style>
  <w:style w:type="numbering" w:customStyle="1" w:styleId="NoList2">
    <w:name w:val="No List2"/>
    <w:next w:val="a2"/>
    <w:semiHidden/>
    <w:rsid w:val="00374C9B"/>
  </w:style>
  <w:style w:type="table" w:styleId="af4">
    <w:name w:val="Table Grid"/>
    <w:basedOn w:val="a1"/>
    <w:uiPriority w:val="99"/>
    <w:rsid w:val="003B69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rsid w:val="003B69D2"/>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rsid w:val="003B69D2"/>
    <w:rPr>
      <w:rFonts w:ascii="Arial" w:eastAsia="Times New Roman" w:hAnsi="Arial" w:cs="Arial"/>
      <w:vanish/>
      <w:sz w:val="16"/>
      <w:szCs w:val="16"/>
    </w:rPr>
  </w:style>
  <w:style w:type="paragraph" w:styleId="z-1">
    <w:name w:val="HTML Bottom of Form"/>
    <w:basedOn w:val="a"/>
    <w:next w:val="a"/>
    <w:link w:val="z-2"/>
    <w:hidden/>
    <w:uiPriority w:val="99"/>
    <w:rsid w:val="003B69D2"/>
    <w:pPr>
      <w:pBdr>
        <w:top w:val="single" w:sz="6" w:space="1" w:color="auto"/>
      </w:pBdr>
      <w:jc w:val="center"/>
    </w:pPr>
    <w:rPr>
      <w:rFonts w:ascii="Arial" w:hAnsi="Arial" w:cs="Arial"/>
      <w:vanish/>
      <w:sz w:val="16"/>
      <w:szCs w:val="16"/>
    </w:rPr>
  </w:style>
  <w:style w:type="character" w:customStyle="1" w:styleId="z-2">
    <w:name w:val="z-Край формуляр Знак"/>
    <w:basedOn w:val="a0"/>
    <w:link w:val="z-1"/>
    <w:uiPriority w:val="99"/>
    <w:rsid w:val="003B69D2"/>
    <w:rPr>
      <w:rFonts w:ascii="Arial" w:eastAsia="Times New Roman" w:hAnsi="Arial" w:cs="Arial"/>
      <w:vanish/>
      <w:sz w:val="16"/>
      <w:szCs w:val="16"/>
    </w:rPr>
  </w:style>
  <w:style w:type="paragraph" w:customStyle="1" w:styleId="CharCharCharCharCharChar1CharCharCharCharCharCharCharCharChar1CharCharCharCharCharChar">
    <w:name w:val="Char Char Char Char Char Char1 Char Char Char Char Char Char Char Char Char1 Char Char Char Char Char Char"/>
    <w:basedOn w:val="a"/>
    <w:uiPriority w:val="99"/>
    <w:rsid w:val="003B69D2"/>
    <w:pPr>
      <w:tabs>
        <w:tab w:val="left" w:pos="709"/>
      </w:tabs>
    </w:pPr>
    <w:rPr>
      <w:rFonts w:ascii="Tahoma" w:hAnsi="Tahoma"/>
      <w:lang w:val="pl-PL" w:eastAsia="pl-PL"/>
    </w:rPr>
  </w:style>
  <w:style w:type="paragraph" w:customStyle="1" w:styleId="CharChar2Char">
    <w:name w:val="Char Char2 Char"/>
    <w:basedOn w:val="a"/>
    <w:uiPriority w:val="99"/>
    <w:semiHidden/>
    <w:rsid w:val="003B69D2"/>
    <w:pPr>
      <w:tabs>
        <w:tab w:val="left" w:pos="709"/>
      </w:tabs>
    </w:pPr>
    <w:rPr>
      <w:rFonts w:ascii="Futura Bk" w:hAnsi="Futura Bk"/>
      <w:lang w:val="pl-PL" w:eastAsia="pl-PL"/>
    </w:rPr>
  </w:style>
  <w:style w:type="character" w:styleId="af5">
    <w:name w:val="FollowedHyperlink"/>
    <w:uiPriority w:val="99"/>
    <w:rsid w:val="003B69D2"/>
    <w:rPr>
      <w:rFonts w:cs="Times New Roman"/>
      <w:color w:val="800080"/>
      <w:u w:val="single"/>
    </w:rPr>
  </w:style>
  <w:style w:type="paragraph" w:customStyle="1" w:styleId="Default">
    <w:name w:val="Default"/>
    <w:rsid w:val="0051144A"/>
    <w:pPr>
      <w:autoSpaceDE w:val="0"/>
      <w:autoSpaceDN w:val="0"/>
      <w:adjustRightInd w:val="0"/>
    </w:pPr>
    <w:rPr>
      <w:rFonts w:eastAsia="Times New Roman"/>
      <w:color w:val="000000"/>
      <w:sz w:val="24"/>
      <w:szCs w:val="24"/>
    </w:rPr>
  </w:style>
  <w:style w:type="paragraph" w:styleId="af6">
    <w:name w:val="Normal (Web)"/>
    <w:basedOn w:val="a"/>
    <w:rsid w:val="00382331"/>
    <w:pPr>
      <w:spacing w:before="100" w:beforeAutospacing="1" w:after="100" w:afterAutospacing="1"/>
    </w:pPr>
  </w:style>
  <w:style w:type="character" w:customStyle="1" w:styleId="SC102423">
    <w:name w:val="SC102423"/>
    <w:rsid w:val="00382331"/>
    <w:rPr>
      <w:rFonts w:cs="Gill Sans Alt One WGL"/>
      <w:color w:val="000000"/>
      <w:sz w:val="16"/>
      <w:szCs w:val="16"/>
    </w:rPr>
  </w:style>
  <w:style w:type="character" w:customStyle="1" w:styleId="samedocreference1">
    <w:name w:val="samedocreference1"/>
    <w:basedOn w:val="a0"/>
    <w:rsid w:val="00625448"/>
    <w:rPr>
      <w:i w:val="0"/>
      <w:iCs w:val="0"/>
      <w:color w:val="8B0000"/>
      <w:u w:val="single"/>
    </w:rPr>
  </w:style>
  <w:style w:type="character" w:customStyle="1" w:styleId="newdocreference1">
    <w:name w:val="newdocreference1"/>
    <w:basedOn w:val="a0"/>
    <w:rsid w:val="00F74838"/>
    <w:rPr>
      <w:i w:val="0"/>
      <w:iCs w:val="0"/>
      <w:color w:val="0000FF"/>
      <w:u w:val="single"/>
    </w:rPr>
  </w:style>
  <w:style w:type="paragraph" w:styleId="af7">
    <w:name w:val="List Paragraph"/>
    <w:basedOn w:val="a"/>
    <w:uiPriority w:val="34"/>
    <w:qFormat/>
    <w:rsid w:val="00564152"/>
    <w:pPr>
      <w:widowControl w:val="0"/>
      <w:wordWrap w:val="0"/>
      <w:autoSpaceDE w:val="0"/>
      <w:autoSpaceDN w:val="0"/>
      <w:ind w:left="720"/>
      <w:contextualSpacing/>
      <w:jc w:val="both"/>
    </w:pPr>
    <w:rPr>
      <w:rFonts w:ascii="Calibri"/>
      <w:kern w:val="2"/>
      <w:sz w:val="20"/>
      <w:lang w:val="en-US" w:eastAsia="ko-KR"/>
    </w:rPr>
  </w:style>
  <w:style w:type="paragraph" w:customStyle="1" w:styleId="title6">
    <w:name w:val="title6"/>
    <w:basedOn w:val="a"/>
    <w:rsid w:val="00564152"/>
    <w:pPr>
      <w:spacing w:before="100" w:beforeAutospacing="1" w:after="100" w:afterAutospacing="1"/>
      <w:jc w:val="center"/>
      <w:textAlignment w:val="center"/>
    </w:pPr>
    <w:rPr>
      <w:b/>
      <w:bCs/>
      <w:sz w:val="26"/>
      <w:szCs w:val="26"/>
    </w:rPr>
  </w:style>
  <w:style w:type="character" w:customStyle="1" w:styleId="samedocreference2">
    <w:name w:val="samedocreference2"/>
    <w:basedOn w:val="a0"/>
    <w:rsid w:val="00564152"/>
    <w:rPr>
      <w:i w:val="0"/>
      <w:iCs w:val="0"/>
      <w:color w:val="8B0000"/>
      <w:u w:val="single"/>
    </w:rPr>
  </w:style>
  <w:style w:type="character" w:customStyle="1" w:styleId="samedocreference3">
    <w:name w:val="samedocreference3"/>
    <w:basedOn w:val="a0"/>
    <w:rsid w:val="00564152"/>
    <w:rPr>
      <w:i w:val="0"/>
      <w:iCs w:val="0"/>
      <w:color w:val="8B0000"/>
      <w:u w:val="single"/>
    </w:rPr>
  </w:style>
  <w:style w:type="character" w:customStyle="1" w:styleId="samedocreference4">
    <w:name w:val="samedocreference4"/>
    <w:basedOn w:val="a0"/>
    <w:rsid w:val="00564152"/>
    <w:rPr>
      <w:i w:val="0"/>
      <w:iCs w:val="0"/>
      <w:color w:val="8B0000"/>
      <w:u w:val="single"/>
    </w:rPr>
  </w:style>
  <w:style w:type="character" w:customStyle="1" w:styleId="samedocreference5">
    <w:name w:val="samedocreference5"/>
    <w:basedOn w:val="a0"/>
    <w:rsid w:val="00564152"/>
    <w:rPr>
      <w:i w:val="0"/>
      <w:iCs w:val="0"/>
      <w:color w:val="8B0000"/>
      <w:u w:val="single"/>
    </w:rPr>
  </w:style>
  <w:style w:type="character" w:customStyle="1" w:styleId="samedocreference6">
    <w:name w:val="samedocreference6"/>
    <w:basedOn w:val="a0"/>
    <w:rsid w:val="00564152"/>
    <w:rPr>
      <w:i w:val="0"/>
      <w:iCs w:val="0"/>
      <w:color w:val="8B0000"/>
      <w:u w:val="single"/>
    </w:rPr>
  </w:style>
  <w:style w:type="character" w:customStyle="1" w:styleId="newdocreference2">
    <w:name w:val="newdocreference2"/>
    <w:basedOn w:val="a0"/>
    <w:rsid w:val="000F21CD"/>
    <w:rPr>
      <w:i w:val="0"/>
      <w:iCs w:val="0"/>
      <w:color w:val="0000FF"/>
      <w:u w:val="single"/>
    </w:rPr>
  </w:style>
  <w:style w:type="character" w:customStyle="1" w:styleId="newdocreference3">
    <w:name w:val="newdocreference3"/>
    <w:basedOn w:val="a0"/>
    <w:rsid w:val="000F21CD"/>
    <w:rPr>
      <w:i w:val="0"/>
      <w:iCs w:val="0"/>
      <w:color w:val="0000FF"/>
      <w:u w:val="single"/>
    </w:rPr>
  </w:style>
  <w:style w:type="paragraph" w:styleId="21">
    <w:name w:val="Body Text Indent 2"/>
    <w:basedOn w:val="a"/>
    <w:link w:val="22"/>
    <w:uiPriority w:val="99"/>
    <w:semiHidden/>
    <w:unhideWhenUsed/>
    <w:rsid w:val="00196073"/>
    <w:pPr>
      <w:spacing w:after="120" w:line="480" w:lineRule="auto"/>
      <w:ind w:left="283"/>
    </w:pPr>
  </w:style>
  <w:style w:type="character" w:customStyle="1" w:styleId="22">
    <w:name w:val="Основен текст с отстъп 2 Знак"/>
    <w:basedOn w:val="a0"/>
    <w:link w:val="21"/>
    <w:uiPriority w:val="99"/>
    <w:semiHidden/>
    <w:rsid w:val="00196073"/>
    <w:rPr>
      <w:rFonts w:ascii="Calibri" w:eastAsia="Times New Roman"/>
      <w:kern w:val="2"/>
      <w:szCs w:val="24"/>
      <w:lang w:val="en-US" w:eastAsia="ko-KR"/>
    </w:rPr>
  </w:style>
  <w:style w:type="character" w:customStyle="1" w:styleId="search01">
    <w:name w:val="search01"/>
    <w:basedOn w:val="a0"/>
    <w:rsid w:val="00013526"/>
    <w:rPr>
      <w:shd w:val="clear" w:color="auto" w:fill="FFFF66"/>
    </w:rPr>
  </w:style>
  <w:style w:type="character" w:customStyle="1" w:styleId="search32">
    <w:name w:val="search32"/>
    <w:basedOn w:val="a0"/>
    <w:rsid w:val="00013526"/>
    <w:rPr>
      <w:shd w:val="clear" w:color="auto" w:fill="EBBE51"/>
    </w:rPr>
  </w:style>
  <w:style w:type="character" w:customStyle="1" w:styleId="legaldocreference1">
    <w:name w:val="legaldocreference1"/>
    <w:basedOn w:val="a0"/>
    <w:rsid w:val="00914E67"/>
    <w:rPr>
      <w:i w:val="0"/>
      <w:iCs w:val="0"/>
      <w:color w:val="840084"/>
      <w:u w:val="single"/>
    </w:rPr>
  </w:style>
  <w:style w:type="paragraph" w:styleId="af8">
    <w:name w:val="No Spacing"/>
    <w:uiPriority w:val="1"/>
    <w:qFormat/>
    <w:rsid w:val="00B342D5"/>
    <w:rPr>
      <w:rFonts w:eastAsia="Times New Roman"/>
      <w:sz w:val="24"/>
      <w:szCs w:val="24"/>
    </w:rPr>
  </w:style>
  <w:style w:type="character" w:customStyle="1" w:styleId="5">
    <w:name w:val="Основен текст (5)_"/>
    <w:basedOn w:val="a0"/>
    <w:link w:val="51"/>
    <w:rsid w:val="002964ED"/>
    <w:rPr>
      <w:rFonts w:eastAsia="Times New Roman"/>
      <w:i/>
      <w:iCs/>
      <w:shd w:val="clear" w:color="auto" w:fill="FFFFFF"/>
    </w:rPr>
  </w:style>
  <w:style w:type="paragraph" w:customStyle="1" w:styleId="51">
    <w:name w:val="Основен текст (5)1"/>
    <w:basedOn w:val="a"/>
    <w:link w:val="5"/>
    <w:rsid w:val="002964ED"/>
    <w:pPr>
      <w:widowControl w:val="0"/>
      <w:shd w:val="clear" w:color="auto" w:fill="FFFFFF"/>
      <w:spacing w:before="480" w:after="60" w:line="331" w:lineRule="exac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331">
      <w:bodyDiv w:val="1"/>
      <w:marLeft w:val="0"/>
      <w:marRight w:val="0"/>
      <w:marTop w:val="0"/>
      <w:marBottom w:val="0"/>
      <w:divBdr>
        <w:top w:val="none" w:sz="0" w:space="0" w:color="auto"/>
        <w:left w:val="none" w:sz="0" w:space="0" w:color="auto"/>
        <w:bottom w:val="none" w:sz="0" w:space="0" w:color="auto"/>
        <w:right w:val="none" w:sz="0" w:space="0" w:color="auto"/>
      </w:divBdr>
      <w:divsChild>
        <w:div w:id="1631858718">
          <w:marLeft w:val="0"/>
          <w:marRight w:val="0"/>
          <w:marTop w:val="0"/>
          <w:marBottom w:val="120"/>
          <w:divBdr>
            <w:top w:val="none" w:sz="0" w:space="0" w:color="auto"/>
            <w:left w:val="none" w:sz="0" w:space="0" w:color="auto"/>
            <w:bottom w:val="none" w:sz="0" w:space="0" w:color="auto"/>
            <w:right w:val="none" w:sz="0" w:space="0" w:color="auto"/>
          </w:divBdr>
          <w:divsChild>
            <w:div w:id="986783942">
              <w:marLeft w:val="0"/>
              <w:marRight w:val="0"/>
              <w:marTop w:val="0"/>
              <w:marBottom w:val="0"/>
              <w:divBdr>
                <w:top w:val="none" w:sz="0" w:space="0" w:color="auto"/>
                <w:left w:val="none" w:sz="0" w:space="0" w:color="auto"/>
                <w:bottom w:val="none" w:sz="0" w:space="0" w:color="auto"/>
                <w:right w:val="none" w:sz="0" w:space="0" w:color="auto"/>
              </w:divBdr>
            </w:div>
            <w:div w:id="1315984099">
              <w:marLeft w:val="0"/>
              <w:marRight w:val="0"/>
              <w:marTop w:val="0"/>
              <w:marBottom w:val="0"/>
              <w:divBdr>
                <w:top w:val="none" w:sz="0" w:space="0" w:color="auto"/>
                <w:left w:val="none" w:sz="0" w:space="0" w:color="auto"/>
                <w:bottom w:val="none" w:sz="0" w:space="0" w:color="auto"/>
                <w:right w:val="none" w:sz="0" w:space="0" w:color="auto"/>
              </w:divBdr>
            </w:div>
            <w:div w:id="16353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5086">
      <w:bodyDiv w:val="1"/>
      <w:marLeft w:val="0"/>
      <w:marRight w:val="0"/>
      <w:marTop w:val="0"/>
      <w:marBottom w:val="0"/>
      <w:divBdr>
        <w:top w:val="none" w:sz="0" w:space="0" w:color="auto"/>
        <w:left w:val="none" w:sz="0" w:space="0" w:color="auto"/>
        <w:bottom w:val="none" w:sz="0" w:space="0" w:color="auto"/>
        <w:right w:val="none" w:sz="0" w:space="0" w:color="auto"/>
      </w:divBdr>
      <w:divsChild>
        <w:div w:id="1345282829">
          <w:marLeft w:val="0"/>
          <w:marRight w:val="0"/>
          <w:marTop w:val="0"/>
          <w:marBottom w:val="120"/>
          <w:divBdr>
            <w:top w:val="none" w:sz="0" w:space="0" w:color="auto"/>
            <w:left w:val="none" w:sz="0" w:space="0" w:color="auto"/>
            <w:bottom w:val="none" w:sz="0" w:space="0" w:color="auto"/>
            <w:right w:val="none" w:sz="0" w:space="0" w:color="auto"/>
          </w:divBdr>
          <w:divsChild>
            <w:div w:id="91972679">
              <w:marLeft w:val="0"/>
              <w:marRight w:val="0"/>
              <w:marTop w:val="0"/>
              <w:marBottom w:val="0"/>
              <w:divBdr>
                <w:top w:val="none" w:sz="0" w:space="0" w:color="auto"/>
                <w:left w:val="none" w:sz="0" w:space="0" w:color="auto"/>
                <w:bottom w:val="none" w:sz="0" w:space="0" w:color="auto"/>
                <w:right w:val="none" w:sz="0" w:space="0" w:color="auto"/>
              </w:divBdr>
            </w:div>
            <w:div w:id="178396228">
              <w:marLeft w:val="0"/>
              <w:marRight w:val="0"/>
              <w:marTop w:val="0"/>
              <w:marBottom w:val="0"/>
              <w:divBdr>
                <w:top w:val="none" w:sz="0" w:space="0" w:color="auto"/>
                <w:left w:val="none" w:sz="0" w:space="0" w:color="auto"/>
                <w:bottom w:val="none" w:sz="0" w:space="0" w:color="auto"/>
                <w:right w:val="none" w:sz="0" w:space="0" w:color="auto"/>
              </w:divBdr>
            </w:div>
            <w:div w:id="196889397">
              <w:marLeft w:val="0"/>
              <w:marRight w:val="0"/>
              <w:marTop w:val="0"/>
              <w:marBottom w:val="0"/>
              <w:divBdr>
                <w:top w:val="none" w:sz="0" w:space="0" w:color="auto"/>
                <w:left w:val="none" w:sz="0" w:space="0" w:color="auto"/>
                <w:bottom w:val="none" w:sz="0" w:space="0" w:color="auto"/>
                <w:right w:val="none" w:sz="0" w:space="0" w:color="auto"/>
              </w:divBdr>
            </w:div>
            <w:div w:id="197545964">
              <w:marLeft w:val="0"/>
              <w:marRight w:val="0"/>
              <w:marTop w:val="0"/>
              <w:marBottom w:val="0"/>
              <w:divBdr>
                <w:top w:val="none" w:sz="0" w:space="0" w:color="auto"/>
                <w:left w:val="none" w:sz="0" w:space="0" w:color="auto"/>
                <w:bottom w:val="none" w:sz="0" w:space="0" w:color="auto"/>
                <w:right w:val="none" w:sz="0" w:space="0" w:color="auto"/>
              </w:divBdr>
            </w:div>
            <w:div w:id="219439212">
              <w:marLeft w:val="0"/>
              <w:marRight w:val="0"/>
              <w:marTop w:val="0"/>
              <w:marBottom w:val="0"/>
              <w:divBdr>
                <w:top w:val="none" w:sz="0" w:space="0" w:color="auto"/>
                <w:left w:val="none" w:sz="0" w:space="0" w:color="auto"/>
                <w:bottom w:val="none" w:sz="0" w:space="0" w:color="auto"/>
                <w:right w:val="none" w:sz="0" w:space="0" w:color="auto"/>
              </w:divBdr>
            </w:div>
            <w:div w:id="272397255">
              <w:marLeft w:val="0"/>
              <w:marRight w:val="0"/>
              <w:marTop w:val="0"/>
              <w:marBottom w:val="0"/>
              <w:divBdr>
                <w:top w:val="none" w:sz="0" w:space="0" w:color="auto"/>
                <w:left w:val="none" w:sz="0" w:space="0" w:color="auto"/>
                <w:bottom w:val="none" w:sz="0" w:space="0" w:color="auto"/>
                <w:right w:val="none" w:sz="0" w:space="0" w:color="auto"/>
              </w:divBdr>
            </w:div>
            <w:div w:id="314722354">
              <w:marLeft w:val="0"/>
              <w:marRight w:val="0"/>
              <w:marTop w:val="0"/>
              <w:marBottom w:val="0"/>
              <w:divBdr>
                <w:top w:val="none" w:sz="0" w:space="0" w:color="auto"/>
                <w:left w:val="none" w:sz="0" w:space="0" w:color="auto"/>
                <w:bottom w:val="none" w:sz="0" w:space="0" w:color="auto"/>
                <w:right w:val="none" w:sz="0" w:space="0" w:color="auto"/>
              </w:divBdr>
            </w:div>
            <w:div w:id="330109852">
              <w:marLeft w:val="0"/>
              <w:marRight w:val="0"/>
              <w:marTop w:val="0"/>
              <w:marBottom w:val="0"/>
              <w:divBdr>
                <w:top w:val="none" w:sz="0" w:space="0" w:color="auto"/>
                <w:left w:val="none" w:sz="0" w:space="0" w:color="auto"/>
                <w:bottom w:val="none" w:sz="0" w:space="0" w:color="auto"/>
                <w:right w:val="none" w:sz="0" w:space="0" w:color="auto"/>
              </w:divBdr>
            </w:div>
            <w:div w:id="339744418">
              <w:marLeft w:val="0"/>
              <w:marRight w:val="0"/>
              <w:marTop w:val="0"/>
              <w:marBottom w:val="0"/>
              <w:divBdr>
                <w:top w:val="none" w:sz="0" w:space="0" w:color="auto"/>
                <w:left w:val="none" w:sz="0" w:space="0" w:color="auto"/>
                <w:bottom w:val="none" w:sz="0" w:space="0" w:color="auto"/>
                <w:right w:val="none" w:sz="0" w:space="0" w:color="auto"/>
              </w:divBdr>
            </w:div>
            <w:div w:id="387340219">
              <w:marLeft w:val="0"/>
              <w:marRight w:val="0"/>
              <w:marTop w:val="0"/>
              <w:marBottom w:val="0"/>
              <w:divBdr>
                <w:top w:val="none" w:sz="0" w:space="0" w:color="auto"/>
                <w:left w:val="none" w:sz="0" w:space="0" w:color="auto"/>
                <w:bottom w:val="none" w:sz="0" w:space="0" w:color="auto"/>
                <w:right w:val="none" w:sz="0" w:space="0" w:color="auto"/>
              </w:divBdr>
            </w:div>
            <w:div w:id="387922409">
              <w:marLeft w:val="0"/>
              <w:marRight w:val="0"/>
              <w:marTop w:val="0"/>
              <w:marBottom w:val="0"/>
              <w:divBdr>
                <w:top w:val="none" w:sz="0" w:space="0" w:color="auto"/>
                <w:left w:val="none" w:sz="0" w:space="0" w:color="auto"/>
                <w:bottom w:val="none" w:sz="0" w:space="0" w:color="auto"/>
                <w:right w:val="none" w:sz="0" w:space="0" w:color="auto"/>
              </w:divBdr>
            </w:div>
            <w:div w:id="749498604">
              <w:marLeft w:val="0"/>
              <w:marRight w:val="0"/>
              <w:marTop w:val="0"/>
              <w:marBottom w:val="0"/>
              <w:divBdr>
                <w:top w:val="none" w:sz="0" w:space="0" w:color="auto"/>
                <w:left w:val="none" w:sz="0" w:space="0" w:color="auto"/>
                <w:bottom w:val="none" w:sz="0" w:space="0" w:color="auto"/>
                <w:right w:val="none" w:sz="0" w:space="0" w:color="auto"/>
              </w:divBdr>
            </w:div>
            <w:div w:id="808208642">
              <w:marLeft w:val="0"/>
              <w:marRight w:val="0"/>
              <w:marTop w:val="0"/>
              <w:marBottom w:val="0"/>
              <w:divBdr>
                <w:top w:val="none" w:sz="0" w:space="0" w:color="auto"/>
                <w:left w:val="none" w:sz="0" w:space="0" w:color="auto"/>
                <w:bottom w:val="none" w:sz="0" w:space="0" w:color="auto"/>
                <w:right w:val="none" w:sz="0" w:space="0" w:color="auto"/>
              </w:divBdr>
            </w:div>
            <w:div w:id="827787252">
              <w:marLeft w:val="0"/>
              <w:marRight w:val="0"/>
              <w:marTop w:val="0"/>
              <w:marBottom w:val="0"/>
              <w:divBdr>
                <w:top w:val="none" w:sz="0" w:space="0" w:color="auto"/>
                <w:left w:val="none" w:sz="0" w:space="0" w:color="auto"/>
                <w:bottom w:val="none" w:sz="0" w:space="0" w:color="auto"/>
                <w:right w:val="none" w:sz="0" w:space="0" w:color="auto"/>
              </w:divBdr>
            </w:div>
            <w:div w:id="1018384894">
              <w:marLeft w:val="0"/>
              <w:marRight w:val="0"/>
              <w:marTop w:val="0"/>
              <w:marBottom w:val="0"/>
              <w:divBdr>
                <w:top w:val="none" w:sz="0" w:space="0" w:color="auto"/>
                <w:left w:val="none" w:sz="0" w:space="0" w:color="auto"/>
                <w:bottom w:val="none" w:sz="0" w:space="0" w:color="auto"/>
                <w:right w:val="none" w:sz="0" w:space="0" w:color="auto"/>
              </w:divBdr>
            </w:div>
            <w:div w:id="1035152941">
              <w:marLeft w:val="0"/>
              <w:marRight w:val="0"/>
              <w:marTop w:val="0"/>
              <w:marBottom w:val="0"/>
              <w:divBdr>
                <w:top w:val="none" w:sz="0" w:space="0" w:color="auto"/>
                <w:left w:val="none" w:sz="0" w:space="0" w:color="auto"/>
                <w:bottom w:val="none" w:sz="0" w:space="0" w:color="auto"/>
                <w:right w:val="none" w:sz="0" w:space="0" w:color="auto"/>
              </w:divBdr>
            </w:div>
            <w:div w:id="1081104758">
              <w:marLeft w:val="0"/>
              <w:marRight w:val="0"/>
              <w:marTop w:val="0"/>
              <w:marBottom w:val="0"/>
              <w:divBdr>
                <w:top w:val="none" w:sz="0" w:space="0" w:color="auto"/>
                <w:left w:val="none" w:sz="0" w:space="0" w:color="auto"/>
                <w:bottom w:val="none" w:sz="0" w:space="0" w:color="auto"/>
                <w:right w:val="none" w:sz="0" w:space="0" w:color="auto"/>
              </w:divBdr>
            </w:div>
            <w:div w:id="1114591425">
              <w:marLeft w:val="0"/>
              <w:marRight w:val="0"/>
              <w:marTop w:val="0"/>
              <w:marBottom w:val="0"/>
              <w:divBdr>
                <w:top w:val="none" w:sz="0" w:space="0" w:color="auto"/>
                <w:left w:val="none" w:sz="0" w:space="0" w:color="auto"/>
                <w:bottom w:val="none" w:sz="0" w:space="0" w:color="auto"/>
                <w:right w:val="none" w:sz="0" w:space="0" w:color="auto"/>
              </w:divBdr>
            </w:div>
            <w:div w:id="1143042641">
              <w:marLeft w:val="0"/>
              <w:marRight w:val="0"/>
              <w:marTop w:val="0"/>
              <w:marBottom w:val="0"/>
              <w:divBdr>
                <w:top w:val="none" w:sz="0" w:space="0" w:color="auto"/>
                <w:left w:val="none" w:sz="0" w:space="0" w:color="auto"/>
                <w:bottom w:val="none" w:sz="0" w:space="0" w:color="auto"/>
                <w:right w:val="none" w:sz="0" w:space="0" w:color="auto"/>
              </w:divBdr>
            </w:div>
            <w:div w:id="1150755301">
              <w:marLeft w:val="0"/>
              <w:marRight w:val="0"/>
              <w:marTop w:val="0"/>
              <w:marBottom w:val="0"/>
              <w:divBdr>
                <w:top w:val="none" w:sz="0" w:space="0" w:color="auto"/>
                <w:left w:val="none" w:sz="0" w:space="0" w:color="auto"/>
                <w:bottom w:val="none" w:sz="0" w:space="0" w:color="auto"/>
                <w:right w:val="none" w:sz="0" w:space="0" w:color="auto"/>
              </w:divBdr>
            </w:div>
            <w:div w:id="1174031237">
              <w:marLeft w:val="0"/>
              <w:marRight w:val="0"/>
              <w:marTop w:val="0"/>
              <w:marBottom w:val="0"/>
              <w:divBdr>
                <w:top w:val="none" w:sz="0" w:space="0" w:color="auto"/>
                <w:left w:val="none" w:sz="0" w:space="0" w:color="auto"/>
                <w:bottom w:val="none" w:sz="0" w:space="0" w:color="auto"/>
                <w:right w:val="none" w:sz="0" w:space="0" w:color="auto"/>
              </w:divBdr>
            </w:div>
            <w:div w:id="1223566034">
              <w:marLeft w:val="0"/>
              <w:marRight w:val="0"/>
              <w:marTop w:val="0"/>
              <w:marBottom w:val="0"/>
              <w:divBdr>
                <w:top w:val="none" w:sz="0" w:space="0" w:color="auto"/>
                <w:left w:val="none" w:sz="0" w:space="0" w:color="auto"/>
                <w:bottom w:val="none" w:sz="0" w:space="0" w:color="auto"/>
                <w:right w:val="none" w:sz="0" w:space="0" w:color="auto"/>
              </w:divBdr>
            </w:div>
            <w:div w:id="1265771461">
              <w:marLeft w:val="0"/>
              <w:marRight w:val="0"/>
              <w:marTop w:val="0"/>
              <w:marBottom w:val="0"/>
              <w:divBdr>
                <w:top w:val="none" w:sz="0" w:space="0" w:color="auto"/>
                <w:left w:val="none" w:sz="0" w:space="0" w:color="auto"/>
                <w:bottom w:val="none" w:sz="0" w:space="0" w:color="auto"/>
                <w:right w:val="none" w:sz="0" w:space="0" w:color="auto"/>
              </w:divBdr>
            </w:div>
            <w:div w:id="1280649929">
              <w:marLeft w:val="0"/>
              <w:marRight w:val="0"/>
              <w:marTop w:val="0"/>
              <w:marBottom w:val="0"/>
              <w:divBdr>
                <w:top w:val="none" w:sz="0" w:space="0" w:color="auto"/>
                <w:left w:val="none" w:sz="0" w:space="0" w:color="auto"/>
                <w:bottom w:val="none" w:sz="0" w:space="0" w:color="auto"/>
                <w:right w:val="none" w:sz="0" w:space="0" w:color="auto"/>
              </w:divBdr>
            </w:div>
            <w:div w:id="1380325266">
              <w:marLeft w:val="0"/>
              <w:marRight w:val="0"/>
              <w:marTop w:val="0"/>
              <w:marBottom w:val="0"/>
              <w:divBdr>
                <w:top w:val="none" w:sz="0" w:space="0" w:color="auto"/>
                <w:left w:val="none" w:sz="0" w:space="0" w:color="auto"/>
                <w:bottom w:val="none" w:sz="0" w:space="0" w:color="auto"/>
                <w:right w:val="none" w:sz="0" w:space="0" w:color="auto"/>
              </w:divBdr>
            </w:div>
            <w:div w:id="1452941328">
              <w:marLeft w:val="0"/>
              <w:marRight w:val="0"/>
              <w:marTop w:val="0"/>
              <w:marBottom w:val="0"/>
              <w:divBdr>
                <w:top w:val="none" w:sz="0" w:space="0" w:color="auto"/>
                <w:left w:val="none" w:sz="0" w:space="0" w:color="auto"/>
                <w:bottom w:val="none" w:sz="0" w:space="0" w:color="auto"/>
                <w:right w:val="none" w:sz="0" w:space="0" w:color="auto"/>
              </w:divBdr>
            </w:div>
            <w:div w:id="1485203487">
              <w:marLeft w:val="0"/>
              <w:marRight w:val="0"/>
              <w:marTop w:val="0"/>
              <w:marBottom w:val="0"/>
              <w:divBdr>
                <w:top w:val="none" w:sz="0" w:space="0" w:color="auto"/>
                <w:left w:val="none" w:sz="0" w:space="0" w:color="auto"/>
                <w:bottom w:val="none" w:sz="0" w:space="0" w:color="auto"/>
                <w:right w:val="none" w:sz="0" w:space="0" w:color="auto"/>
              </w:divBdr>
            </w:div>
            <w:div w:id="1538735198">
              <w:marLeft w:val="0"/>
              <w:marRight w:val="0"/>
              <w:marTop w:val="0"/>
              <w:marBottom w:val="0"/>
              <w:divBdr>
                <w:top w:val="none" w:sz="0" w:space="0" w:color="auto"/>
                <w:left w:val="none" w:sz="0" w:space="0" w:color="auto"/>
                <w:bottom w:val="none" w:sz="0" w:space="0" w:color="auto"/>
                <w:right w:val="none" w:sz="0" w:space="0" w:color="auto"/>
              </w:divBdr>
            </w:div>
            <w:div w:id="1613130711">
              <w:marLeft w:val="0"/>
              <w:marRight w:val="0"/>
              <w:marTop w:val="0"/>
              <w:marBottom w:val="0"/>
              <w:divBdr>
                <w:top w:val="none" w:sz="0" w:space="0" w:color="auto"/>
                <w:left w:val="none" w:sz="0" w:space="0" w:color="auto"/>
                <w:bottom w:val="none" w:sz="0" w:space="0" w:color="auto"/>
                <w:right w:val="none" w:sz="0" w:space="0" w:color="auto"/>
              </w:divBdr>
            </w:div>
            <w:div w:id="1831747345">
              <w:marLeft w:val="0"/>
              <w:marRight w:val="0"/>
              <w:marTop w:val="0"/>
              <w:marBottom w:val="0"/>
              <w:divBdr>
                <w:top w:val="none" w:sz="0" w:space="0" w:color="auto"/>
                <w:left w:val="none" w:sz="0" w:space="0" w:color="auto"/>
                <w:bottom w:val="none" w:sz="0" w:space="0" w:color="auto"/>
                <w:right w:val="none" w:sz="0" w:space="0" w:color="auto"/>
              </w:divBdr>
            </w:div>
            <w:div w:id="1854957249">
              <w:marLeft w:val="0"/>
              <w:marRight w:val="0"/>
              <w:marTop w:val="0"/>
              <w:marBottom w:val="0"/>
              <w:divBdr>
                <w:top w:val="none" w:sz="0" w:space="0" w:color="auto"/>
                <w:left w:val="none" w:sz="0" w:space="0" w:color="auto"/>
                <w:bottom w:val="none" w:sz="0" w:space="0" w:color="auto"/>
                <w:right w:val="none" w:sz="0" w:space="0" w:color="auto"/>
              </w:divBdr>
            </w:div>
            <w:div w:id="1858037200">
              <w:marLeft w:val="0"/>
              <w:marRight w:val="0"/>
              <w:marTop w:val="0"/>
              <w:marBottom w:val="0"/>
              <w:divBdr>
                <w:top w:val="none" w:sz="0" w:space="0" w:color="auto"/>
                <w:left w:val="none" w:sz="0" w:space="0" w:color="auto"/>
                <w:bottom w:val="none" w:sz="0" w:space="0" w:color="auto"/>
                <w:right w:val="none" w:sz="0" w:space="0" w:color="auto"/>
              </w:divBdr>
            </w:div>
            <w:div w:id="1992640394">
              <w:marLeft w:val="0"/>
              <w:marRight w:val="0"/>
              <w:marTop w:val="0"/>
              <w:marBottom w:val="0"/>
              <w:divBdr>
                <w:top w:val="none" w:sz="0" w:space="0" w:color="auto"/>
                <w:left w:val="none" w:sz="0" w:space="0" w:color="auto"/>
                <w:bottom w:val="none" w:sz="0" w:space="0" w:color="auto"/>
                <w:right w:val="none" w:sz="0" w:space="0" w:color="auto"/>
              </w:divBdr>
            </w:div>
            <w:div w:id="2022706583">
              <w:marLeft w:val="0"/>
              <w:marRight w:val="0"/>
              <w:marTop w:val="0"/>
              <w:marBottom w:val="0"/>
              <w:divBdr>
                <w:top w:val="none" w:sz="0" w:space="0" w:color="auto"/>
                <w:left w:val="none" w:sz="0" w:space="0" w:color="auto"/>
                <w:bottom w:val="none" w:sz="0" w:space="0" w:color="auto"/>
                <w:right w:val="none" w:sz="0" w:space="0" w:color="auto"/>
              </w:divBdr>
            </w:div>
            <w:div w:id="2043165578">
              <w:marLeft w:val="0"/>
              <w:marRight w:val="0"/>
              <w:marTop w:val="0"/>
              <w:marBottom w:val="0"/>
              <w:divBdr>
                <w:top w:val="none" w:sz="0" w:space="0" w:color="auto"/>
                <w:left w:val="none" w:sz="0" w:space="0" w:color="auto"/>
                <w:bottom w:val="none" w:sz="0" w:space="0" w:color="auto"/>
                <w:right w:val="none" w:sz="0" w:space="0" w:color="auto"/>
              </w:divBdr>
            </w:div>
            <w:div w:id="2085638690">
              <w:marLeft w:val="0"/>
              <w:marRight w:val="0"/>
              <w:marTop w:val="0"/>
              <w:marBottom w:val="0"/>
              <w:divBdr>
                <w:top w:val="none" w:sz="0" w:space="0" w:color="auto"/>
                <w:left w:val="none" w:sz="0" w:space="0" w:color="auto"/>
                <w:bottom w:val="none" w:sz="0" w:space="0" w:color="auto"/>
                <w:right w:val="none" w:sz="0" w:space="0" w:color="auto"/>
              </w:divBdr>
            </w:div>
            <w:div w:id="21375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3786">
      <w:bodyDiv w:val="1"/>
      <w:marLeft w:val="0"/>
      <w:marRight w:val="0"/>
      <w:marTop w:val="0"/>
      <w:marBottom w:val="0"/>
      <w:divBdr>
        <w:top w:val="none" w:sz="0" w:space="0" w:color="auto"/>
        <w:left w:val="none" w:sz="0" w:space="0" w:color="auto"/>
        <w:bottom w:val="none" w:sz="0" w:space="0" w:color="auto"/>
        <w:right w:val="none" w:sz="0" w:space="0" w:color="auto"/>
      </w:divBdr>
      <w:divsChild>
        <w:div w:id="727343641">
          <w:marLeft w:val="0"/>
          <w:marRight w:val="0"/>
          <w:marTop w:val="0"/>
          <w:marBottom w:val="120"/>
          <w:divBdr>
            <w:top w:val="none" w:sz="0" w:space="0" w:color="auto"/>
            <w:left w:val="none" w:sz="0" w:space="0" w:color="auto"/>
            <w:bottom w:val="none" w:sz="0" w:space="0" w:color="auto"/>
            <w:right w:val="none" w:sz="0" w:space="0" w:color="auto"/>
          </w:divBdr>
          <w:divsChild>
            <w:div w:id="1448544512">
              <w:marLeft w:val="0"/>
              <w:marRight w:val="0"/>
              <w:marTop w:val="0"/>
              <w:marBottom w:val="0"/>
              <w:divBdr>
                <w:top w:val="none" w:sz="0" w:space="0" w:color="auto"/>
                <w:left w:val="none" w:sz="0" w:space="0" w:color="auto"/>
                <w:bottom w:val="none" w:sz="0" w:space="0" w:color="auto"/>
                <w:right w:val="none" w:sz="0" w:space="0" w:color="auto"/>
              </w:divBdr>
            </w:div>
            <w:div w:id="1455636547">
              <w:marLeft w:val="0"/>
              <w:marRight w:val="0"/>
              <w:marTop w:val="0"/>
              <w:marBottom w:val="0"/>
              <w:divBdr>
                <w:top w:val="none" w:sz="0" w:space="0" w:color="auto"/>
                <w:left w:val="none" w:sz="0" w:space="0" w:color="auto"/>
                <w:bottom w:val="none" w:sz="0" w:space="0" w:color="auto"/>
                <w:right w:val="none" w:sz="0" w:space="0" w:color="auto"/>
              </w:divBdr>
            </w:div>
            <w:div w:id="1465123252">
              <w:marLeft w:val="0"/>
              <w:marRight w:val="0"/>
              <w:marTop w:val="0"/>
              <w:marBottom w:val="0"/>
              <w:divBdr>
                <w:top w:val="none" w:sz="0" w:space="0" w:color="auto"/>
                <w:left w:val="none" w:sz="0" w:space="0" w:color="auto"/>
                <w:bottom w:val="none" w:sz="0" w:space="0" w:color="auto"/>
                <w:right w:val="none" w:sz="0" w:space="0" w:color="auto"/>
              </w:divBdr>
            </w:div>
            <w:div w:id="17389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502">
      <w:bodyDiv w:val="1"/>
      <w:marLeft w:val="0"/>
      <w:marRight w:val="0"/>
      <w:marTop w:val="0"/>
      <w:marBottom w:val="0"/>
      <w:divBdr>
        <w:top w:val="none" w:sz="0" w:space="0" w:color="auto"/>
        <w:left w:val="none" w:sz="0" w:space="0" w:color="auto"/>
        <w:bottom w:val="none" w:sz="0" w:space="0" w:color="auto"/>
        <w:right w:val="none" w:sz="0" w:space="0" w:color="auto"/>
      </w:divBdr>
      <w:divsChild>
        <w:div w:id="96950051">
          <w:marLeft w:val="0"/>
          <w:marRight w:val="0"/>
          <w:marTop w:val="0"/>
          <w:marBottom w:val="0"/>
          <w:divBdr>
            <w:top w:val="none" w:sz="0" w:space="0" w:color="auto"/>
            <w:left w:val="none" w:sz="0" w:space="0" w:color="auto"/>
            <w:bottom w:val="none" w:sz="0" w:space="0" w:color="auto"/>
            <w:right w:val="none" w:sz="0" w:space="0" w:color="auto"/>
          </w:divBdr>
        </w:div>
        <w:div w:id="283656513">
          <w:marLeft w:val="0"/>
          <w:marRight w:val="0"/>
          <w:marTop w:val="0"/>
          <w:marBottom w:val="120"/>
          <w:divBdr>
            <w:top w:val="none" w:sz="0" w:space="0" w:color="auto"/>
            <w:left w:val="none" w:sz="0" w:space="0" w:color="auto"/>
            <w:bottom w:val="none" w:sz="0" w:space="0" w:color="auto"/>
            <w:right w:val="none" w:sz="0" w:space="0" w:color="auto"/>
          </w:divBdr>
          <w:divsChild>
            <w:div w:id="1551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746">
      <w:bodyDiv w:val="1"/>
      <w:marLeft w:val="0"/>
      <w:marRight w:val="0"/>
      <w:marTop w:val="0"/>
      <w:marBottom w:val="0"/>
      <w:divBdr>
        <w:top w:val="none" w:sz="0" w:space="0" w:color="auto"/>
        <w:left w:val="none" w:sz="0" w:space="0" w:color="auto"/>
        <w:bottom w:val="none" w:sz="0" w:space="0" w:color="auto"/>
        <w:right w:val="none" w:sz="0" w:space="0" w:color="auto"/>
      </w:divBdr>
      <w:divsChild>
        <w:div w:id="37633616">
          <w:marLeft w:val="0"/>
          <w:marRight w:val="0"/>
          <w:marTop w:val="0"/>
          <w:marBottom w:val="120"/>
          <w:divBdr>
            <w:top w:val="none" w:sz="0" w:space="0" w:color="auto"/>
            <w:left w:val="none" w:sz="0" w:space="0" w:color="auto"/>
            <w:bottom w:val="none" w:sz="0" w:space="0" w:color="auto"/>
            <w:right w:val="none" w:sz="0" w:space="0" w:color="auto"/>
          </w:divBdr>
        </w:div>
      </w:divsChild>
    </w:div>
    <w:div w:id="650642494">
      <w:bodyDiv w:val="1"/>
      <w:marLeft w:val="0"/>
      <w:marRight w:val="0"/>
      <w:marTop w:val="0"/>
      <w:marBottom w:val="0"/>
      <w:divBdr>
        <w:top w:val="none" w:sz="0" w:space="0" w:color="auto"/>
        <w:left w:val="none" w:sz="0" w:space="0" w:color="auto"/>
        <w:bottom w:val="none" w:sz="0" w:space="0" w:color="auto"/>
        <w:right w:val="none" w:sz="0" w:space="0" w:color="auto"/>
      </w:divBdr>
    </w:div>
    <w:div w:id="1123769420">
      <w:bodyDiv w:val="1"/>
      <w:marLeft w:val="0"/>
      <w:marRight w:val="0"/>
      <w:marTop w:val="0"/>
      <w:marBottom w:val="0"/>
      <w:divBdr>
        <w:top w:val="none" w:sz="0" w:space="0" w:color="auto"/>
        <w:left w:val="none" w:sz="0" w:space="0" w:color="auto"/>
        <w:bottom w:val="none" w:sz="0" w:space="0" w:color="auto"/>
        <w:right w:val="none" w:sz="0" w:space="0" w:color="auto"/>
      </w:divBdr>
      <w:divsChild>
        <w:div w:id="475075075">
          <w:marLeft w:val="0"/>
          <w:marRight w:val="0"/>
          <w:marTop w:val="0"/>
          <w:marBottom w:val="0"/>
          <w:divBdr>
            <w:top w:val="none" w:sz="0" w:space="0" w:color="auto"/>
            <w:left w:val="none" w:sz="0" w:space="0" w:color="auto"/>
            <w:bottom w:val="none" w:sz="0" w:space="0" w:color="auto"/>
            <w:right w:val="none" w:sz="0" w:space="0" w:color="auto"/>
          </w:divBdr>
        </w:div>
        <w:div w:id="1777408156">
          <w:marLeft w:val="0"/>
          <w:marRight w:val="0"/>
          <w:marTop w:val="0"/>
          <w:marBottom w:val="120"/>
          <w:divBdr>
            <w:top w:val="none" w:sz="0" w:space="0" w:color="auto"/>
            <w:left w:val="none" w:sz="0" w:space="0" w:color="auto"/>
            <w:bottom w:val="none" w:sz="0" w:space="0" w:color="auto"/>
            <w:right w:val="none" w:sz="0" w:space="0" w:color="auto"/>
          </w:divBdr>
          <w:divsChild>
            <w:div w:id="301429773">
              <w:marLeft w:val="0"/>
              <w:marRight w:val="0"/>
              <w:marTop w:val="0"/>
              <w:marBottom w:val="0"/>
              <w:divBdr>
                <w:top w:val="none" w:sz="0" w:space="0" w:color="auto"/>
                <w:left w:val="none" w:sz="0" w:space="0" w:color="auto"/>
                <w:bottom w:val="none" w:sz="0" w:space="0" w:color="auto"/>
                <w:right w:val="none" w:sz="0" w:space="0" w:color="auto"/>
              </w:divBdr>
            </w:div>
            <w:div w:id="1181551279">
              <w:marLeft w:val="0"/>
              <w:marRight w:val="0"/>
              <w:marTop w:val="0"/>
              <w:marBottom w:val="0"/>
              <w:divBdr>
                <w:top w:val="none" w:sz="0" w:space="0" w:color="auto"/>
                <w:left w:val="none" w:sz="0" w:space="0" w:color="auto"/>
                <w:bottom w:val="none" w:sz="0" w:space="0" w:color="auto"/>
                <w:right w:val="none" w:sz="0" w:space="0" w:color="auto"/>
              </w:divBdr>
            </w:div>
            <w:div w:id="1568419082">
              <w:marLeft w:val="0"/>
              <w:marRight w:val="0"/>
              <w:marTop w:val="0"/>
              <w:marBottom w:val="0"/>
              <w:divBdr>
                <w:top w:val="none" w:sz="0" w:space="0" w:color="auto"/>
                <w:left w:val="none" w:sz="0" w:space="0" w:color="auto"/>
                <w:bottom w:val="none" w:sz="0" w:space="0" w:color="auto"/>
                <w:right w:val="none" w:sz="0" w:space="0" w:color="auto"/>
              </w:divBdr>
            </w:div>
            <w:div w:id="1767774717">
              <w:marLeft w:val="0"/>
              <w:marRight w:val="0"/>
              <w:marTop w:val="0"/>
              <w:marBottom w:val="0"/>
              <w:divBdr>
                <w:top w:val="none" w:sz="0" w:space="0" w:color="auto"/>
                <w:left w:val="none" w:sz="0" w:space="0" w:color="auto"/>
                <w:bottom w:val="none" w:sz="0" w:space="0" w:color="auto"/>
                <w:right w:val="none" w:sz="0" w:space="0" w:color="auto"/>
              </w:divBdr>
            </w:div>
          </w:divsChild>
        </w:div>
        <w:div w:id="1907260970">
          <w:marLeft w:val="0"/>
          <w:marRight w:val="0"/>
          <w:marTop w:val="0"/>
          <w:marBottom w:val="12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 w:id="286740933">
              <w:marLeft w:val="0"/>
              <w:marRight w:val="0"/>
              <w:marTop w:val="0"/>
              <w:marBottom w:val="0"/>
              <w:divBdr>
                <w:top w:val="none" w:sz="0" w:space="0" w:color="auto"/>
                <w:left w:val="none" w:sz="0" w:space="0" w:color="auto"/>
                <w:bottom w:val="none" w:sz="0" w:space="0" w:color="auto"/>
                <w:right w:val="none" w:sz="0" w:space="0" w:color="auto"/>
              </w:divBdr>
            </w:div>
            <w:div w:id="323289282">
              <w:marLeft w:val="0"/>
              <w:marRight w:val="0"/>
              <w:marTop w:val="0"/>
              <w:marBottom w:val="0"/>
              <w:divBdr>
                <w:top w:val="none" w:sz="0" w:space="0" w:color="auto"/>
                <w:left w:val="none" w:sz="0" w:space="0" w:color="auto"/>
                <w:bottom w:val="none" w:sz="0" w:space="0" w:color="auto"/>
                <w:right w:val="none" w:sz="0" w:space="0" w:color="auto"/>
              </w:divBdr>
            </w:div>
            <w:div w:id="616176734">
              <w:marLeft w:val="0"/>
              <w:marRight w:val="0"/>
              <w:marTop w:val="0"/>
              <w:marBottom w:val="0"/>
              <w:divBdr>
                <w:top w:val="none" w:sz="0" w:space="0" w:color="auto"/>
                <w:left w:val="none" w:sz="0" w:space="0" w:color="auto"/>
                <w:bottom w:val="none" w:sz="0" w:space="0" w:color="auto"/>
                <w:right w:val="none" w:sz="0" w:space="0" w:color="auto"/>
              </w:divBdr>
            </w:div>
            <w:div w:id="1587303484">
              <w:marLeft w:val="0"/>
              <w:marRight w:val="0"/>
              <w:marTop w:val="0"/>
              <w:marBottom w:val="0"/>
              <w:divBdr>
                <w:top w:val="none" w:sz="0" w:space="0" w:color="auto"/>
                <w:left w:val="none" w:sz="0" w:space="0" w:color="auto"/>
                <w:bottom w:val="none" w:sz="0" w:space="0" w:color="auto"/>
                <w:right w:val="none" w:sz="0" w:space="0" w:color="auto"/>
              </w:divBdr>
            </w:div>
            <w:div w:id="196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149">
      <w:bodyDiv w:val="1"/>
      <w:marLeft w:val="0"/>
      <w:marRight w:val="0"/>
      <w:marTop w:val="0"/>
      <w:marBottom w:val="0"/>
      <w:divBdr>
        <w:top w:val="none" w:sz="0" w:space="0" w:color="auto"/>
        <w:left w:val="none" w:sz="0" w:space="0" w:color="auto"/>
        <w:bottom w:val="none" w:sz="0" w:space="0" w:color="auto"/>
        <w:right w:val="none" w:sz="0" w:space="0" w:color="auto"/>
      </w:divBdr>
      <w:divsChild>
        <w:div w:id="2086301402">
          <w:marLeft w:val="0"/>
          <w:marRight w:val="0"/>
          <w:marTop w:val="0"/>
          <w:marBottom w:val="120"/>
          <w:divBdr>
            <w:top w:val="none" w:sz="0" w:space="0" w:color="auto"/>
            <w:left w:val="none" w:sz="0" w:space="0" w:color="auto"/>
            <w:bottom w:val="none" w:sz="0" w:space="0" w:color="auto"/>
            <w:right w:val="none" w:sz="0" w:space="0" w:color="auto"/>
          </w:divBdr>
          <w:divsChild>
            <w:div w:id="38476484">
              <w:marLeft w:val="0"/>
              <w:marRight w:val="0"/>
              <w:marTop w:val="0"/>
              <w:marBottom w:val="0"/>
              <w:divBdr>
                <w:top w:val="none" w:sz="0" w:space="0" w:color="auto"/>
                <w:left w:val="none" w:sz="0" w:space="0" w:color="auto"/>
                <w:bottom w:val="none" w:sz="0" w:space="0" w:color="auto"/>
                <w:right w:val="none" w:sz="0" w:space="0" w:color="auto"/>
              </w:divBdr>
            </w:div>
            <w:div w:id="39013718">
              <w:marLeft w:val="0"/>
              <w:marRight w:val="0"/>
              <w:marTop w:val="0"/>
              <w:marBottom w:val="0"/>
              <w:divBdr>
                <w:top w:val="none" w:sz="0" w:space="0" w:color="auto"/>
                <w:left w:val="none" w:sz="0" w:space="0" w:color="auto"/>
                <w:bottom w:val="none" w:sz="0" w:space="0" w:color="auto"/>
                <w:right w:val="none" w:sz="0" w:space="0" w:color="auto"/>
              </w:divBdr>
            </w:div>
            <w:div w:id="190843017">
              <w:marLeft w:val="0"/>
              <w:marRight w:val="0"/>
              <w:marTop w:val="0"/>
              <w:marBottom w:val="0"/>
              <w:divBdr>
                <w:top w:val="none" w:sz="0" w:space="0" w:color="auto"/>
                <w:left w:val="none" w:sz="0" w:space="0" w:color="auto"/>
                <w:bottom w:val="none" w:sz="0" w:space="0" w:color="auto"/>
                <w:right w:val="none" w:sz="0" w:space="0" w:color="auto"/>
              </w:divBdr>
            </w:div>
            <w:div w:id="1603104338">
              <w:marLeft w:val="0"/>
              <w:marRight w:val="0"/>
              <w:marTop w:val="0"/>
              <w:marBottom w:val="0"/>
              <w:divBdr>
                <w:top w:val="none" w:sz="0" w:space="0" w:color="auto"/>
                <w:left w:val="none" w:sz="0" w:space="0" w:color="auto"/>
                <w:bottom w:val="none" w:sz="0" w:space="0" w:color="auto"/>
                <w:right w:val="none" w:sz="0" w:space="0" w:color="auto"/>
              </w:divBdr>
            </w:div>
            <w:div w:id="1619138228">
              <w:marLeft w:val="0"/>
              <w:marRight w:val="0"/>
              <w:marTop w:val="0"/>
              <w:marBottom w:val="0"/>
              <w:divBdr>
                <w:top w:val="none" w:sz="0" w:space="0" w:color="auto"/>
                <w:left w:val="none" w:sz="0" w:space="0" w:color="auto"/>
                <w:bottom w:val="none" w:sz="0" w:space="0" w:color="auto"/>
                <w:right w:val="none" w:sz="0" w:space="0" w:color="auto"/>
              </w:divBdr>
            </w:div>
            <w:div w:id="1964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120">
      <w:bodyDiv w:val="1"/>
      <w:marLeft w:val="0"/>
      <w:marRight w:val="0"/>
      <w:marTop w:val="0"/>
      <w:marBottom w:val="0"/>
      <w:divBdr>
        <w:top w:val="none" w:sz="0" w:space="0" w:color="auto"/>
        <w:left w:val="none" w:sz="0" w:space="0" w:color="auto"/>
        <w:bottom w:val="none" w:sz="0" w:space="0" w:color="auto"/>
        <w:right w:val="none" w:sz="0" w:space="0" w:color="auto"/>
      </w:divBdr>
      <w:divsChild>
        <w:div w:id="276714454">
          <w:marLeft w:val="0"/>
          <w:marRight w:val="0"/>
          <w:marTop w:val="0"/>
          <w:marBottom w:val="120"/>
          <w:divBdr>
            <w:top w:val="none" w:sz="0" w:space="0" w:color="auto"/>
            <w:left w:val="none" w:sz="0" w:space="0" w:color="auto"/>
            <w:bottom w:val="none" w:sz="0" w:space="0" w:color="auto"/>
            <w:right w:val="none" w:sz="0" w:space="0" w:color="auto"/>
          </w:divBdr>
          <w:divsChild>
            <w:div w:id="485125617">
              <w:marLeft w:val="0"/>
              <w:marRight w:val="0"/>
              <w:marTop w:val="0"/>
              <w:marBottom w:val="0"/>
              <w:divBdr>
                <w:top w:val="none" w:sz="0" w:space="0" w:color="auto"/>
                <w:left w:val="none" w:sz="0" w:space="0" w:color="auto"/>
                <w:bottom w:val="none" w:sz="0" w:space="0" w:color="auto"/>
                <w:right w:val="none" w:sz="0" w:space="0" w:color="auto"/>
              </w:divBdr>
            </w:div>
            <w:div w:id="554900002">
              <w:marLeft w:val="0"/>
              <w:marRight w:val="0"/>
              <w:marTop w:val="0"/>
              <w:marBottom w:val="0"/>
              <w:divBdr>
                <w:top w:val="none" w:sz="0" w:space="0" w:color="auto"/>
                <w:left w:val="none" w:sz="0" w:space="0" w:color="auto"/>
                <w:bottom w:val="none" w:sz="0" w:space="0" w:color="auto"/>
                <w:right w:val="none" w:sz="0" w:space="0" w:color="auto"/>
              </w:divBdr>
            </w:div>
            <w:div w:id="677125593">
              <w:marLeft w:val="0"/>
              <w:marRight w:val="0"/>
              <w:marTop w:val="0"/>
              <w:marBottom w:val="0"/>
              <w:divBdr>
                <w:top w:val="none" w:sz="0" w:space="0" w:color="auto"/>
                <w:left w:val="none" w:sz="0" w:space="0" w:color="auto"/>
                <w:bottom w:val="none" w:sz="0" w:space="0" w:color="auto"/>
                <w:right w:val="none" w:sz="0" w:space="0" w:color="auto"/>
              </w:divBdr>
            </w:div>
            <w:div w:id="715666364">
              <w:marLeft w:val="0"/>
              <w:marRight w:val="0"/>
              <w:marTop w:val="0"/>
              <w:marBottom w:val="0"/>
              <w:divBdr>
                <w:top w:val="none" w:sz="0" w:space="0" w:color="auto"/>
                <w:left w:val="none" w:sz="0" w:space="0" w:color="auto"/>
                <w:bottom w:val="none" w:sz="0" w:space="0" w:color="auto"/>
                <w:right w:val="none" w:sz="0" w:space="0" w:color="auto"/>
              </w:divBdr>
            </w:div>
            <w:div w:id="1057507703">
              <w:marLeft w:val="0"/>
              <w:marRight w:val="0"/>
              <w:marTop w:val="0"/>
              <w:marBottom w:val="0"/>
              <w:divBdr>
                <w:top w:val="none" w:sz="0" w:space="0" w:color="auto"/>
                <w:left w:val="none" w:sz="0" w:space="0" w:color="auto"/>
                <w:bottom w:val="none" w:sz="0" w:space="0" w:color="auto"/>
                <w:right w:val="none" w:sz="0" w:space="0" w:color="auto"/>
              </w:divBdr>
            </w:div>
            <w:div w:id="1535725877">
              <w:marLeft w:val="0"/>
              <w:marRight w:val="0"/>
              <w:marTop w:val="0"/>
              <w:marBottom w:val="0"/>
              <w:divBdr>
                <w:top w:val="none" w:sz="0" w:space="0" w:color="auto"/>
                <w:left w:val="none" w:sz="0" w:space="0" w:color="auto"/>
                <w:bottom w:val="none" w:sz="0" w:space="0" w:color="auto"/>
                <w:right w:val="none" w:sz="0" w:space="0" w:color="auto"/>
              </w:divBdr>
            </w:div>
            <w:div w:id="1568613242">
              <w:marLeft w:val="0"/>
              <w:marRight w:val="0"/>
              <w:marTop w:val="0"/>
              <w:marBottom w:val="0"/>
              <w:divBdr>
                <w:top w:val="none" w:sz="0" w:space="0" w:color="auto"/>
                <w:left w:val="none" w:sz="0" w:space="0" w:color="auto"/>
                <w:bottom w:val="none" w:sz="0" w:space="0" w:color="auto"/>
                <w:right w:val="none" w:sz="0" w:space="0" w:color="auto"/>
              </w:divBdr>
            </w:div>
            <w:div w:id="1821382268">
              <w:marLeft w:val="0"/>
              <w:marRight w:val="0"/>
              <w:marTop w:val="0"/>
              <w:marBottom w:val="0"/>
              <w:divBdr>
                <w:top w:val="none" w:sz="0" w:space="0" w:color="auto"/>
                <w:left w:val="none" w:sz="0" w:space="0" w:color="auto"/>
                <w:bottom w:val="none" w:sz="0" w:space="0" w:color="auto"/>
                <w:right w:val="none" w:sz="0" w:space="0" w:color="auto"/>
              </w:divBdr>
            </w:div>
            <w:div w:id="1895461692">
              <w:marLeft w:val="0"/>
              <w:marRight w:val="0"/>
              <w:marTop w:val="0"/>
              <w:marBottom w:val="0"/>
              <w:divBdr>
                <w:top w:val="none" w:sz="0" w:space="0" w:color="auto"/>
                <w:left w:val="none" w:sz="0" w:space="0" w:color="auto"/>
                <w:bottom w:val="none" w:sz="0" w:space="0" w:color="auto"/>
                <w:right w:val="none" w:sz="0" w:space="0" w:color="auto"/>
              </w:divBdr>
            </w:div>
            <w:div w:id="1994335803">
              <w:marLeft w:val="0"/>
              <w:marRight w:val="0"/>
              <w:marTop w:val="0"/>
              <w:marBottom w:val="0"/>
              <w:divBdr>
                <w:top w:val="none" w:sz="0" w:space="0" w:color="auto"/>
                <w:left w:val="none" w:sz="0" w:space="0" w:color="auto"/>
                <w:bottom w:val="none" w:sz="0" w:space="0" w:color="auto"/>
                <w:right w:val="none" w:sz="0" w:space="0" w:color="auto"/>
              </w:divBdr>
            </w:div>
          </w:divsChild>
        </w:div>
        <w:div w:id="286399716">
          <w:marLeft w:val="0"/>
          <w:marRight w:val="0"/>
          <w:marTop w:val="0"/>
          <w:marBottom w:val="0"/>
          <w:divBdr>
            <w:top w:val="none" w:sz="0" w:space="0" w:color="auto"/>
            <w:left w:val="none" w:sz="0" w:space="0" w:color="auto"/>
            <w:bottom w:val="none" w:sz="0" w:space="0" w:color="auto"/>
            <w:right w:val="none" w:sz="0" w:space="0" w:color="auto"/>
          </w:divBdr>
        </w:div>
        <w:div w:id="314259549">
          <w:marLeft w:val="0"/>
          <w:marRight w:val="0"/>
          <w:marTop w:val="0"/>
          <w:marBottom w:val="120"/>
          <w:divBdr>
            <w:top w:val="none" w:sz="0" w:space="0" w:color="auto"/>
            <w:left w:val="none" w:sz="0" w:space="0" w:color="auto"/>
            <w:bottom w:val="none" w:sz="0" w:space="0" w:color="auto"/>
            <w:right w:val="none" w:sz="0" w:space="0" w:color="auto"/>
          </w:divBdr>
          <w:divsChild>
            <w:div w:id="54934134">
              <w:marLeft w:val="0"/>
              <w:marRight w:val="0"/>
              <w:marTop w:val="0"/>
              <w:marBottom w:val="0"/>
              <w:divBdr>
                <w:top w:val="none" w:sz="0" w:space="0" w:color="auto"/>
                <w:left w:val="none" w:sz="0" w:space="0" w:color="auto"/>
                <w:bottom w:val="none" w:sz="0" w:space="0" w:color="auto"/>
                <w:right w:val="none" w:sz="0" w:space="0" w:color="auto"/>
              </w:divBdr>
            </w:div>
            <w:div w:id="199435437">
              <w:marLeft w:val="0"/>
              <w:marRight w:val="0"/>
              <w:marTop w:val="0"/>
              <w:marBottom w:val="0"/>
              <w:divBdr>
                <w:top w:val="none" w:sz="0" w:space="0" w:color="auto"/>
                <w:left w:val="none" w:sz="0" w:space="0" w:color="auto"/>
                <w:bottom w:val="none" w:sz="0" w:space="0" w:color="auto"/>
                <w:right w:val="none" w:sz="0" w:space="0" w:color="auto"/>
              </w:divBdr>
            </w:div>
            <w:div w:id="202717742">
              <w:marLeft w:val="0"/>
              <w:marRight w:val="0"/>
              <w:marTop w:val="0"/>
              <w:marBottom w:val="0"/>
              <w:divBdr>
                <w:top w:val="none" w:sz="0" w:space="0" w:color="auto"/>
                <w:left w:val="none" w:sz="0" w:space="0" w:color="auto"/>
                <w:bottom w:val="none" w:sz="0" w:space="0" w:color="auto"/>
                <w:right w:val="none" w:sz="0" w:space="0" w:color="auto"/>
              </w:divBdr>
            </w:div>
            <w:div w:id="376470815">
              <w:marLeft w:val="0"/>
              <w:marRight w:val="0"/>
              <w:marTop w:val="0"/>
              <w:marBottom w:val="0"/>
              <w:divBdr>
                <w:top w:val="none" w:sz="0" w:space="0" w:color="auto"/>
                <w:left w:val="none" w:sz="0" w:space="0" w:color="auto"/>
                <w:bottom w:val="none" w:sz="0" w:space="0" w:color="auto"/>
                <w:right w:val="none" w:sz="0" w:space="0" w:color="auto"/>
              </w:divBdr>
            </w:div>
            <w:div w:id="1141844141">
              <w:marLeft w:val="0"/>
              <w:marRight w:val="0"/>
              <w:marTop w:val="0"/>
              <w:marBottom w:val="0"/>
              <w:divBdr>
                <w:top w:val="none" w:sz="0" w:space="0" w:color="auto"/>
                <w:left w:val="none" w:sz="0" w:space="0" w:color="auto"/>
                <w:bottom w:val="none" w:sz="0" w:space="0" w:color="auto"/>
                <w:right w:val="none" w:sz="0" w:space="0" w:color="auto"/>
              </w:divBdr>
            </w:div>
            <w:div w:id="1519811126">
              <w:marLeft w:val="0"/>
              <w:marRight w:val="0"/>
              <w:marTop w:val="0"/>
              <w:marBottom w:val="0"/>
              <w:divBdr>
                <w:top w:val="none" w:sz="0" w:space="0" w:color="auto"/>
                <w:left w:val="none" w:sz="0" w:space="0" w:color="auto"/>
                <w:bottom w:val="none" w:sz="0" w:space="0" w:color="auto"/>
                <w:right w:val="none" w:sz="0" w:space="0" w:color="auto"/>
              </w:divBdr>
            </w:div>
            <w:div w:id="1645504173">
              <w:marLeft w:val="0"/>
              <w:marRight w:val="0"/>
              <w:marTop w:val="0"/>
              <w:marBottom w:val="0"/>
              <w:divBdr>
                <w:top w:val="none" w:sz="0" w:space="0" w:color="auto"/>
                <w:left w:val="none" w:sz="0" w:space="0" w:color="auto"/>
                <w:bottom w:val="none" w:sz="0" w:space="0" w:color="auto"/>
                <w:right w:val="none" w:sz="0" w:space="0" w:color="auto"/>
              </w:divBdr>
            </w:div>
          </w:divsChild>
        </w:div>
        <w:div w:id="325019139">
          <w:marLeft w:val="0"/>
          <w:marRight w:val="0"/>
          <w:marTop w:val="0"/>
          <w:marBottom w:val="0"/>
          <w:divBdr>
            <w:top w:val="none" w:sz="0" w:space="0" w:color="auto"/>
            <w:left w:val="none" w:sz="0" w:space="0" w:color="auto"/>
            <w:bottom w:val="none" w:sz="0" w:space="0" w:color="auto"/>
            <w:right w:val="none" w:sz="0" w:space="0" w:color="auto"/>
          </w:divBdr>
        </w:div>
        <w:div w:id="371154956">
          <w:marLeft w:val="0"/>
          <w:marRight w:val="0"/>
          <w:marTop w:val="0"/>
          <w:marBottom w:val="0"/>
          <w:divBdr>
            <w:top w:val="none" w:sz="0" w:space="0" w:color="auto"/>
            <w:left w:val="none" w:sz="0" w:space="0" w:color="auto"/>
            <w:bottom w:val="none" w:sz="0" w:space="0" w:color="auto"/>
            <w:right w:val="none" w:sz="0" w:space="0" w:color="auto"/>
          </w:divBdr>
        </w:div>
        <w:div w:id="770130019">
          <w:marLeft w:val="0"/>
          <w:marRight w:val="0"/>
          <w:marTop w:val="0"/>
          <w:marBottom w:val="120"/>
          <w:divBdr>
            <w:top w:val="none" w:sz="0" w:space="0" w:color="auto"/>
            <w:left w:val="none" w:sz="0" w:space="0" w:color="auto"/>
            <w:bottom w:val="none" w:sz="0" w:space="0" w:color="auto"/>
            <w:right w:val="none" w:sz="0" w:space="0" w:color="auto"/>
          </w:divBdr>
          <w:divsChild>
            <w:div w:id="746341452">
              <w:marLeft w:val="0"/>
              <w:marRight w:val="0"/>
              <w:marTop w:val="0"/>
              <w:marBottom w:val="0"/>
              <w:divBdr>
                <w:top w:val="none" w:sz="0" w:space="0" w:color="auto"/>
                <w:left w:val="none" w:sz="0" w:space="0" w:color="auto"/>
                <w:bottom w:val="none" w:sz="0" w:space="0" w:color="auto"/>
                <w:right w:val="none" w:sz="0" w:space="0" w:color="auto"/>
              </w:divBdr>
            </w:div>
            <w:div w:id="802697448">
              <w:marLeft w:val="0"/>
              <w:marRight w:val="0"/>
              <w:marTop w:val="0"/>
              <w:marBottom w:val="0"/>
              <w:divBdr>
                <w:top w:val="none" w:sz="0" w:space="0" w:color="auto"/>
                <w:left w:val="none" w:sz="0" w:space="0" w:color="auto"/>
                <w:bottom w:val="none" w:sz="0" w:space="0" w:color="auto"/>
                <w:right w:val="none" w:sz="0" w:space="0" w:color="auto"/>
              </w:divBdr>
            </w:div>
            <w:div w:id="951322135">
              <w:marLeft w:val="0"/>
              <w:marRight w:val="0"/>
              <w:marTop w:val="0"/>
              <w:marBottom w:val="0"/>
              <w:divBdr>
                <w:top w:val="none" w:sz="0" w:space="0" w:color="auto"/>
                <w:left w:val="none" w:sz="0" w:space="0" w:color="auto"/>
                <w:bottom w:val="none" w:sz="0" w:space="0" w:color="auto"/>
                <w:right w:val="none" w:sz="0" w:space="0" w:color="auto"/>
              </w:divBdr>
            </w:div>
            <w:div w:id="1066342439">
              <w:marLeft w:val="0"/>
              <w:marRight w:val="0"/>
              <w:marTop w:val="0"/>
              <w:marBottom w:val="0"/>
              <w:divBdr>
                <w:top w:val="none" w:sz="0" w:space="0" w:color="auto"/>
                <w:left w:val="none" w:sz="0" w:space="0" w:color="auto"/>
                <w:bottom w:val="none" w:sz="0" w:space="0" w:color="auto"/>
                <w:right w:val="none" w:sz="0" w:space="0" w:color="auto"/>
              </w:divBdr>
            </w:div>
            <w:div w:id="1198005096">
              <w:marLeft w:val="0"/>
              <w:marRight w:val="0"/>
              <w:marTop w:val="0"/>
              <w:marBottom w:val="0"/>
              <w:divBdr>
                <w:top w:val="none" w:sz="0" w:space="0" w:color="auto"/>
                <w:left w:val="none" w:sz="0" w:space="0" w:color="auto"/>
                <w:bottom w:val="none" w:sz="0" w:space="0" w:color="auto"/>
                <w:right w:val="none" w:sz="0" w:space="0" w:color="auto"/>
              </w:divBdr>
            </w:div>
            <w:div w:id="1630163862">
              <w:marLeft w:val="0"/>
              <w:marRight w:val="0"/>
              <w:marTop w:val="0"/>
              <w:marBottom w:val="0"/>
              <w:divBdr>
                <w:top w:val="none" w:sz="0" w:space="0" w:color="auto"/>
                <w:left w:val="none" w:sz="0" w:space="0" w:color="auto"/>
                <w:bottom w:val="none" w:sz="0" w:space="0" w:color="auto"/>
                <w:right w:val="none" w:sz="0" w:space="0" w:color="auto"/>
              </w:divBdr>
            </w:div>
            <w:div w:id="1733893962">
              <w:marLeft w:val="0"/>
              <w:marRight w:val="0"/>
              <w:marTop w:val="0"/>
              <w:marBottom w:val="0"/>
              <w:divBdr>
                <w:top w:val="none" w:sz="0" w:space="0" w:color="auto"/>
                <w:left w:val="none" w:sz="0" w:space="0" w:color="auto"/>
                <w:bottom w:val="none" w:sz="0" w:space="0" w:color="auto"/>
                <w:right w:val="none" w:sz="0" w:space="0" w:color="auto"/>
              </w:divBdr>
            </w:div>
            <w:div w:id="1972250181">
              <w:marLeft w:val="0"/>
              <w:marRight w:val="0"/>
              <w:marTop w:val="0"/>
              <w:marBottom w:val="0"/>
              <w:divBdr>
                <w:top w:val="none" w:sz="0" w:space="0" w:color="auto"/>
                <w:left w:val="none" w:sz="0" w:space="0" w:color="auto"/>
                <w:bottom w:val="none" w:sz="0" w:space="0" w:color="auto"/>
                <w:right w:val="none" w:sz="0" w:space="0" w:color="auto"/>
              </w:divBdr>
            </w:div>
          </w:divsChild>
        </w:div>
        <w:div w:id="1009136905">
          <w:marLeft w:val="0"/>
          <w:marRight w:val="0"/>
          <w:marTop w:val="0"/>
          <w:marBottom w:val="0"/>
          <w:divBdr>
            <w:top w:val="none" w:sz="0" w:space="0" w:color="auto"/>
            <w:left w:val="none" w:sz="0" w:space="0" w:color="auto"/>
            <w:bottom w:val="none" w:sz="0" w:space="0" w:color="auto"/>
            <w:right w:val="none" w:sz="0" w:space="0" w:color="auto"/>
          </w:divBdr>
        </w:div>
        <w:div w:id="1160076819">
          <w:marLeft w:val="0"/>
          <w:marRight w:val="0"/>
          <w:marTop w:val="0"/>
          <w:marBottom w:val="120"/>
          <w:divBdr>
            <w:top w:val="none" w:sz="0" w:space="0" w:color="auto"/>
            <w:left w:val="none" w:sz="0" w:space="0" w:color="auto"/>
            <w:bottom w:val="none" w:sz="0" w:space="0" w:color="auto"/>
            <w:right w:val="none" w:sz="0" w:space="0" w:color="auto"/>
          </w:divBdr>
          <w:divsChild>
            <w:div w:id="1583298949">
              <w:marLeft w:val="0"/>
              <w:marRight w:val="0"/>
              <w:marTop w:val="0"/>
              <w:marBottom w:val="0"/>
              <w:divBdr>
                <w:top w:val="none" w:sz="0" w:space="0" w:color="auto"/>
                <w:left w:val="none" w:sz="0" w:space="0" w:color="auto"/>
                <w:bottom w:val="none" w:sz="0" w:space="0" w:color="auto"/>
                <w:right w:val="none" w:sz="0" w:space="0" w:color="auto"/>
              </w:divBdr>
            </w:div>
            <w:div w:id="1725761469">
              <w:marLeft w:val="0"/>
              <w:marRight w:val="0"/>
              <w:marTop w:val="0"/>
              <w:marBottom w:val="0"/>
              <w:divBdr>
                <w:top w:val="none" w:sz="0" w:space="0" w:color="auto"/>
                <w:left w:val="none" w:sz="0" w:space="0" w:color="auto"/>
                <w:bottom w:val="none" w:sz="0" w:space="0" w:color="auto"/>
                <w:right w:val="none" w:sz="0" w:space="0" w:color="auto"/>
              </w:divBdr>
            </w:div>
          </w:divsChild>
        </w:div>
        <w:div w:id="1283920883">
          <w:marLeft w:val="0"/>
          <w:marRight w:val="0"/>
          <w:marTop w:val="0"/>
          <w:marBottom w:val="120"/>
          <w:divBdr>
            <w:top w:val="none" w:sz="0" w:space="0" w:color="auto"/>
            <w:left w:val="none" w:sz="0" w:space="0" w:color="auto"/>
            <w:bottom w:val="none" w:sz="0" w:space="0" w:color="auto"/>
            <w:right w:val="none" w:sz="0" w:space="0" w:color="auto"/>
          </w:divBdr>
          <w:divsChild>
            <w:div w:id="345517228">
              <w:marLeft w:val="0"/>
              <w:marRight w:val="0"/>
              <w:marTop w:val="0"/>
              <w:marBottom w:val="0"/>
              <w:divBdr>
                <w:top w:val="none" w:sz="0" w:space="0" w:color="auto"/>
                <w:left w:val="none" w:sz="0" w:space="0" w:color="auto"/>
                <w:bottom w:val="none" w:sz="0" w:space="0" w:color="auto"/>
                <w:right w:val="none" w:sz="0" w:space="0" w:color="auto"/>
              </w:divBdr>
            </w:div>
            <w:div w:id="721640380">
              <w:marLeft w:val="0"/>
              <w:marRight w:val="0"/>
              <w:marTop w:val="0"/>
              <w:marBottom w:val="0"/>
              <w:divBdr>
                <w:top w:val="none" w:sz="0" w:space="0" w:color="auto"/>
                <w:left w:val="none" w:sz="0" w:space="0" w:color="auto"/>
                <w:bottom w:val="none" w:sz="0" w:space="0" w:color="auto"/>
                <w:right w:val="none" w:sz="0" w:space="0" w:color="auto"/>
              </w:divBdr>
            </w:div>
            <w:div w:id="847133140">
              <w:marLeft w:val="0"/>
              <w:marRight w:val="0"/>
              <w:marTop w:val="0"/>
              <w:marBottom w:val="0"/>
              <w:divBdr>
                <w:top w:val="none" w:sz="0" w:space="0" w:color="auto"/>
                <w:left w:val="none" w:sz="0" w:space="0" w:color="auto"/>
                <w:bottom w:val="none" w:sz="0" w:space="0" w:color="auto"/>
                <w:right w:val="none" w:sz="0" w:space="0" w:color="auto"/>
              </w:divBdr>
            </w:div>
            <w:div w:id="1759210527">
              <w:marLeft w:val="0"/>
              <w:marRight w:val="0"/>
              <w:marTop w:val="0"/>
              <w:marBottom w:val="0"/>
              <w:divBdr>
                <w:top w:val="none" w:sz="0" w:space="0" w:color="auto"/>
                <w:left w:val="none" w:sz="0" w:space="0" w:color="auto"/>
                <w:bottom w:val="none" w:sz="0" w:space="0" w:color="auto"/>
                <w:right w:val="none" w:sz="0" w:space="0" w:color="auto"/>
              </w:divBdr>
            </w:div>
            <w:div w:id="2121562312">
              <w:marLeft w:val="0"/>
              <w:marRight w:val="0"/>
              <w:marTop w:val="0"/>
              <w:marBottom w:val="0"/>
              <w:divBdr>
                <w:top w:val="none" w:sz="0" w:space="0" w:color="auto"/>
                <w:left w:val="none" w:sz="0" w:space="0" w:color="auto"/>
                <w:bottom w:val="none" w:sz="0" w:space="0" w:color="auto"/>
                <w:right w:val="none" w:sz="0" w:space="0" w:color="auto"/>
              </w:divBdr>
            </w:div>
          </w:divsChild>
        </w:div>
        <w:div w:id="1434595731">
          <w:marLeft w:val="0"/>
          <w:marRight w:val="0"/>
          <w:marTop w:val="0"/>
          <w:marBottom w:val="120"/>
          <w:divBdr>
            <w:top w:val="none" w:sz="0" w:space="0" w:color="auto"/>
            <w:left w:val="none" w:sz="0" w:space="0" w:color="auto"/>
            <w:bottom w:val="none" w:sz="0" w:space="0" w:color="auto"/>
            <w:right w:val="none" w:sz="0" w:space="0" w:color="auto"/>
          </w:divBdr>
          <w:divsChild>
            <w:div w:id="232156244">
              <w:marLeft w:val="0"/>
              <w:marRight w:val="0"/>
              <w:marTop w:val="0"/>
              <w:marBottom w:val="0"/>
              <w:divBdr>
                <w:top w:val="none" w:sz="0" w:space="0" w:color="auto"/>
                <w:left w:val="none" w:sz="0" w:space="0" w:color="auto"/>
                <w:bottom w:val="none" w:sz="0" w:space="0" w:color="auto"/>
                <w:right w:val="none" w:sz="0" w:space="0" w:color="auto"/>
              </w:divBdr>
            </w:div>
            <w:div w:id="374701999">
              <w:marLeft w:val="0"/>
              <w:marRight w:val="0"/>
              <w:marTop w:val="0"/>
              <w:marBottom w:val="0"/>
              <w:divBdr>
                <w:top w:val="none" w:sz="0" w:space="0" w:color="auto"/>
                <w:left w:val="none" w:sz="0" w:space="0" w:color="auto"/>
                <w:bottom w:val="none" w:sz="0" w:space="0" w:color="auto"/>
                <w:right w:val="none" w:sz="0" w:space="0" w:color="auto"/>
              </w:divBdr>
            </w:div>
            <w:div w:id="545337409">
              <w:marLeft w:val="0"/>
              <w:marRight w:val="0"/>
              <w:marTop w:val="0"/>
              <w:marBottom w:val="0"/>
              <w:divBdr>
                <w:top w:val="none" w:sz="0" w:space="0" w:color="auto"/>
                <w:left w:val="none" w:sz="0" w:space="0" w:color="auto"/>
                <w:bottom w:val="none" w:sz="0" w:space="0" w:color="auto"/>
                <w:right w:val="none" w:sz="0" w:space="0" w:color="auto"/>
              </w:divBdr>
            </w:div>
            <w:div w:id="588152041">
              <w:marLeft w:val="0"/>
              <w:marRight w:val="0"/>
              <w:marTop w:val="0"/>
              <w:marBottom w:val="0"/>
              <w:divBdr>
                <w:top w:val="none" w:sz="0" w:space="0" w:color="auto"/>
                <w:left w:val="none" w:sz="0" w:space="0" w:color="auto"/>
                <w:bottom w:val="none" w:sz="0" w:space="0" w:color="auto"/>
                <w:right w:val="none" w:sz="0" w:space="0" w:color="auto"/>
              </w:divBdr>
            </w:div>
            <w:div w:id="661390072">
              <w:marLeft w:val="0"/>
              <w:marRight w:val="0"/>
              <w:marTop w:val="0"/>
              <w:marBottom w:val="0"/>
              <w:divBdr>
                <w:top w:val="none" w:sz="0" w:space="0" w:color="auto"/>
                <w:left w:val="none" w:sz="0" w:space="0" w:color="auto"/>
                <w:bottom w:val="none" w:sz="0" w:space="0" w:color="auto"/>
                <w:right w:val="none" w:sz="0" w:space="0" w:color="auto"/>
              </w:divBdr>
            </w:div>
            <w:div w:id="818616634">
              <w:marLeft w:val="0"/>
              <w:marRight w:val="0"/>
              <w:marTop w:val="0"/>
              <w:marBottom w:val="0"/>
              <w:divBdr>
                <w:top w:val="none" w:sz="0" w:space="0" w:color="auto"/>
                <w:left w:val="none" w:sz="0" w:space="0" w:color="auto"/>
                <w:bottom w:val="none" w:sz="0" w:space="0" w:color="auto"/>
                <w:right w:val="none" w:sz="0" w:space="0" w:color="auto"/>
              </w:divBdr>
            </w:div>
            <w:div w:id="1062368530">
              <w:marLeft w:val="0"/>
              <w:marRight w:val="0"/>
              <w:marTop w:val="0"/>
              <w:marBottom w:val="0"/>
              <w:divBdr>
                <w:top w:val="none" w:sz="0" w:space="0" w:color="auto"/>
                <w:left w:val="none" w:sz="0" w:space="0" w:color="auto"/>
                <w:bottom w:val="none" w:sz="0" w:space="0" w:color="auto"/>
                <w:right w:val="none" w:sz="0" w:space="0" w:color="auto"/>
              </w:divBdr>
            </w:div>
            <w:div w:id="1384476817">
              <w:marLeft w:val="0"/>
              <w:marRight w:val="0"/>
              <w:marTop w:val="0"/>
              <w:marBottom w:val="0"/>
              <w:divBdr>
                <w:top w:val="none" w:sz="0" w:space="0" w:color="auto"/>
                <w:left w:val="none" w:sz="0" w:space="0" w:color="auto"/>
                <w:bottom w:val="none" w:sz="0" w:space="0" w:color="auto"/>
                <w:right w:val="none" w:sz="0" w:space="0" w:color="auto"/>
              </w:divBdr>
            </w:div>
            <w:div w:id="1385830745">
              <w:marLeft w:val="0"/>
              <w:marRight w:val="0"/>
              <w:marTop w:val="0"/>
              <w:marBottom w:val="0"/>
              <w:divBdr>
                <w:top w:val="none" w:sz="0" w:space="0" w:color="auto"/>
                <w:left w:val="none" w:sz="0" w:space="0" w:color="auto"/>
                <w:bottom w:val="none" w:sz="0" w:space="0" w:color="auto"/>
                <w:right w:val="none" w:sz="0" w:space="0" w:color="auto"/>
              </w:divBdr>
            </w:div>
            <w:div w:id="1679691163">
              <w:marLeft w:val="0"/>
              <w:marRight w:val="0"/>
              <w:marTop w:val="0"/>
              <w:marBottom w:val="0"/>
              <w:divBdr>
                <w:top w:val="none" w:sz="0" w:space="0" w:color="auto"/>
                <w:left w:val="none" w:sz="0" w:space="0" w:color="auto"/>
                <w:bottom w:val="none" w:sz="0" w:space="0" w:color="auto"/>
                <w:right w:val="none" w:sz="0" w:space="0" w:color="auto"/>
              </w:divBdr>
            </w:div>
            <w:div w:id="1899396147">
              <w:marLeft w:val="0"/>
              <w:marRight w:val="0"/>
              <w:marTop w:val="0"/>
              <w:marBottom w:val="0"/>
              <w:divBdr>
                <w:top w:val="none" w:sz="0" w:space="0" w:color="auto"/>
                <w:left w:val="none" w:sz="0" w:space="0" w:color="auto"/>
                <w:bottom w:val="none" w:sz="0" w:space="0" w:color="auto"/>
                <w:right w:val="none" w:sz="0" w:space="0" w:color="auto"/>
              </w:divBdr>
            </w:div>
            <w:div w:id="1984385486">
              <w:marLeft w:val="0"/>
              <w:marRight w:val="0"/>
              <w:marTop w:val="0"/>
              <w:marBottom w:val="0"/>
              <w:divBdr>
                <w:top w:val="none" w:sz="0" w:space="0" w:color="auto"/>
                <w:left w:val="none" w:sz="0" w:space="0" w:color="auto"/>
                <w:bottom w:val="none" w:sz="0" w:space="0" w:color="auto"/>
                <w:right w:val="none" w:sz="0" w:space="0" w:color="auto"/>
              </w:divBdr>
            </w:div>
            <w:div w:id="2040351547">
              <w:marLeft w:val="0"/>
              <w:marRight w:val="0"/>
              <w:marTop w:val="0"/>
              <w:marBottom w:val="0"/>
              <w:divBdr>
                <w:top w:val="none" w:sz="0" w:space="0" w:color="auto"/>
                <w:left w:val="none" w:sz="0" w:space="0" w:color="auto"/>
                <w:bottom w:val="none" w:sz="0" w:space="0" w:color="auto"/>
                <w:right w:val="none" w:sz="0" w:space="0" w:color="auto"/>
              </w:divBdr>
            </w:div>
            <w:div w:id="2130275113">
              <w:marLeft w:val="0"/>
              <w:marRight w:val="0"/>
              <w:marTop w:val="0"/>
              <w:marBottom w:val="0"/>
              <w:divBdr>
                <w:top w:val="none" w:sz="0" w:space="0" w:color="auto"/>
                <w:left w:val="none" w:sz="0" w:space="0" w:color="auto"/>
                <w:bottom w:val="none" w:sz="0" w:space="0" w:color="auto"/>
                <w:right w:val="none" w:sz="0" w:space="0" w:color="auto"/>
              </w:divBdr>
            </w:div>
            <w:div w:id="2135059884">
              <w:marLeft w:val="0"/>
              <w:marRight w:val="0"/>
              <w:marTop w:val="0"/>
              <w:marBottom w:val="0"/>
              <w:divBdr>
                <w:top w:val="none" w:sz="0" w:space="0" w:color="auto"/>
                <w:left w:val="none" w:sz="0" w:space="0" w:color="auto"/>
                <w:bottom w:val="none" w:sz="0" w:space="0" w:color="auto"/>
                <w:right w:val="none" w:sz="0" w:space="0" w:color="auto"/>
              </w:divBdr>
            </w:div>
          </w:divsChild>
        </w:div>
        <w:div w:id="1575358785">
          <w:marLeft w:val="0"/>
          <w:marRight w:val="0"/>
          <w:marTop w:val="0"/>
          <w:marBottom w:val="0"/>
          <w:divBdr>
            <w:top w:val="none" w:sz="0" w:space="0" w:color="auto"/>
            <w:left w:val="none" w:sz="0" w:space="0" w:color="auto"/>
            <w:bottom w:val="none" w:sz="0" w:space="0" w:color="auto"/>
            <w:right w:val="none" w:sz="0" w:space="0" w:color="auto"/>
          </w:divBdr>
        </w:div>
        <w:div w:id="1578511226">
          <w:marLeft w:val="0"/>
          <w:marRight w:val="0"/>
          <w:marTop w:val="0"/>
          <w:marBottom w:val="120"/>
          <w:divBdr>
            <w:top w:val="none" w:sz="0" w:space="0" w:color="auto"/>
            <w:left w:val="none" w:sz="0" w:space="0" w:color="auto"/>
            <w:bottom w:val="none" w:sz="0" w:space="0" w:color="auto"/>
            <w:right w:val="none" w:sz="0" w:space="0" w:color="auto"/>
          </w:divBdr>
          <w:divsChild>
            <w:div w:id="521744840">
              <w:marLeft w:val="0"/>
              <w:marRight w:val="0"/>
              <w:marTop w:val="0"/>
              <w:marBottom w:val="0"/>
              <w:divBdr>
                <w:top w:val="none" w:sz="0" w:space="0" w:color="auto"/>
                <w:left w:val="none" w:sz="0" w:space="0" w:color="auto"/>
                <w:bottom w:val="none" w:sz="0" w:space="0" w:color="auto"/>
                <w:right w:val="none" w:sz="0" w:space="0" w:color="auto"/>
              </w:divBdr>
            </w:div>
            <w:div w:id="580872828">
              <w:marLeft w:val="0"/>
              <w:marRight w:val="0"/>
              <w:marTop w:val="0"/>
              <w:marBottom w:val="0"/>
              <w:divBdr>
                <w:top w:val="none" w:sz="0" w:space="0" w:color="auto"/>
                <w:left w:val="none" w:sz="0" w:space="0" w:color="auto"/>
                <w:bottom w:val="none" w:sz="0" w:space="0" w:color="auto"/>
                <w:right w:val="none" w:sz="0" w:space="0" w:color="auto"/>
              </w:divBdr>
            </w:div>
            <w:div w:id="627974582">
              <w:marLeft w:val="0"/>
              <w:marRight w:val="0"/>
              <w:marTop w:val="0"/>
              <w:marBottom w:val="0"/>
              <w:divBdr>
                <w:top w:val="none" w:sz="0" w:space="0" w:color="auto"/>
                <w:left w:val="none" w:sz="0" w:space="0" w:color="auto"/>
                <w:bottom w:val="none" w:sz="0" w:space="0" w:color="auto"/>
                <w:right w:val="none" w:sz="0" w:space="0" w:color="auto"/>
              </w:divBdr>
            </w:div>
            <w:div w:id="787774220">
              <w:marLeft w:val="0"/>
              <w:marRight w:val="0"/>
              <w:marTop w:val="0"/>
              <w:marBottom w:val="0"/>
              <w:divBdr>
                <w:top w:val="none" w:sz="0" w:space="0" w:color="auto"/>
                <w:left w:val="none" w:sz="0" w:space="0" w:color="auto"/>
                <w:bottom w:val="none" w:sz="0" w:space="0" w:color="auto"/>
                <w:right w:val="none" w:sz="0" w:space="0" w:color="auto"/>
              </w:divBdr>
            </w:div>
            <w:div w:id="899942478">
              <w:marLeft w:val="0"/>
              <w:marRight w:val="0"/>
              <w:marTop w:val="0"/>
              <w:marBottom w:val="0"/>
              <w:divBdr>
                <w:top w:val="none" w:sz="0" w:space="0" w:color="auto"/>
                <w:left w:val="none" w:sz="0" w:space="0" w:color="auto"/>
                <w:bottom w:val="none" w:sz="0" w:space="0" w:color="auto"/>
                <w:right w:val="none" w:sz="0" w:space="0" w:color="auto"/>
              </w:divBdr>
            </w:div>
            <w:div w:id="1169709016">
              <w:marLeft w:val="0"/>
              <w:marRight w:val="0"/>
              <w:marTop w:val="0"/>
              <w:marBottom w:val="0"/>
              <w:divBdr>
                <w:top w:val="none" w:sz="0" w:space="0" w:color="auto"/>
                <w:left w:val="none" w:sz="0" w:space="0" w:color="auto"/>
                <w:bottom w:val="none" w:sz="0" w:space="0" w:color="auto"/>
                <w:right w:val="none" w:sz="0" w:space="0" w:color="auto"/>
              </w:divBdr>
            </w:div>
            <w:div w:id="1463844671">
              <w:marLeft w:val="0"/>
              <w:marRight w:val="0"/>
              <w:marTop w:val="0"/>
              <w:marBottom w:val="0"/>
              <w:divBdr>
                <w:top w:val="none" w:sz="0" w:space="0" w:color="auto"/>
                <w:left w:val="none" w:sz="0" w:space="0" w:color="auto"/>
                <w:bottom w:val="none" w:sz="0" w:space="0" w:color="auto"/>
                <w:right w:val="none" w:sz="0" w:space="0" w:color="auto"/>
              </w:divBdr>
            </w:div>
          </w:divsChild>
        </w:div>
        <w:div w:id="1685933107">
          <w:marLeft w:val="0"/>
          <w:marRight w:val="0"/>
          <w:marTop w:val="0"/>
          <w:marBottom w:val="0"/>
          <w:divBdr>
            <w:top w:val="none" w:sz="0" w:space="0" w:color="auto"/>
            <w:left w:val="none" w:sz="0" w:space="0" w:color="auto"/>
            <w:bottom w:val="none" w:sz="0" w:space="0" w:color="auto"/>
            <w:right w:val="none" w:sz="0" w:space="0" w:color="auto"/>
          </w:divBdr>
        </w:div>
        <w:div w:id="1750300923">
          <w:marLeft w:val="0"/>
          <w:marRight w:val="0"/>
          <w:marTop w:val="0"/>
          <w:marBottom w:val="0"/>
          <w:divBdr>
            <w:top w:val="none" w:sz="0" w:space="0" w:color="auto"/>
            <w:left w:val="none" w:sz="0" w:space="0" w:color="auto"/>
            <w:bottom w:val="none" w:sz="0" w:space="0" w:color="auto"/>
            <w:right w:val="none" w:sz="0" w:space="0" w:color="auto"/>
          </w:divBdr>
        </w:div>
        <w:div w:id="1802109808">
          <w:marLeft w:val="0"/>
          <w:marRight w:val="0"/>
          <w:marTop w:val="150"/>
          <w:marBottom w:val="0"/>
          <w:divBdr>
            <w:top w:val="none" w:sz="0" w:space="0" w:color="auto"/>
            <w:left w:val="none" w:sz="0" w:space="0" w:color="auto"/>
            <w:bottom w:val="none" w:sz="0" w:space="0" w:color="auto"/>
            <w:right w:val="none" w:sz="0" w:space="0" w:color="auto"/>
          </w:divBdr>
        </w:div>
        <w:div w:id="1905675476">
          <w:marLeft w:val="0"/>
          <w:marRight w:val="0"/>
          <w:marTop w:val="0"/>
          <w:marBottom w:val="120"/>
          <w:divBdr>
            <w:top w:val="none" w:sz="0" w:space="0" w:color="auto"/>
            <w:left w:val="none" w:sz="0" w:space="0" w:color="auto"/>
            <w:bottom w:val="none" w:sz="0" w:space="0" w:color="auto"/>
            <w:right w:val="none" w:sz="0" w:space="0" w:color="auto"/>
          </w:divBdr>
          <w:divsChild>
            <w:div w:id="129057703">
              <w:marLeft w:val="0"/>
              <w:marRight w:val="0"/>
              <w:marTop w:val="0"/>
              <w:marBottom w:val="0"/>
              <w:divBdr>
                <w:top w:val="none" w:sz="0" w:space="0" w:color="auto"/>
                <w:left w:val="none" w:sz="0" w:space="0" w:color="auto"/>
                <w:bottom w:val="none" w:sz="0" w:space="0" w:color="auto"/>
                <w:right w:val="none" w:sz="0" w:space="0" w:color="auto"/>
              </w:divBdr>
            </w:div>
            <w:div w:id="428548921">
              <w:marLeft w:val="0"/>
              <w:marRight w:val="0"/>
              <w:marTop w:val="0"/>
              <w:marBottom w:val="0"/>
              <w:divBdr>
                <w:top w:val="none" w:sz="0" w:space="0" w:color="auto"/>
                <w:left w:val="none" w:sz="0" w:space="0" w:color="auto"/>
                <w:bottom w:val="none" w:sz="0" w:space="0" w:color="auto"/>
                <w:right w:val="none" w:sz="0" w:space="0" w:color="auto"/>
              </w:divBdr>
            </w:div>
            <w:div w:id="931165098">
              <w:marLeft w:val="0"/>
              <w:marRight w:val="0"/>
              <w:marTop w:val="0"/>
              <w:marBottom w:val="0"/>
              <w:divBdr>
                <w:top w:val="none" w:sz="0" w:space="0" w:color="auto"/>
                <w:left w:val="none" w:sz="0" w:space="0" w:color="auto"/>
                <w:bottom w:val="none" w:sz="0" w:space="0" w:color="auto"/>
                <w:right w:val="none" w:sz="0" w:space="0" w:color="auto"/>
              </w:divBdr>
            </w:div>
            <w:div w:id="1023632267">
              <w:marLeft w:val="0"/>
              <w:marRight w:val="0"/>
              <w:marTop w:val="0"/>
              <w:marBottom w:val="0"/>
              <w:divBdr>
                <w:top w:val="none" w:sz="0" w:space="0" w:color="auto"/>
                <w:left w:val="none" w:sz="0" w:space="0" w:color="auto"/>
                <w:bottom w:val="none" w:sz="0" w:space="0" w:color="auto"/>
                <w:right w:val="none" w:sz="0" w:space="0" w:color="auto"/>
              </w:divBdr>
            </w:div>
            <w:div w:id="1109929519">
              <w:marLeft w:val="0"/>
              <w:marRight w:val="0"/>
              <w:marTop w:val="0"/>
              <w:marBottom w:val="0"/>
              <w:divBdr>
                <w:top w:val="none" w:sz="0" w:space="0" w:color="auto"/>
                <w:left w:val="none" w:sz="0" w:space="0" w:color="auto"/>
                <w:bottom w:val="none" w:sz="0" w:space="0" w:color="auto"/>
                <w:right w:val="none" w:sz="0" w:space="0" w:color="auto"/>
              </w:divBdr>
            </w:div>
            <w:div w:id="1348750660">
              <w:marLeft w:val="0"/>
              <w:marRight w:val="0"/>
              <w:marTop w:val="0"/>
              <w:marBottom w:val="0"/>
              <w:divBdr>
                <w:top w:val="none" w:sz="0" w:space="0" w:color="auto"/>
                <w:left w:val="none" w:sz="0" w:space="0" w:color="auto"/>
                <w:bottom w:val="none" w:sz="0" w:space="0" w:color="auto"/>
                <w:right w:val="none" w:sz="0" w:space="0" w:color="auto"/>
              </w:divBdr>
            </w:div>
            <w:div w:id="1581671504">
              <w:marLeft w:val="0"/>
              <w:marRight w:val="0"/>
              <w:marTop w:val="0"/>
              <w:marBottom w:val="0"/>
              <w:divBdr>
                <w:top w:val="none" w:sz="0" w:space="0" w:color="auto"/>
                <w:left w:val="none" w:sz="0" w:space="0" w:color="auto"/>
                <w:bottom w:val="none" w:sz="0" w:space="0" w:color="auto"/>
                <w:right w:val="none" w:sz="0" w:space="0" w:color="auto"/>
              </w:divBdr>
            </w:div>
            <w:div w:id="1614244680">
              <w:marLeft w:val="0"/>
              <w:marRight w:val="0"/>
              <w:marTop w:val="0"/>
              <w:marBottom w:val="0"/>
              <w:divBdr>
                <w:top w:val="none" w:sz="0" w:space="0" w:color="auto"/>
                <w:left w:val="none" w:sz="0" w:space="0" w:color="auto"/>
                <w:bottom w:val="none" w:sz="0" w:space="0" w:color="auto"/>
                <w:right w:val="none" w:sz="0" w:space="0" w:color="auto"/>
              </w:divBdr>
            </w:div>
            <w:div w:id="2129926356">
              <w:marLeft w:val="0"/>
              <w:marRight w:val="0"/>
              <w:marTop w:val="0"/>
              <w:marBottom w:val="0"/>
              <w:divBdr>
                <w:top w:val="none" w:sz="0" w:space="0" w:color="auto"/>
                <w:left w:val="none" w:sz="0" w:space="0" w:color="auto"/>
                <w:bottom w:val="none" w:sz="0" w:space="0" w:color="auto"/>
                <w:right w:val="none" w:sz="0" w:space="0" w:color="auto"/>
              </w:divBdr>
            </w:div>
          </w:divsChild>
        </w:div>
        <w:div w:id="1939171327">
          <w:marLeft w:val="0"/>
          <w:marRight w:val="0"/>
          <w:marTop w:val="0"/>
          <w:marBottom w:val="0"/>
          <w:divBdr>
            <w:top w:val="none" w:sz="0" w:space="0" w:color="auto"/>
            <w:left w:val="none" w:sz="0" w:space="0" w:color="auto"/>
            <w:bottom w:val="none" w:sz="0" w:space="0" w:color="auto"/>
            <w:right w:val="none" w:sz="0" w:space="0" w:color="auto"/>
          </w:divBdr>
        </w:div>
        <w:div w:id="2098397865">
          <w:marLeft w:val="0"/>
          <w:marRight w:val="0"/>
          <w:marTop w:val="0"/>
          <w:marBottom w:val="120"/>
          <w:divBdr>
            <w:top w:val="none" w:sz="0" w:space="0" w:color="auto"/>
            <w:left w:val="none" w:sz="0" w:space="0" w:color="auto"/>
            <w:bottom w:val="none" w:sz="0" w:space="0" w:color="auto"/>
            <w:right w:val="none" w:sz="0" w:space="0" w:color="auto"/>
          </w:divBdr>
          <w:divsChild>
            <w:div w:id="694189425">
              <w:marLeft w:val="0"/>
              <w:marRight w:val="0"/>
              <w:marTop w:val="0"/>
              <w:marBottom w:val="0"/>
              <w:divBdr>
                <w:top w:val="none" w:sz="0" w:space="0" w:color="auto"/>
                <w:left w:val="none" w:sz="0" w:space="0" w:color="auto"/>
                <w:bottom w:val="none" w:sz="0" w:space="0" w:color="auto"/>
                <w:right w:val="none" w:sz="0" w:space="0" w:color="auto"/>
              </w:divBdr>
            </w:div>
            <w:div w:id="1153447430">
              <w:marLeft w:val="0"/>
              <w:marRight w:val="0"/>
              <w:marTop w:val="0"/>
              <w:marBottom w:val="0"/>
              <w:divBdr>
                <w:top w:val="none" w:sz="0" w:space="0" w:color="auto"/>
                <w:left w:val="none" w:sz="0" w:space="0" w:color="auto"/>
                <w:bottom w:val="none" w:sz="0" w:space="0" w:color="auto"/>
                <w:right w:val="none" w:sz="0" w:space="0" w:color="auto"/>
              </w:divBdr>
            </w:div>
            <w:div w:id="1234508862">
              <w:marLeft w:val="0"/>
              <w:marRight w:val="0"/>
              <w:marTop w:val="0"/>
              <w:marBottom w:val="0"/>
              <w:divBdr>
                <w:top w:val="none" w:sz="0" w:space="0" w:color="auto"/>
                <w:left w:val="none" w:sz="0" w:space="0" w:color="auto"/>
                <w:bottom w:val="none" w:sz="0" w:space="0" w:color="auto"/>
                <w:right w:val="none" w:sz="0" w:space="0" w:color="auto"/>
              </w:divBdr>
            </w:div>
            <w:div w:id="1832019300">
              <w:marLeft w:val="0"/>
              <w:marRight w:val="0"/>
              <w:marTop w:val="0"/>
              <w:marBottom w:val="0"/>
              <w:divBdr>
                <w:top w:val="none" w:sz="0" w:space="0" w:color="auto"/>
                <w:left w:val="none" w:sz="0" w:space="0" w:color="auto"/>
                <w:bottom w:val="none" w:sz="0" w:space="0" w:color="auto"/>
                <w:right w:val="none" w:sz="0" w:space="0" w:color="auto"/>
              </w:divBdr>
            </w:div>
            <w:div w:id="2090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938678229">
          <w:marLeft w:val="0"/>
          <w:marRight w:val="0"/>
          <w:marTop w:val="0"/>
          <w:marBottom w:val="120"/>
          <w:divBdr>
            <w:top w:val="none" w:sz="0" w:space="0" w:color="auto"/>
            <w:left w:val="none" w:sz="0" w:space="0" w:color="auto"/>
            <w:bottom w:val="none" w:sz="0" w:space="0" w:color="auto"/>
            <w:right w:val="none" w:sz="0" w:space="0" w:color="auto"/>
          </w:divBdr>
          <w:divsChild>
            <w:div w:id="751663441">
              <w:marLeft w:val="0"/>
              <w:marRight w:val="0"/>
              <w:marTop w:val="0"/>
              <w:marBottom w:val="0"/>
              <w:divBdr>
                <w:top w:val="none" w:sz="0" w:space="0" w:color="auto"/>
                <w:left w:val="none" w:sz="0" w:space="0" w:color="auto"/>
                <w:bottom w:val="none" w:sz="0" w:space="0" w:color="auto"/>
                <w:right w:val="none" w:sz="0" w:space="0" w:color="auto"/>
              </w:divBdr>
            </w:div>
            <w:div w:id="2111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6215">
      <w:bodyDiv w:val="1"/>
      <w:marLeft w:val="0"/>
      <w:marRight w:val="0"/>
      <w:marTop w:val="0"/>
      <w:marBottom w:val="0"/>
      <w:divBdr>
        <w:top w:val="none" w:sz="0" w:space="0" w:color="auto"/>
        <w:left w:val="none" w:sz="0" w:space="0" w:color="auto"/>
        <w:bottom w:val="none" w:sz="0" w:space="0" w:color="auto"/>
        <w:right w:val="none" w:sz="0" w:space="0" w:color="auto"/>
      </w:divBdr>
    </w:div>
    <w:div w:id="1999846866">
      <w:bodyDiv w:val="1"/>
      <w:marLeft w:val="0"/>
      <w:marRight w:val="0"/>
      <w:marTop w:val="0"/>
      <w:marBottom w:val="0"/>
      <w:divBdr>
        <w:top w:val="none" w:sz="0" w:space="0" w:color="auto"/>
        <w:left w:val="none" w:sz="0" w:space="0" w:color="auto"/>
        <w:bottom w:val="none" w:sz="0" w:space="0" w:color="auto"/>
        <w:right w:val="none" w:sz="0" w:space="0" w:color="auto"/>
      </w:divBdr>
      <w:divsChild>
        <w:div w:id="84810648">
          <w:marLeft w:val="0"/>
          <w:marRight w:val="0"/>
          <w:marTop w:val="0"/>
          <w:marBottom w:val="0"/>
          <w:divBdr>
            <w:top w:val="none" w:sz="0" w:space="0" w:color="auto"/>
            <w:left w:val="none" w:sz="0" w:space="0" w:color="auto"/>
            <w:bottom w:val="none" w:sz="0" w:space="0" w:color="auto"/>
            <w:right w:val="none" w:sz="0" w:space="0" w:color="auto"/>
          </w:divBdr>
        </w:div>
        <w:div w:id="86776791">
          <w:marLeft w:val="0"/>
          <w:marRight w:val="0"/>
          <w:marTop w:val="0"/>
          <w:marBottom w:val="120"/>
          <w:divBdr>
            <w:top w:val="none" w:sz="0" w:space="0" w:color="auto"/>
            <w:left w:val="none" w:sz="0" w:space="0" w:color="auto"/>
            <w:bottom w:val="none" w:sz="0" w:space="0" w:color="auto"/>
            <w:right w:val="none" w:sz="0" w:space="0" w:color="auto"/>
          </w:divBdr>
          <w:divsChild>
            <w:div w:id="370882498">
              <w:marLeft w:val="0"/>
              <w:marRight w:val="0"/>
              <w:marTop w:val="0"/>
              <w:marBottom w:val="0"/>
              <w:divBdr>
                <w:top w:val="none" w:sz="0" w:space="0" w:color="auto"/>
                <w:left w:val="none" w:sz="0" w:space="0" w:color="auto"/>
                <w:bottom w:val="none" w:sz="0" w:space="0" w:color="auto"/>
                <w:right w:val="none" w:sz="0" w:space="0" w:color="auto"/>
              </w:divBdr>
            </w:div>
            <w:div w:id="589778391">
              <w:marLeft w:val="0"/>
              <w:marRight w:val="0"/>
              <w:marTop w:val="0"/>
              <w:marBottom w:val="0"/>
              <w:divBdr>
                <w:top w:val="none" w:sz="0" w:space="0" w:color="auto"/>
                <w:left w:val="none" w:sz="0" w:space="0" w:color="auto"/>
                <w:bottom w:val="none" w:sz="0" w:space="0" w:color="auto"/>
                <w:right w:val="none" w:sz="0" w:space="0" w:color="auto"/>
              </w:divBdr>
            </w:div>
            <w:div w:id="608897916">
              <w:marLeft w:val="0"/>
              <w:marRight w:val="0"/>
              <w:marTop w:val="0"/>
              <w:marBottom w:val="0"/>
              <w:divBdr>
                <w:top w:val="none" w:sz="0" w:space="0" w:color="auto"/>
                <w:left w:val="none" w:sz="0" w:space="0" w:color="auto"/>
                <w:bottom w:val="none" w:sz="0" w:space="0" w:color="auto"/>
                <w:right w:val="none" w:sz="0" w:space="0" w:color="auto"/>
              </w:divBdr>
            </w:div>
            <w:div w:id="916944430">
              <w:marLeft w:val="0"/>
              <w:marRight w:val="0"/>
              <w:marTop w:val="0"/>
              <w:marBottom w:val="0"/>
              <w:divBdr>
                <w:top w:val="none" w:sz="0" w:space="0" w:color="auto"/>
                <w:left w:val="none" w:sz="0" w:space="0" w:color="auto"/>
                <w:bottom w:val="none" w:sz="0" w:space="0" w:color="auto"/>
                <w:right w:val="none" w:sz="0" w:space="0" w:color="auto"/>
              </w:divBdr>
            </w:div>
            <w:div w:id="1505364520">
              <w:marLeft w:val="0"/>
              <w:marRight w:val="0"/>
              <w:marTop w:val="0"/>
              <w:marBottom w:val="0"/>
              <w:divBdr>
                <w:top w:val="none" w:sz="0" w:space="0" w:color="auto"/>
                <w:left w:val="none" w:sz="0" w:space="0" w:color="auto"/>
                <w:bottom w:val="none" w:sz="0" w:space="0" w:color="auto"/>
                <w:right w:val="none" w:sz="0" w:space="0" w:color="auto"/>
              </w:divBdr>
            </w:div>
            <w:div w:id="1649432269">
              <w:marLeft w:val="0"/>
              <w:marRight w:val="0"/>
              <w:marTop w:val="0"/>
              <w:marBottom w:val="0"/>
              <w:divBdr>
                <w:top w:val="none" w:sz="0" w:space="0" w:color="auto"/>
                <w:left w:val="none" w:sz="0" w:space="0" w:color="auto"/>
                <w:bottom w:val="none" w:sz="0" w:space="0" w:color="auto"/>
                <w:right w:val="none" w:sz="0" w:space="0" w:color="auto"/>
              </w:divBdr>
            </w:div>
          </w:divsChild>
        </w:div>
        <w:div w:id="201602000">
          <w:marLeft w:val="0"/>
          <w:marRight w:val="0"/>
          <w:marTop w:val="0"/>
          <w:marBottom w:val="120"/>
          <w:divBdr>
            <w:top w:val="none" w:sz="0" w:space="0" w:color="auto"/>
            <w:left w:val="none" w:sz="0" w:space="0" w:color="auto"/>
            <w:bottom w:val="none" w:sz="0" w:space="0" w:color="auto"/>
            <w:right w:val="none" w:sz="0" w:space="0" w:color="auto"/>
          </w:divBdr>
          <w:divsChild>
            <w:div w:id="25525214">
              <w:marLeft w:val="0"/>
              <w:marRight w:val="0"/>
              <w:marTop w:val="0"/>
              <w:marBottom w:val="0"/>
              <w:divBdr>
                <w:top w:val="none" w:sz="0" w:space="0" w:color="auto"/>
                <w:left w:val="none" w:sz="0" w:space="0" w:color="auto"/>
                <w:bottom w:val="none" w:sz="0" w:space="0" w:color="auto"/>
                <w:right w:val="none" w:sz="0" w:space="0" w:color="auto"/>
              </w:divBdr>
            </w:div>
            <w:div w:id="380711835">
              <w:marLeft w:val="0"/>
              <w:marRight w:val="0"/>
              <w:marTop w:val="0"/>
              <w:marBottom w:val="0"/>
              <w:divBdr>
                <w:top w:val="none" w:sz="0" w:space="0" w:color="auto"/>
                <w:left w:val="none" w:sz="0" w:space="0" w:color="auto"/>
                <w:bottom w:val="none" w:sz="0" w:space="0" w:color="auto"/>
                <w:right w:val="none" w:sz="0" w:space="0" w:color="auto"/>
              </w:divBdr>
            </w:div>
            <w:div w:id="394670680">
              <w:marLeft w:val="0"/>
              <w:marRight w:val="0"/>
              <w:marTop w:val="0"/>
              <w:marBottom w:val="0"/>
              <w:divBdr>
                <w:top w:val="none" w:sz="0" w:space="0" w:color="auto"/>
                <w:left w:val="none" w:sz="0" w:space="0" w:color="auto"/>
                <w:bottom w:val="none" w:sz="0" w:space="0" w:color="auto"/>
                <w:right w:val="none" w:sz="0" w:space="0" w:color="auto"/>
              </w:divBdr>
            </w:div>
            <w:div w:id="607809311">
              <w:marLeft w:val="0"/>
              <w:marRight w:val="0"/>
              <w:marTop w:val="0"/>
              <w:marBottom w:val="0"/>
              <w:divBdr>
                <w:top w:val="none" w:sz="0" w:space="0" w:color="auto"/>
                <w:left w:val="none" w:sz="0" w:space="0" w:color="auto"/>
                <w:bottom w:val="none" w:sz="0" w:space="0" w:color="auto"/>
                <w:right w:val="none" w:sz="0" w:space="0" w:color="auto"/>
              </w:divBdr>
            </w:div>
            <w:div w:id="821577385">
              <w:marLeft w:val="0"/>
              <w:marRight w:val="0"/>
              <w:marTop w:val="0"/>
              <w:marBottom w:val="0"/>
              <w:divBdr>
                <w:top w:val="none" w:sz="0" w:space="0" w:color="auto"/>
                <w:left w:val="none" w:sz="0" w:space="0" w:color="auto"/>
                <w:bottom w:val="none" w:sz="0" w:space="0" w:color="auto"/>
                <w:right w:val="none" w:sz="0" w:space="0" w:color="auto"/>
              </w:divBdr>
            </w:div>
            <w:div w:id="1169558162">
              <w:marLeft w:val="0"/>
              <w:marRight w:val="0"/>
              <w:marTop w:val="0"/>
              <w:marBottom w:val="0"/>
              <w:divBdr>
                <w:top w:val="none" w:sz="0" w:space="0" w:color="auto"/>
                <w:left w:val="none" w:sz="0" w:space="0" w:color="auto"/>
                <w:bottom w:val="none" w:sz="0" w:space="0" w:color="auto"/>
                <w:right w:val="none" w:sz="0" w:space="0" w:color="auto"/>
              </w:divBdr>
            </w:div>
            <w:div w:id="1353995640">
              <w:marLeft w:val="0"/>
              <w:marRight w:val="0"/>
              <w:marTop w:val="0"/>
              <w:marBottom w:val="0"/>
              <w:divBdr>
                <w:top w:val="none" w:sz="0" w:space="0" w:color="auto"/>
                <w:left w:val="none" w:sz="0" w:space="0" w:color="auto"/>
                <w:bottom w:val="none" w:sz="0" w:space="0" w:color="auto"/>
                <w:right w:val="none" w:sz="0" w:space="0" w:color="auto"/>
              </w:divBdr>
            </w:div>
            <w:div w:id="1380089595">
              <w:marLeft w:val="0"/>
              <w:marRight w:val="0"/>
              <w:marTop w:val="0"/>
              <w:marBottom w:val="0"/>
              <w:divBdr>
                <w:top w:val="none" w:sz="0" w:space="0" w:color="auto"/>
                <w:left w:val="none" w:sz="0" w:space="0" w:color="auto"/>
                <w:bottom w:val="none" w:sz="0" w:space="0" w:color="auto"/>
                <w:right w:val="none" w:sz="0" w:space="0" w:color="auto"/>
              </w:divBdr>
            </w:div>
            <w:div w:id="1456099664">
              <w:marLeft w:val="0"/>
              <w:marRight w:val="0"/>
              <w:marTop w:val="0"/>
              <w:marBottom w:val="0"/>
              <w:divBdr>
                <w:top w:val="none" w:sz="0" w:space="0" w:color="auto"/>
                <w:left w:val="none" w:sz="0" w:space="0" w:color="auto"/>
                <w:bottom w:val="none" w:sz="0" w:space="0" w:color="auto"/>
                <w:right w:val="none" w:sz="0" w:space="0" w:color="auto"/>
              </w:divBdr>
            </w:div>
            <w:div w:id="1659262017">
              <w:marLeft w:val="0"/>
              <w:marRight w:val="0"/>
              <w:marTop w:val="0"/>
              <w:marBottom w:val="0"/>
              <w:divBdr>
                <w:top w:val="none" w:sz="0" w:space="0" w:color="auto"/>
                <w:left w:val="none" w:sz="0" w:space="0" w:color="auto"/>
                <w:bottom w:val="none" w:sz="0" w:space="0" w:color="auto"/>
                <w:right w:val="none" w:sz="0" w:space="0" w:color="auto"/>
              </w:divBdr>
            </w:div>
            <w:div w:id="1697996520">
              <w:marLeft w:val="0"/>
              <w:marRight w:val="0"/>
              <w:marTop w:val="0"/>
              <w:marBottom w:val="0"/>
              <w:divBdr>
                <w:top w:val="none" w:sz="0" w:space="0" w:color="auto"/>
                <w:left w:val="none" w:sz="0" w:space="0" w:color="auto"/>
                <w:bottom w:val="none" w:sz="0" w:space="0" w:color="auto"/>
                <w:right w:val="none" w:sz="0" w:space="0" w:color="auto"/>
              </w:divBdr>
            </w:div>
            <w:div w:id="1799377871">
              <w:marLeft w:val="0"/>
              <w:marRight w:val="0"/>
              <w:marTop w:val="0"/>
              <w:marBottom w:val="0"/>
              <w:divBdr>
                <w:top w:val="none" w:sz="0" w:space="0" w:color="auto"/>
                <w:left w:val="none" w:sz="0" w:space="0" w:color="auto"/>
                <w:bottom w:val="none" w:sz="0" w:space="0" w:color="auto"/>
                <w:right w:val="none" w:sz="0" w:space="0" w:color="auto"/>
              </w:divBdr>
            </w:div>
            <w:div w:id="1926182131">
              <w:marLeft w:val="0"/>
              <w:marRight w:val="0"/>
              <w:marTop w:val="0"/>
              <w:marBottom w:val="0"/>
              <w:divBdr>
                <w:top w:val="none" w:sz="0" w:space="0" w:color="auto"/>
                <w:left w:val="none" w:sz="0" w:space="0" w:color="auto"/>
                <w:bottom w:val="none" w:sz="0" w:space="0" w:color="auto"/>
                <w:right w:val="none" w:sz="0" w:space="0" w:color="auto"/>
              </w:divBdr>
            </w:div>
            <w:div w:id="1991666565">
              <w:marLeft w:val="0"/>
              <w:marRight w:val="0"/>
              <w:marTop w:val="0"/>
              <w:marBottom w:val="0"/>
              <w:divBdr>
                <w:top w:val="none" w:sz="0" w:space="0" w:color="auto"/>
                <w:left w:val="none" w:sz="0" w:space="0" w:color="auto"/>
                <w:bottom w:val="none" w:sz="0" w:space="0" w:color="auto"/>
                <w:right w:val="none" w:sz="0" w:space="0" w:color="auto"/>
              </w:divBdr>
            </w:div>
          </w:divsChild>
        </w:div>
        <w:div w:id="421220642">
          <w:marLeft w:val="0"/>
          <w:marRight w:val="0"/>
          <w:marTop w:val="0"/>
          <w:marBottom w:val="0"/>
          <w:divBdr>
            <w:top w:val="none" w:sz="0" w:space="0" w:color="auto"/>
            <w:left w:val="none" w:sz="0" w:space="0" w:color="auto"/>
            <w:bottom w:val="none" w:sz="0" w:space="0" w:color="auto"/>
            <w:right w:val="none" w:sz="0" w:space="0" w:color="auto"/>
          </w:divBdr>
        </w:div>
        <w:div w:id="460925666">
          <w:marLeft w:val="0"/>
          <w:marRight w:val="0"/>
          <w:marTop w:val="0"/>
          <w:marBottom w:val="0"/>
          <w:divBdr>
            <w:top w:val="none" w:sz="0" w:space="0" w:color="auto"/>
            <w:left w:val="none" w:sz="0" w:space="0" w:color="auto"/>
            <w:bottom w:val="none" w:sz="0" w:space="0" w:color="auto"/>
            <w:right w:val="none" w:sz="0" w:space="0" w:color="auto"/>
          </w:divBdr>
        </w:div>
        <w:div w:id="486749875">
          <w:marLeft w:val="0"/>
          <w:marRight w:val="0"/>
          <w:marTop w:val="0"/>
          <w:marBottom w:val="120"/>
          <w:divBdr>
            <w:top w:val="none" w:sz="0" w:space="0" w:color="auto"/>
            <w:left w:val="none" w:sz="0" w:space="0" w:color="auto"/>
            <w:bottom w:val="none" w:sz="0" w:space="0" w:color="auto"/>
            <w:right w:val="none" w:sz="0" w:space="0" w:color="auto"/>
          </w:divBdr>
          <w:divsChild>
            <w:div w:id="258174828">
              <w:marLeft w:val="0"/>
              <w:marRight w:val="0"/>
              <w:marTop w:val="0"/>
              <w:marBottom w:val="0"/>
              <w:divBdr>
                <w:top w:val="none" w:sz="0" w:space="0" w:color="auto"/>
                <w:left w:val="none" w:sz="0" w:space="0" w:color="auto"/>
                <w:bottom w:val="none" w:sz="0" w:space="0" w:color="auto"/>
                <w:right w:val="none" w:sz="0" w:space="0" w:color="auto"/>
              </w:divBdr>
            </w:div>
            <w:div w:id="354499002">
              <w:marLeft w:val="0"/>
              <w:marRight w:val="0"/>
              <w:marTop w:val="0"/>
              <w:marBottom w:val="0"/>
              <w:divBdr>
                <w:top w:val="none" w:sz="0" w:space="0" w:color="auto"/>
                <w:left w:val="none" w:sz="0" w:space="0" w:color="auto"/>
                <w:bottom w:val="none" w:sz="0" w:space="0" w:color="auto"/>
                <w:right w:val="none" w:sz="0" w:space="0" w:color="auto"/>
              </w:divBdr>
            </w:div>
            <w:div w:id="606498151">
              <w:marLeft w:val="0"/>
              <w:marRight w:val="0"/>
              <w:marTop w:val="0"/>
              <w:marBottom w:val="0"/>
              <w:divBdr>
                <w:top w:val="none" w:sz="0" w:space="0" w:color="auto"/>
                <w:left w:val="none" w:sz="0" w:space="0" w:color="auto"/>
                <w:bottom w:val="none" w:sz="0" w:space="0" w:color="auto"/>
                <w:right w:val="none" w:sz="0" w:space="0" w:color="auto"/>
              </w:divBdr>
            </w:div>
            <w:div w:id="735010684">
              <w:marLeft w:val="0"/>
              <w:marRight w:val="0"/>
              <w:marTop w:val="0"/>
              <w:marBottom w:val="0"/>
              <w:divBdr>
                <w:top w:val="none" w:sz="0" w:space="0" w:color="auto"/>
                <w:left w:val="none" w:sz="0" w:space="0" w:color="auto"/>
                <w:bottom w:val="none" w:sz="0" w:space="0" w:color="auto"/>
                <w:right w:val="none" w:sz="0" w:space="0" w:color="auto"/>
              </w:divBdr>
            </w:div>
            <w:div w:id="749543319">
              <w:marLeft w:val="0"/>
              <w:marRight w:val="0"/>
              <w:marTop w:val="0"/>
              <w:marBottom w:val="0"/>
              <w:divBdr>
                <w:top w:val="none" w:sz="0" w:space="0" w:color="auto"/>
                <w:left w:val="none" w:sz="0" w:space="0" w:color="auto"/>
                <w:bottom w:val="none" w:sz="0" w:space="0" w:color="auto"/>
                <w:right w:val="none" w:sz="0" w:space="0" w:color="auto"/>
              </w:divBdr>
            </w:div>
            <w:div w:id="897202876">
              <w:marLeft w:val="0"/>
              <w:marRight w:val="0"/>
              <w:marTop w:val="0"/>
              <w:marBottom w:val="0"/>
              <w:divBdr>
                <w:top w:val="none" w:sz="0" w:space="0" w:color="auto"/>
                <w:left w:val="none" w:sz="0" w:space="0" w:color="auto"/>
                <w:bottom w:val="none" w:sz="0" w:space="0" w:color="auto"/>
                <w:right w:val="none" w:sz="0" w:space="0" w:color="auto"/>
              </w:divBdr>
            </w:div>
            <w:div w:id="900867036">
              <w:marLeft w:val="0"/>
              <w:marRight w:val="0"/>
              <w:marTop w:val="0"/>
              <w:marBottom w:val="0"/>
              <w:divBdr>
                <w:top w:val="none" w:sz="0" w:space="0" w:color="auto"/>
                <w:left w:val="none" w:sz="0" w:space="0" w:color="auto"/>
                <w:bottom w:val="none" w:sz="0" w:space="0" w:color="auto"/>
                <w:right w:val="none" w:sz="0" w:space="0" w:color="auto"/>
              </w:divBdr>
            </w:div>
            <w:div w:id="1020594699">
              <w:marLeft w:val="0"/>
              <w:marRight w:val="0"/>
              <w:marTop w:val="0"/>
              <w:marBottom w:val="0"/>
              <w:divBdr>
                <w:top w:val="none" w:sz="0" w:space="0" w:color="auto"/>
                <w:left w:val="none" w:sz="0" w:space="0" w:color="auto"/>
                <w:bottom w:val="none" w:sz="0" w:space="0" w:color="auto"/>
                <w:right w:val="none" w:sz="0" w:space="0" w:color="auto"/>
              </w:divBdr>
            </w:div>
            <w:div w:id="1028414023">
              <w:marLeft w:val="0"/>
              <w:marRight w:val="0"/>
              <w:marTop w:val="0"/>
              <w:marBottom w:val="0"/>
              <w:divBdr>
                <w:top w:val="none" w:sz="0" w:space="0" w:color="auto"/>
                <w:left w:val="none" w:sz="0" w:space="0" w:color="auto"/>
                <w:bottom w:val="none" w:sz="0" w:space="0" w:color="auto"/>
                <w:right w:val="none" w:sz="0" w:space="0" w:color="auto"/>
              </w:divBdr>
            </w:div>
            <w:div w:id="1056319542">
              <w:marLeft w:val="0"/>
              <w:marRight w:val="0"/>
              <w:marTop w:val="0"/>
              <w:marBottom w:val="0"/>
              <w:divBdr>
                <w:top w:val="none" w:sz="0" w:space="0" w:color="auto"/>
                <w:left w:val="none" w:sz="0" w:space="0" w:color="auto"/>
                <w:bottom w:val="none" w:sz="0" w:space="0" w:color="auto"/>
                <w:right w:val="none" w:sz="0" w:space="0" w:color="auto"/>
              </w:divBdr>
            </w:div>
            <w:div w:id="1147549359">
              <w:marLeft w:val="0"/>
              <w:marRight w:val="0"/>
              <w:marTop w:val="0"/>
              <w:marBottom w:val="0"/>
              <w:divBdr>
                <w:top w:val="none" w:sz="0" w:space="0" w:color="auto"/>
                <w:left w:val="none" w:sz="0" w:space="0" w:color="auto"/>
                <w:bottom w:val="none" w:sz="0" w:space="0" w:color="auto"/>
                <w:right w:val="none" w:sz="0" w:space="0" w:color="auto"/>
              </w:divBdr>
            </w:div>
            <w:div w:id="1161971698">
              <w:marLeft w:val="0"/>
              <w:marRight w:val="0"/>
              <w:marTop w:val="0"/>
              <w:marBottom w:val="0"/>
              <w:divBdr>
                <w:top w:val="none" w:sz="0" w:space="0" w:color="auto"/>
                <w:left w:val="none" w:sz="0" w:space="0" w:color="auto"/>
                <w:bottom w:val="none" w:sz="0" w:space="0" w:color="auto"/>
                <w:right w:val="none" w:sz="0" w:space="0" w:color="auto"/>
              </w:divBdr>
            </w:div>
            <w:div w:id="1202979400">
              <w:marLeft w:val="0"/>
              <w:marRight w:val="0"/>
              <w:marTop w:val="0"/>
              <w:marBottom w:val="0"/>
              <w:divBdr>
                <w:top w:val="none" w:sz="0" w:space="0" w:color="auto"/>
                <w:left w:val="none" w:sz="0" w:space="0" w:color="auto"/>
                <w:bottom w:val="none" w:sz="0" w:space="0" w:color="auto"/>
                <w:right w:val="none" w:sz="0" w:space="0" w:color="auto"/>
              </w:divBdr>
            </w:div>
            <w:div w:id="1591161939">
              <w:marLeft w:val="0"/>
              <w:marRight w:val="0"/>
              <w:marTop w:val="0"/>
              <w:marBottom w:val="0"/>
              <w:divBdr>
                <w:top w:val="none" w:sz="0" w:space="0" w:color="auto"/>
                <w:left w:val="none" w:sz="0" w:space="0" w:color="auto"/>
                <w:bottom w:val="none" w:sz="0" w:space="0" w:color="auto"/>
                <w:right w:val="none" w:sz="0" w:space="0" w:color="auto"/>
              </w:divBdr>
            </w:div>
            <w:div w:id="1732918621">
              <w:marLeft w:val="0"/>
              <w:marRight w:val="0"/>
              <w:marTop w:val="0"/>
              <w:marBottom w:val="0"/>
              <w:divBdr>
                <w:top w:val="none" w:sz="0" w:space="0" w:color="auto"/>
                <w:left w:val="none" w:sz="0" w:space="0" w:color="auto"/>
                <w:bottom w:val="none" w:sz="0" w:space="0" w:color="auto"/>
                <w:right w:val="none" w:sz="0" w:space="0" w:color="auto"/>
              </w:divBdr>
            </w:div>
            <w:div w:id="1876696681">
              <w:marLeft w:val="0"/>
              <w:marRight w:val="0"/>
              <w:marTop w:val="0"/>
              <w:marBottom w:val="0"/>
              <w:divBdr>
                <w:top w:val="none" w:sz="0" w:space="0" w:color="auto"/>
                <w:left w:val="none" w:sz="0" w:space="0" w:color="auto"/>
                <w:bottom w:val="none" w:sz="0" w:space="0" w:color="auto"/>
                <w:right w:val="none" w:sz="0" w:space="0" w:color="auto"/>
              </w:divBdr>
            </w:div>
            <w:div w:id="1956865678">
              <w:marLeft w:val="0"/>
              <w:marRight w:val="0"/>
              <w:marTop w:val="0"/>
              <w:marBottom w:val="0"/>
              <w:divBdr>
                <w:top w:val="none" w:sz="0" w:space="0" w:color="auto"/>
                <w:left w:val="none" w:sz="0" w:space="0" w:color="auto"/>
                <w:bottom w:val="none" w:sz="0" w:space="0" w:color="auto"/>
                <w:right w:val="none" w:sz="0" w:space="0" w:color="auto"/>
              </w:divBdr>
            </w:div>
            <w:div w:id="1962684856">
              <w:marLeft w:val="0"/>
              <w:marRight w:val="0"/>
              <w:marTop w:val="0"/>
              <w:marBottom w:val="0"/>
              <w:divBdr>
                <w:top w:val="none" w:sz="0" w:space="0" w:color="auto"/>
                <w:left w:val="none" w:sz="0" w:space="0" w:color="auto"/>
                <w:bottom w:val="none" w:sz="0" w:space="0" w:color="auto"/>
                <w:right w:val="none" w:sz="0" w:space="0" w:color="auto"/>
              </w:divBdr>
            </w:div>
            <w:div w:id="1994796651">
              <w:marLeft w:val="0"/>
              <w:marRight w:val="0"/>
              <w:marTop w:val="0"/>
              <w:marBottom w:val="0"/>
              <w:divBdr>
                <w:top w:val="none" w:sz="0" w:space="0" w:color="auto"/>
                <w:left w:val="none" w:sz="0" w:space="0" w:color="auto"/>
                <w:bottom w:val="none" w:sz="0" w:space="0" w:color="auto"/>
                <w:right w:val="none" w:sz="0" w:space="0" w:color="auto"/>
              </w:divBdr>
            </w:div>
            <w:div w:id="2072581320">
              <w:marLeft w:val="0"/>
              <w:marRight w:val="0"/>
              <w:marTop w:val="0"/>
              <w:marBottom w:val="0"/>
              <w:divBdr>
                <w:top w:val="none" w:sz="0" w:space="0" w:color="auto"/>
                <w:left w:val="none" w:sz="0" w:space="0" w:color="auto"/>
                <w:bottom w:val="none" w:sz="0" w:space="0" w:color="auto"/>
                <w:right w:val="none" w:sz="0" w:space="0" w:color="auto"/>
              </w:divBdr>
            </w:div>
            <w:div w:id="2075663395">
              <w:marLeft w:val="0"/>
              <w:marRight w:val="0"/>
              <w:marTop w:val="0"/>
              <w:marBottom w:val="0"/>
              <w:divBdr>
                <w:top w:val="none" w:sz="0" w:space="0" w:color="auto"/>
                <w:left w:val="none" w:sz="0" w:space="0" w:color="auto"/>
                <w:bottom w:val="none" w:sz="0" w:space="0" w:color="auto"/>
                <w:right w:val="none" w:sz="0" w:space="0" w:color="auto"/>
              </w:divBdr>
            </w:div>
          </w:divsChild>
        </w:div>
        <w:div w:id="680937160">
          <w:marLeft w:val="0"/>
          <w:marRight w:val="0"/>
          <w:marTop w:val="0"/>
          <w:marBottom w:val="120"/>
          <w:divBdr>
            <w:top w:val="none" w:sz="0" w:space="0" w:color="auto"/>
            <w:left w:val="none" w:sz="0" w:space="0" w:color="auto"/>
            <w:bottom w:val="none" w:sz="0" w:space="0" w:color="auto"/>
            <w:right w:val="none" w:sz="0" w:space="0" w:color="auto"/>
          </w:divBdr>
          <w:divsChild>
            <w:div w:id="888304215">
              <w:marLeft w:val="0"/>
              <w:marRight w:val="0"/>
              <w:marTop w:val="0"/>
              <w:marBottom w:val="0"/>
              <w:divBdr>
                <w:top w:val="none" w:sz="0" w:space="0" w:color="auto"/>
                <w:left w:val="none" w:sz="0" w:space="0" w:color="auto"/>
                <w:bottom w:val="none" w:sz="0" w:space="0" w:color="auto"/>
                <w:right w:val="none" w:sz="0" w:space="0" w:color="auto"/>
              </w:divBdr>
            </w:div>
          </w:divsChild>
        </w:div>
        <w:div w:id="751699362">
          <w:marLeft w:val="0"/>
          <w:marRight w:val="0"/>
          <w:marTop w:val="0"/>
          <w:marBottom w:val="120"/>
          <w:divBdr>
            <w:top w:val="none" w:sz="0" w:space="0" w:color="auto"/>
            <w:left w:val="none" w:sz="0" w:space="0" w:color="auto"/>
            <w:bottom w:val="none" w:sz="0" w:space="0" w:color="auto"/>
            <w:right w:val="none" w:sz="0" w:space="0" w:color="auto"/>
          </w:divBdr>
          <w:divsChild>
            <w:div w:id="304546974">
              <w:marLeft w:val="0"/>
              <w:marRight w:val="0"/>
              <w:marTop w:val="0"/>
              <w:marBottom w:val="0"/>
              <w:divBdr>
                <w:top w:val="none" w:sz="0" w:space="0" w:color="auto"/>
                <w:left w:val="none" w:sz="0" w:space="0" w:color="auto"/>
                <w:bottom w:val="none" w:sz="0" w:space="0" w:color="auto"/>
                <w:right w:val="none" w:sz="0" w:space="0" w:color="auto"/>
              </w:divBdr>
            </w:div>
            <w:div w:id="405032606">
              <w:marLeft w:val="0"/>
              <w:marRight w:val="0"/>
              <w:marTop w:val="0"/>
              <w:marBottom w:val="0"/>
              <w:divBdr>
                <w:top w:val="none" w:sz="0" w:space="0" w:color="auto"/>
                <w:left w:val="none" w:sz="0" w:space="0" w:color="auto"/>
                <w:bottom w:val="none" w:sz="0" w:space="0" w:color="auto"/>
                <w:right w:val="none" w:sz="0" w:space="0" w:color="auto"/>
              </w:divBdr>
            </w:div>
            <w:div w:id="657269430">
              <w:marLeft w:val="0"/>
              <w:marRight w:val="0"/>
              <w:marTop w:val="0"/>
              <w:marBottom w:val="0"/>
              <w:divBdr>
                <w:top w:val="none" w:sz="0" w:space="0" w:color="auto"/>
                <w:left w:val="none" w:sz="0" w:space="0" w:color="auto"/>
                <w:bottom w:val="none" w:sz="0" w:space="0" w:color="auto"/>
                <w:right w:val="none" w:sz="0" w:space="0" w:color="auto"/>
              </w:divBdr>
            </w:div>
            <w:div w:id="1211112724">
              <w:marLeft w:val="0"/>
              <w:marRight w:val="0"/>
              <w:marTop w:val="0"/>
              <w:marBottom w:val="0"/>
              <w:divBdr>
                <w:top w:val="none" w:sz="0" w:space="0" w:color="auto"/>
                <w:left w:val="none" w:sz="0" w:space="0" w:color="auto"/>
                <w:bottom w:val="none" w:sz="0" w:space="0" w:color="auto"/>
                <w:right w:val="none" w:sz="0" w:space="0" w:color="auto"/>
              </w:divBdr>
            </w:div>
          </w:divsChild>
        </w:div>
        <w:div w:id="811795653">
          <w:marLeft w:val="0"/>
          <w:marRight w:val="0"/>
          <w:marTop w:val="0"/>
          <w:marBottom w:val="0"/>
          <w:divBdr>
            <w:top w:val="none" w:sz="0" w:space="0" w:color="auto"/>
            <w:left w:val="none" w:sz="0" w:space="0" w:color="auto"/>
            <w:bottom w:val="none" w:sz="0" w:space="0" w:color="auto"/>
            <w:right w:val="none" w:sz="0" w:space="0" w:color="auto"/>
          </w:divBdr>
        </w:div>
        <w:div w:id="1055811025">
          <w:marLeft w:val="0"/>
          <w:marRight w:val="0"/>
          <w:marTop w:val="0"/>
          <w:marBottom w:val="120"/>
          <w:divBdr>
            <w:top w:val="none" w:sz="0" w:space="0" w:color="auto"/>
            <w:left w:val="none" w:sz="0" w:space="0" w:color="auto"/>
            <w:bottom w:val="none" w:sz="0" w:space="0" w:color="auto"/>
            <w:right w:val="none" w:sz="0" w:space="0" w:color="auto"/>
          </w:divBdr>
          <w:divsChild>
            <w:div w:id="647787136">
              <w:marLeft w:val="0"/>
              <w:marRight w:val="0"/>
              <w:marTop w:val="0"/>
              <w:marBottom w:val="0"/>
              <w:divBdr>
                <w:top w:val="none" w:sz="0" w:space="0" w:color="auto"/>
                <w:left w:val="none" w:sz="0" w:space="0" w:color="auto"/>
                <w:bottom w:val="none" w:sz="0" w:space="0" w:color="auto"/>
                <w:right w:val="none" w:sz="0" w:space="0" w:color="auto"/>
              </w:divBdr>
            </w:div>
          </w:divsChild>
        </w:div>
        <w:div w:id="1148399400">
          <w:marLeft w:val="0"/>
          <w:marRight w:val="0"/>
          <w:marTop w:val="0"/>
          <w:marBottom w:val="0"/>
          <w:divBdr>
            <w:top w:val="none" w:sz="0" w:space="0" w:color="auto"/>
            <w:left w:val="none" w:sz="0" w:space="0" w:color="auto"/>
            <w:bottom w:val="none" w:sz="0" w:space="0" w:color="auto"/>
            <w:right w:val="none" w:sz="0" w:space="0" w:color="auto"/>
          </w:divBdr>
        </w:div>
        <w:div w:id="1421753562">
          <w:marLeft w:val="0"/>
          <w:marRight w:val="0"/>
          <w:marTop w:val="0"/>
          <w:marBottom w:val="120"/>
          <w:divBdr>
            <w:top w:val="none" w:sz="0" w:space="0" w:color="auto"/>
            <w:left w:val="none" w:sz="0" w:space="0" w:color="auto"/>
            <w:bottom w:val="none" w:sz="0" w:space="0" w:color="auto"/>
            <w:right w:val="none" w:sz="0" w:space="0" w:color="auto"/>
          </w:divBdr>
          <w:divsChild>
            <w:div w:id="103154942">
              <w:marLeft w:val="0"/>
              <w:marRight w:val="0"/>
              <w:marTop w:val="0"/>
              <w:marBottom w:val="0"/>
              <w:divBdr>
                <w:top w:val="none" w:sz="0" w:space="0" w:color="auto"/>
                <w:left w:val="none" w:sz="0" w:space="0" w:color="auto"/>
                <w:bottom w:val="none" w:sz="0" w:space="0" w:color="auto"/>
                <w:right w:val="none" w:sz="0" w:space="0" w:color="auto"/>
              </w:divBdr>
            </w:div>
            <w:div w:id="304941863">
              <w:marLeft w:val="0"/>
              <w:marRight w:val="0"/>
              <w:marTop w:val="0"/>
              <w:marBottom w:val="0"/>
              <w:divBdr>
                <w:top w:val="none" w:sz="0" w:space="0" w:color="auto"/>
                <w:left w:val="none" w:sz="0" w:space="0" w:color="auto"/>
                <w:bottom w:val="none" w:sz="0" w:space="0" w:color="auto"/>
                <w:right w:val="none" w:sz="0" w:space="0" w:color="auto"/>
              </w:divBdr>
            </w:div>
            <w:div w:id="375349599">
              <w:marLeft w:val="0"/>
              <w:marRight w:val="0"/>
              <w:marTop w:val="0"/>
              <w:marBottom w:val="0"/>
              <w:divBdr>
                <w:top w:val="none" w:sz="0" w:space="0" w:color="auto"/>
                <w:left w:val="none" w:sz="0" w:space="0" w:color="auto"/>
                <w:bottom w:val="none" w:sz="0" w:space="0" w:color="auto"/>
                <w:right w:val="none" w:sz="0" w:space="0" w:color="auto"/>
              </w:divBdr>
            </w:div>
            <w:div w:id="666591947">
              <w:marLeft w:val="0"/>
              <w:marRight w:val="0"/>
              <w:marTop w:val="0"/>
              <w:marBottom w:val="0"/>
              <w:divBdr>
                <w:top w:val="none" w:sz="0" w:space="0" w:color="auto"/>
                <w:left w:val="none" w:sz="0" w:space="0" w:color="auto"/>
                <w:bottom w:val="none" w:sz="0" w:space="0" w:color="auto"/>
                <w:right w:val="none" w:sz="0" w:space="0" w:color="auto"/>
              </w:divBdr>
            </w:div>
            <w:div w:id="1023441170">
              <w:marLeft w:val="0"/>
              <w:marRight w:val="0"/>
              <w:marTop w:val="0"/>
              <w:marBottom w:val="0"/>
              <w:divBdr>
                <w:top w:val="none" w:sz="0" w:space="0" w:color="auto"/>
                <w:left w:val="none" w:sz="0" w:space="0" w:color="auto"/>
                <w:bottom w:val="none" w:sz="0" w:space="0" w:color="auto"/>
                <w:right w:val="none" w:sz="0" w:space="0" w:color="auto"/>
              </w:divBdr>
            </w:div>
            <w:div w:id="1626349520">
              <w:marLeft w:val="0"/>
              <w:marRight w:val="0"/>
              <w:marTop w:val="0"/>
              <w:marBottom w:val="0"/>
              <w:divBdr>
                <w:top w:val="none" w:sz="0" w:space="0" w:color="auto"/>
                <w:left w:val="none" w:sz="0" w:space="0" w:color="auto"/>
                <w:bottom w:val="none" w:sz="0" w:space="0" w:color="auto"/>
                <w:right w:val="none" w:sz="0" w:space="0" w:color="auto"/>
              </w:divBdr>
            </w:div>
            <w:div w:id="1861579571">
              <w:marLeft w:val="0"/>
              <w:marRight w:val="0"/>
              <w:marTop w:val="0"/>
              <w:marBottom w:val="0"/>
              <w:divBdr>
                <w:top w:val="none" w:sz="0" w:space="0" w:color="auto"/>
                <w:left w:val="none" w:sz="0" w:space="0" w:color="auto"/>
                <w:bottom w:val="none" w:sz="0" w:space="0" w:color="auto"/>
                <w:right w:val="none" w:sz="0" w:space="0" w:color="auto"/>
              </w:divBdr>
            </w:div>
            <w:div w:id="1937060256">
              <w:marLeft w:val="0"/>
              <w:marRight w:val="0"/>
              <w:marTop w:val="0"/>
              <w:marBottom w:val="0"/>
              <w:divBdr>
                <w:top w:val="none" w:sz="0" w:space="0" w:color="auto"/>
                <w:left w:val="none" w:sz="0" w:space="0" w:color="auto"/>
                <w:bottom w:val="none" w:sz="0" w:space="0" w:color="auto"/>
                <w:right w:val="none" w:sz="0" w:space="0" w:color="auto"/>
              </w:divBdr>
            </w:div>
          </w:divsChild>
        </w:div>
        <w:div w:id="1439252586">
          <w:marLeft w:val="0"/>
          <w:marRight w:val="0"/>
          <w:marTop w:val="0"/>
          <w:marBottom w:val="0"/>
          <w:divBdr>
            <w:top w:val="none" w:sz="0" w:space="0" w:color="auto"/>
            <w:left w:val="none" w:sz="0" w:space="0" w:color="auto"/>
            <w:bottom w:val="none" w:sz="0" w:space="0" w:color="auto"/>
            <w:right w:val="none" w:sz="0" w:space="0" w:color="auto"/>
          </w:divBdr>
        </w:div>
        <w:div w:id="1680885773">
          <w:marLeft w:val="0"/>
          <w:marRight w:val="0"/>
          <w:marTop w:val="0"/>
          <w:marBottom w:val="120"/>
          <w:divBdr>
            <w:top w:val="none" w:sz="0" w:space="0" w:color="auto"/>
            <w:left w:val="none" w:sz="0" w:space="0" w:color="auto"/>
            <w:bottom w:val="none" w:sz="0" w:space="0" w:color="auto"/>
            <w:right w:val="none" w:sz="0" w:space="0" w:color="auto"/>
          </w:divBdr>
          <w:divsChild>
            <w:div w:id="325206823">
              <w:marLeft w:val="0"/>
              <w:marRight w:val="0"/>
              <w:marTop w:val="0"/>
              <w:marBottom w:val="0"/>
              <w:divBdr>
                <w:top w:val="none" w:sz="0" w:space="0" w:color="auto"/>
                <w:left w:val="none" w:sz="0" w:space="0" w:color="auto"/>
                <w:bottom w:val="none" w:sz="0" w:space="0" w:color="auto"/>
                <w:right w:val="none" w:sz="0" w:space="0" w:color="auto"/>
              </w:divBdr>
            </w:div>
            <w:div w:id="682634726">
              <w:marLeft w:val="0"/>
              <w:marRight w:val="0"/>
              <w:marTop w:val="0"/>
              <w:marBottom w:val="0"/>
              <w:divBdr>
                <w:top w:val="none" w:sz="0" w:space="0" w:color="auto"/>
                <w:left w:val="none" w:sz="0" w:space="0" w:color="auto"/>
                <w:bottom w:val="none" w:sz="0" w:space="0" w:color="auto"/>
                <w:right w:val="none" w:sz="0" w:space="0" w:color="auto"/>
              </w:divBdr>
            </w:div>
            <w:div w:id="851458007">
              <w:marLeft w:val="0"/>
              <w:marRight w:val="0"/>
              <w:marTop w:val="0"/>
              <w:marBottom w:val="0"/>
              <w:divBdr>
                <w:top w:val="none" w:sz="0" w:space="0" w:color="auto"/>
                <w:left w:val="none" w:sz="0" w:space="0" w:color="auto"/>
                <w:bottom w:val="none" w:sz="0" w:space="0" w:color="auto"/>
                <w:right w:val="none" w:sz="0" w:space="0" w:color="auto"/>
              </w:divBdr>
            </w:div>
            <w:div w:id="935094363">
              <w:marLeft w:val="0"/>
              <w:marRight w:val="0"/>
              <w:marTop w:val="0"/>
              <w:marBottom w:val="0"/>
              <w:divBdr>
                <w:top w:val="none" w:sz="0" w:space="0" w:color="auto"/>
                <w:left w:val="none" w:sz="0" w:space="0" w:color="auto"/>
                <w:bottom w:val="none" w:sz="0" w:space="0" w:color="auto"/>
                <w:right w:val="none" w:sz="0" w:space="0" w:color="auto"/>
              </w:divBdr>
            </w:div>
            <w:div w:id="1204099707">
              <w:marLeft w:val="0"/>
              <w:marRight w:val="0"/>
              <w:marTop w:val="0"/>
              <w:marBottom w:val="0"/>
              <w:divBdr>
                <w:top w:val="none" w:sz="0" w:space="0" w:color="auto"/>
                <w:left w:val="none" w:sz="0" w:space="0" w:color="auto"/>
                <w:bottom w:val="none" w:sz="0" w:space="0" w:color="auto"/>
                <w:right w:val="none" w:sz="0" w:space="0" w:color="auto"/>
              </w:divBdr>
            </w:div>
            <w:div w:id="1268927506">
              <w:marLeft w:val="0"/>
              <w:marRight w:val="0"/>
              <w:marTop w:val="0"/>
              <w:marBottom w:val="0"/>
              <w:divBdr>
                <w:top w:val="none" w:sz="0" w:space="0" w:color="auto"/>
                <w:left w:val="none" w:sz="0" w:space="0" w:color="auto"/>
                <w:bottom w:val="none" w:sz="0" w:space="0" w:color="auto"/>
                <w:right w:val="none" w:sz="0" w:space="0" w:color="auto"/>
              </w:divBdr>
            </w:div>
            <w:div w:id="1498308035">
              <w:marLeft w:val="0"/>
              <w:marRight w:val="0"/>
              <w:marTop w:val="0"/>
              <w:marBottom w:val="0"/>
              <w:divBdr>
                <w:top w:val="none" w:sz="0" w:space="0" w:color="auto"/>
                <w:left w:val="none" w:sz="0" w:space="0" w:color="auto"/>
                <w:bottom w:val="none" w:sz="0" w:space="0" w:color="auto"/>
                <w:right w:val="none" w:sz="0" w:space="0" w:color="auto"/>
              </w:divBdr>
            </w:div>
            <w:div w:id="1715889731">
              <w:marLeft w:val="0"/>
              <w:marRight w:val="0"/>
              <w:marTop w:val="0"/>
              <w:marBottom w:val="0"/>
              <w:divBdr>
                <w:top w:val="none" w:sz="0" w:space="0" w:color="auto"/>
                <w:left w:val="none" w:sz="0" w:space="0" w:color="auto"/>
                <w:bottom w:val="none" w:sz="0" w:space="0" w:color="auto"/>
                <w:right w:val="none" w:sz="0" w:space="0" w:color="auto"/>
              </w:divBdr>
            </w:div>
            <w:div w:id="1918788383">
              <w:marLeft w:val="0"/>
              <w:marRight w:val="0"/>
              <w:marTop w:val="0"/>
              <w:marBottom w:val="0"/>
              <w:divBdr>
                <w:top w:val="none" w:sz="0" w:space="0" w:color="auto"/>
                <w:left w:val="none" w:sz="0" w:space="0" w:color="auto"/>
                <w:bottom w:val="none" w:sz="0" w:space="0" w:color="auto"/>
                <w:right w:val="none" w:sz="0" w:space="0" w:color="auto"/>
              </w:divBdr>
            </w:div>
          </w:divsChild>
        </w:div>
        <w:div w:id="1691492930">
          <w:marLeft w:val="0"/>
          <w:marRight w:val="0"/>
          <w:marTop w:val="0"/>
          <w:marBottom w:val="0"/>
          <w:divBdr>
            <w:top w:val="none" w:sz="0" w:space="0" w:color="auto"/>
            <w:left w:val="none" w:sz="0" w:space="0" w:color="auto"/>
            <w:bottom w:val="none" w:sz="0" w:space="0" w:color="auto"/>
            <w:right w:val="none" w:sz="0" w:space="0" w:color="auto"/>
          </w:divBdr>
        </w:div>
        <w:div w:id="1884901264">
          <w:marLeft w:val="0"/>
          <w:marRight w:val="0"/>
          <w:marTop w:val="0"/>
          <w:marBottom w:val="120"/>
          <w:divBdr>
            <w:top w:val="none" w:sz="0" w:space="0" w:color="auto"/>
            <w:left w:val="none" w:sz="0" w:space="0" w:color="auto"/>
            <w:bottom w:val="none" w:sz="0" w:space="0" w:color="auto"/>
            <w:right w:val="none" w:sz="0" w:space="0" w:color="auto"/>
          </w:divBdr>
          <w:divsChild>
            <w:div w:id="431164469">
              <w:marLeft w:val="0"/>
              <w:marRight w:val="0"/>
              <w:marTop w:val="0"/>
              <w:marBottom w:val="0"/>
              <w:divBdr>
                <w:top w:val="none" w:sz="0" w:space="0" w:color="auto"/>
                <w:left w:val="none" w:sz="0" w:space="0" w:color="auto"/>
                <w:bottom w:val="none" w:sz="0" w:space="0" w:color="auto"/>
                <w:right w:val="none" w:sz="0" w:space="0" w:color="auto"/>
              </w:divBdr>
            </w:div>
            <w:div w:id="476610389">
              <w:marLeft w:val="0"/>
              <w:marRight w:val="0"/>
              <w:marTop w:val="0"/>
              <w:marBottom w:val="0"/>
              <w:divBdr>
                <w:top w:val="none" w:sz="0" w:space="0" w:color="auto"/>
                <w:left w:val="none" w:sz="0" w:space="0" w:color="auto"/>
                <w:bottom w:val="none" w:sz="0" w:space="0" w:color="auto"/>
                <w:right w:val="none" w:sz="0" w:space="0" w:color="auto"/>
              </w:divBdr>
            </w:div>
            <w:div w:id="688290602">
              <w:marLeft w:val="0"/>
              <w:marRight w:val="0"/>
              <w:marTop w:val="0"/>
              <w:marBottom w:val="0"/>
              <w:divBdr>
                <w:top w:val="none" w:sz="0" w:space="0" w:color="auto"/>
                <w:left w:val="none" w:sz="0" w:space="0" w:color="auto"/>
                <w:bottom w:val="none" w:sz="0" w:space="0" w:color="auto"/>
                <w:right w:val="none" w:sz="0" w:space="0" w:color="auto"/>
              </w:divBdr>
            </w:div>
            <w:div w:id="1211068650">
              <w:marLeft w:val="0"/>
              <w:marRight w:val="0"/>
              <w:marTop w:val="0"/>
              <w:marBottom w:val="0"/>
              <w:divBdr>
                <w:top w:val="none" w:sz="0" w:space="0" w:color="auto"/>
                <w:left w:val="none" w:sz="0" w:space="0" w:color="auto"/>
                <w:bottom w:val="none" w:sz="0" w:space="0" w:color="auto"/>
                <w:right w:val="none" w:sz="0" w:space="0" w:color="auto"/>
              </w:divBdr>
            </w:div>
            <w:div w:id="1565140190">
              <w:marLeft w:val="0"/>
              <w:marRight w:val="0"/>
              <w:marTop w:val="0"/>
              <w:marBottom w:val="0"/>
              <w:divBdr>
                <w:top w:val="none" w:sz="0" w:space="0" w:color="auto"/>
                <w:left w:val="none" w:sz="0" w:space="0" w:color="auto"/>
                <w:bottom w:val="none" w:sz="0" w:space="0" w:color="auto"/>
                <w:right w:val="none" w:sz="0" w:space="0" w:color="auto"/>
              </w:divBdr>
            </w:div>
            <w:div w:id="1801192045">
              <w:marLeft w:val="0"/>
              <w:marRight w:val="0"/>
              <w:marTop w:val="0"/>
              <w:marBottom w:val="0"/>
              <w:divBdr>
                <w:top w:val="none" w:sz="0" w:space="0" w:color="auto"/>
                <w:left w:val="none" w:sz="0" w:space="0" w:color="auto"/>
                <w:bottom w:val="none" w:sz="0" w:space="0" w:color="auto"/>
                <w:right w:val="none" w:sz="0" w:space="0" w:color="auto"/>
              </w:divBdr>
            </w:div>
          </w:divsChild>
        </w:div>
        <w:div w:id="2008048783">
          <w:marLeft w:val="0"/>
          <w:marRight w:val="0"/>
          <w:marTop w:val="0"/>
          <w:marBottom w:val="0"/>
          <w:divBdr>
            <w:top w:val="none" w:sz="0" w:space="0" w:color="auto"/>
            <w:left w:val="none" w:sz="0" w:space="0" w:color="auto"/>
            <w:bottom w:val="none" w:sz="0" w:space="0" w:color="auto"/>
            <w:right w:val="none" w:sz="0" w:space="0" w:color="auto"/>
          </w:divBdr>
        </w:div>
      </w:divsChild>
    </w:div>
    <w:div w:id="2060661686">
      <w:bodyDiv w:val="1"/>
      <w:marLeft w:val="0"/>
      <w:marRight w:val="0"/>
      <w:marTop w:val="0"/>
      <w:marBottom w:val="0"/>
      <w:divBdr>
        <w:top w:val="none" w:sz="0" w:space="0" w:color="auto"/>
        <w:left w:val="none" w:sz="0" w:space="0" w:color="auto"/>
        <w:bottom w:val="none" w:sz="0" w:space="0" w:color="auto"/>
        <w:right w:val="none" w:sz="0" w:space="0" w:color="auto"/>
      </w:divBdr>
      <w:divsChild>
        <w:div w:id="479541939">
          <w:marLeft w:val="0"/>
          <w:marRight w:val="0"/>
          <w:marTop w:val="0"/>
          <w:marBottom w:val="120"/>
          <w:divBdr>
            <w:top w:val="none" w:sz="0" w:space="0" w:color="auto"/>
            <w:left w:val="none" w:sz="0" w:space="0" w:color="auto"/>
            <w:bottom w:val="none" w:sz="0" w:space="0" w:color="auto"/>
            <w:right w:val="none" w:sz="0" w:space="0" w:color="auto"/>
          </w:divBdr>
          <w:divsChild>
            <w:div w:id="1742360832">
              <w:marLeft w:val="0"/>
              <w:marRight w:val="0"/>
              <w:marTop w:val="0"/>
              <w:marBottom w:val="0"/>
              <w:divBdr>
                <w:top w:val="none" w:sz="0" w:space="0" w:color="auto"/>
                <w:left w:val="none" w:sz="0" w:space="0" w:color="auto"/>
                <w:bottom w:val="none" w:sz="0" w:space="0" w:color="auto"/>
                <w:right w:val="none" w:sz="0" w:space="0" w:color="auto"/>
              </w:divBdr>
            </w:div>
            <w:div w:id="5216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E40C-0021-4002-86AE-742D57A7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6594</Words>
  <Characters>39327</Characters>
  <Application>Microsoft Office Word</Application>
  <DocSecurity>0</DocSecurity>
  <Lines>327</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Ministry of Culture</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djankova</dc:creator>
  <cp:lastModifiedBy>dyankova</cp:lastModifiedBy>
  <cp:revision>20</cp:revision>
  <cp:lastPrinted>2018-04-16T08:54:00Z</cp:lastPrinted>
  <dcterms:created xsi:type="dcterms:W3CDTF">2017-04-22T21:41:00Z</dcterms:created>
  <dcterms:modified xsi:type="dcterms:W3CDTF">2018-04-23T06:01:00Z</dcterms:modified>
</cp:coreProperties>
</file>